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92" w:rsidRPr="005D117F" w:rsidRDefault="00013192" w:rsidP="00105171">
      <w:pPr>
        <w:tabs>
          <w:tab w:val="left" w:pos="6300"/>
        </w:tabs>
        <w:bidi/>
        <w:spacing w:after="0" w:line="240" w:lineRule="auto"/>
        <w:jc w:val="both"/>
        <w:rPr>
          <w:rFonts w:ascii="Adobe Arabic" w:eastAsia="Times New Roman" w:hAnsi="Adobe Arabic" w:cs="Adobe Arabic"/>
          <w:sz w:val="32"/>
          <w:szCs w:val="32"/>
        </w:rPr>
      </w:pPr>
    </w:p>
    <w:p w:rsidR="00426F27" w:rsidRDefault="00426F27" w:rsidP="00341586">
      <w:pPr>
        <w:bidi/>
        <w:spacing w:before="100" w:beforeAutospacing="1" w:after="100" w:afterAutospacing="1" w:line="240" w:lineRule="auto"/>
        <w:jc w:val="center"/>
        <w:rPr>
          <w:rFonts w:ascii="Adobe Arabic" w:eastAsia="Times New Roman" w:hAnsi="Adobe Arabic" w:cs="Adobe Arabic"/>
          <w:b/>
          <w:bCs/>
          <w:color w:val="BF8F00" w:themeColor="accent4" w:themeShade="BF"/>
          <w:sz w:val="144"/>
          <w:szCs w:val="144"/>
        </w:rPr>
      </w:pPr>
    </w:p>
    <w:p w:rsidR="00341586" w:rsidRDefault="00341586" w:rsidP="00426F27">
      <w:pPr>
        <w:bidi/>
        <w:spacing w:before="100" w:beforeAutospacing="1" w:after="100" w:afterAutospacing="1" w:line="240" w:lineRule="auto"/>
        <w:jc w:val="center"/>
        <w:rPr>
          <w:rFonts w:ascii="Adobe Arabic" w:eastAsia="Times New Roman" w:hAnsi="Adobe Arabic" w:cs="Adobe Arabic"/>
          <w:b/>
          <w:bCs/>
          <w:sz w:val="144"/>
          <w:szCs w:val="144"/>
          <w:rtl/>
        </w:rPr>
      </w:pPr>
      <w:r w:rsidRPr="006C6143">
        <w:rPr>
          <w:rFonts w:ascii="Adobe Arabic" w:eastAsia="Times New Roman" w:hAnsi="Adobe Arabic" w:cs="Adobe Arabic"/>
          <w:b/>
          <w:bCs/>
          <w:color w:val="BF8F00" w:themeColor="accent4" w:themeShade="BF"/>
          <w:sz w:val="144"/>
          <w:szCs w:val="144"/>
          <w:rtl/>
        </w:rPr>
        <w:t>أجوبة</w:t>
      </w:r>
    </w:p>
    <w:p w:rsidR="00341586" w:rsidRPr="006C6143" w:rsidRDefault="00341586" w:rsidP="00341586">
      <w:pPr>
        <w:bidi/>
        <w:spacing w:before="100" w:beforeAutospacing="1" w:after="100" w:afterAutospacing="1" w:line="240" w:lineRule="auto"/>
        <w:jc w:val="center"/>
        <w:rPr>
          <w:rFonts w:ascii="Adobe Arabic" w:eastAsia="Times New Roman" w:hAnsi="Adobe Arabic" w:cs="Adobe Arabic"/>
          <w:b/>
          <w:bCs/>
          <w:sz w:val="144"/>
          <w:szCs w:val="144"/>
        </w:rPr>
      </w:pPr>
      <w:r w:rsidRPr="006C6143">
        <w:rPr>
          <w:rFonts w:ascii="Adobe Arabic" w:eastAsia="Times New Roman" w:hAnsi="Adobe Arabic" w:cs="Adobe Arabic"/>
          <w:b/>
          <w:bCs/>
          <w:sz w:val="144"/>
          <w:szCs w:val="144"/>
          <w:rtl/>
        </w:rPr>
        <w:t>الشّبهات العقديّة</w:t>
      </w:r>
    </w:p>
    <w:p w:rsidR="00341586" w:rsidRPr="006C6143" w:rsidRDefault="00341586" w:rsidP="00341586">
      <w:pPr>
        <w:bidi/>
        <w:spacing w:before="100" w:beforeAutospacing="1" w:after="100" w:afterAutospacing="1" w:line="240" w:lineRule="auto"/>
        <w:jc w:val="center"/>
        <w:rPr>
          <w:rFonts w:ascii="Adobe Arabic" w:eastAsia="Times New Roman" w:hAnsi="Adobe Arabic" w:cs="Adobe Arabic"/>
          <w:b/>
          <w:bCs/>
          <w:sz w:val="72"/>
          <w:szCs w:val="72"/>
          <w:rtl/>
          <w:lang w:bidi="ar-LB"/>
        </w:rPr>
      </w:pPr>
      <w:r w:rsidRPr="006C6143">
        <w:rPr>
          <w:rFonts w:ascii="Adobe Arabic" w:eastAsia="Times New Roman" w:hAnsi="Adobe Arabic" w:cs="Adobe Arabic" w:hint="cs"/>
          <w:b/>
          <w:bCs/>
          <w:sz w:val="72"/>
          <w:szCs w:val="72"/>
          <w:rtl/>
          <w:lang w:bidi="ar-LB"/>
        </w:rPr>
        <w:t xml:space="preserve">الجزء </w:t>
      </w:r>
      <w:r>
        <w:rPr>
          <w:rFonts w:ascii="Adobe Arabic" w:eastAsia="Times New Roman" w:hAnsi="Adobe Arabic" w:cs="Adobe Arabic" w:hint="cs"/>
          <w:b/>
          <w:bCs/>
          <w:sz w:val="72"/>
          <w:szCs w:val="72"/>
          <w:rtl/>
          <w:lang w:bidi="ar-LB"/>
        </w:rPr>
        <w:t>الثالث</w:t>
      </w:r>
    </w:p>
    <w:p w:rsidR="005D117F" w:rsidRDefault="005D117F" w:rsidP="00105171">
      <w:pPr>
        <w:tabs>
          <w:tab w:val="left" w:pos="6300"/>
        </w:tabs>
        <w:bidi/>
        <w:jc w:val="both"/>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Pr>
      </w:pPr>
    </w:p>
    <w:p w:rsidR="00013192" w:rsidRPr="005D117F" w:rsidRDefault="00013192" w:rsidP="00105171">
      <w:pPr>
        <w:tabs>
          <w:tab w:val="left" w:pos="6300"/>
        </w:tabs>
        <w:bidi/>
        <w:spacing w:after="0" w:line="240" w:lineRule="auto"/>
        <w:jc w:val="both"/>
        <w:rPr>
          <w:rFonts w:ascii="Adobe Arabic" w:eastAsia="Times New Roman" w:hAnsi="Adobe Arabic" w:cs="Adobe Arabic"/>
          <w:sz w:val="32"/>
          <w:szCs w:val="32"/>
          <w:rtl/>
        </w:rPr>
      </w:pPr>
    </w:p>
    <w:tbl>
      <w:tblPr>
        <w:tblpPr w:leftFromText="180" w:rightFromText="180" w:vertAnchor="text" w:horzAnchor="margin" w:tblpXSpec="center" w:tblpY="3744"/>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00"/>
        <w:gridCol w:w="3272"/>
      </w:tblGrid>
      <w:tr w:rsidR="00341586" w:rsidRPr="005D117F" w:rsidTr="00426F27">
        <w:trPr>
          <w:tblCellSpacing w:w="15" w:type="dxa"/>
        </w:trPr>
        <w:tc>
          <w:tcPr>
            <w:tcW w:w="0" w:type="auto"/>
            <w:vAlign w:val="center"/>
            <w:hideMark/>
          </w:tcPr>
          <w:p w:rsidR="00341586" w:rsidRPr="00341586" w:rsidRDefault="00341586" w:rsidP="00426F27">
            <w:pPr>
              <w:tabs>
                <w:tab w:val="left" w:pos="6300"/>
              </w:tabs>
              <w:bidi/>
              <w:spacing w:before="100" w:beforeAutospacing="1" w:after="100" w:afterAutospacing="1" w:line="240" w:lineRule="auto"/>
              <w:jc w:val="both"/>
              <w:rPr>
                <w:rFonts w:ascii="Adobe Arabic" w:eastAsia="Times New Roman" w:hAnsi="Adobe Arabic" w:cs="Adobe Arabic"/>
                <w:b/>
                <w:bCs/>
                <w:sz w:val="32"/>
                <w:szCs w:val="32"/>
              </w:rPr>
            </w:pPr>
            <w:r w:rsidRPr="00341586">
              <w:rPr>
                <w:rFonts w:ascii="Adobe Arabic" w:eastAsia="Times New Roman" w:hAnsi="Adobe Arabic" w:cs="Adobe Arabic"/>
                <w:b/>
                <w:bCs/>
                <w:sz w:val="32"/>
                <w:szCs w:val="32"/>
                <w:rtl/>
              </w:rPr>
              <w:t>الكتاب</w:t>
            </w:r>
            <w:r w:rsidRPr="00341586">
              <w:rPr>
                <w:rFonts w:ascii="Adobe Arabic" w:eastAsia="Times New Roman" w:hAnsi="Adobe Arabic" w:cs="Adobe Arabic"/>
                <w:b/>
                <w:bCs/>
                <w:sz w:val="32"/>
                <w:szCs w:val="32"/>
              </w:rPr>
              <w:t>:</w:t>
            </w:r>
          </w:p>
        </w:tc>
        <w:tc>
          <w:tcPr>
            <w:tcW w:w="0" w:type="auto"/>
            <w:vAlign w:val="center"/>
            <w:hideMark/>
          </w:tcPr>
          <w:p w:rsidR="00341586" w:rsidRPr="005D117F" w:rsidRDefault="00341586" w:rsidP="00426F27">
            <w:pPr>
              <w:tabs>
                <w:tab w:val="left" w:pos="6300"/>
              </w:tabs>
              <w:bidi/>
              <w:spacing w:before="100" w:beforeAutospacing="1" w:after="100" w:afterAutospacing="1" w:line="240" w:lineRule="auto"/>
              <w:jc w:val="both"/>
              <w:rPr>
                <w:rFonts w:ascii="Adobe Arabic" w:eastAsia="Times New Roman" w:hAnsi="Adobe Arabic" w:cs="Adobe Arabic"/>
                <w:sz w:val="32"/>
                <w:szCs w:val="32"/>
              </w:rPr>
            </w:pPr>
            <w:r w:rsidRPr="005D117F">
              <w:rPr>
                <w:rFonts w:ascii="Adobe Arabic" w:eastAsia="Times New Roman" w:hAnsi="Adobe Arabic" w:cs="Adobe Arabic"/>
                <w:sz w:val="32"/>
                <w:szCs w:val="32"/>
                <w:rtl/>
              </w:rPr>
              <w:t>أجوبة الشّبهات العقديّة</w:t>
            </w:r>
            <w:r w:rsidRPr="005D117F">
              <w:rPr>
                <w:rFonts w:ascii="Adobe Arabic" w:eastAsia="Times New Roman" w:hAnsi="Adobe Arabic" w:cs="Adobe Arabic"/>
                <w:sz w:val="32"/>
                <w:szCs w:val="32"/>
              </w:rPr>
              <w:t>(3)</w:t>
            </w:r>
          </w:p>
        </w:tc>
      </w:tr>
      <w:tr w:rsidR="00341586" w:rsidRPr="005D117F" w:rsidTr="00426F27">
        <w:trPr>
          <w:tblCellSpacing w:w="15" w:type="dxa"/>
        </w:trPr>
        <w:tc>
          <w:tcPr>
            <w:tcW w:w="0" w:type="auto"/>
            <w:vAlign w:val="center"/>
            <w:hideMark/>
          </w:tcPr>
          <w:p w:rsidR="00341586" w:rsidRPr="00341586" w:rsidRDefault="00341586" w:rsidP="00426F27">
            <w:pPr>
              <w:tabs>
                <w:tab w:val="left" w:pos="6300"/>
              </w:tabs>
              <w:bidi/>
              <w:spacing w:before="100" w:beforeAutospacing="1" w:after="100" w:afterAutospacing="1" w:line="240" w:lineRule="auto"/>
              <w:jc w:val="both"/>
              <w:rPr>
                <w:rFonts w:ascii="Adobe Arabic" w:eastAsia="Times New Roman" w:hAnsi="Adobe Arabic" w:cs="Adobe Arabic"/>
                <w:b/>
                <w:bCs/>
                <w:sz w:val="32"/>
                <w:szCs w:val="32"/>
              </w:rPr>
            </w:pPr>
            <w:r w:rsidRPr="00341586">
              <w:rPr>
                <w:rFonts w:ascii="Adobe Arabic" w:eastAsia="Times New Roman" w:hAnsi="Adobe Arabic" w:cs="Adobe Arabic"/>
                <w:b/>
                <w:bCs/>
                <w:sz w:val="32"/>
                <w:szCs w:val="32"/>
                <w:rtl/>
              </w:rPr>
              <w:t>إعـداد</w:t>
            </w:r>
            <w:r w:rsidRPr="00341586">
              <w:rPr>
                <w:rFonts w:ascii="Adobe Arabic" w:eastAsia="Times New Roman" w:hAnsi="Adobe Arabic" w:cs="Adobe Arabic"/>
                <w:b/>
                <w:bCs/>
                <w:sz w:val="32"/>
                <w:szCs w:val="32"/>
              </w:rPr>
              <w:t>:</w:t>
            </w:r>
          </w:p>
        </w:tc>
        <w:tc>
          <w:tcPr>
            <w:tcW w:w="0" w:type="auto"/>
            <w:vAlign w:val="center"/>
            <w:hideMark/>
          </w:tcPr>
          <w:p w:rsidR="00341586" w:rsidRPr="005D117F" w:rsidRDefault="00341586" w:rsidP="00426F27">
            <w:pPr>
              <w:tabs>
                <w:tab w:val="left" w:pos="6300"/>
              </w:tabs>
              <w:bidi/>
              <w:spacing w:before="100" w:beforeAutospacing="1" w:after="100" w:afterAutospacing="1" w:line="240" w:lineRule="auto"/>
              <w:jc w:val="both"/>
              <w:rPr>
                <w:rFonts w:ascii="Adobe Arabic" w:eastAsia="Times New Roman" w:hAnsi="Adobe Arabic" w:cs="Adobe Arabic"/>
                <w:sz w:val="32"/>
                <w:szCs w:val="32"/>
              </w:rPr>
            </w:pPr>
            <w:r w:rsidRPr="005D117F">
              <w:rPr>
                <w:rFonts w:ascii="Adobe Arabic" w:eastAsia="Times New Roman" w:hAnsi="Adobe Arabic" w:cs="Adobe Arabic"/>
                <w:sz w:val="32"/>
                <w:szCs w:val="32"/>
                <w:rtl/>
              </w:rPr>
              <w:t>مركز المعارف للمناهج والمتون التعليميّة</w:t>
            </w:r>
          </w:p>
        </w:tc>
      </w:tr>
      <w:tr w:rsidR="00341586" w:rsidRPr="005D117F" w:rsidTr="00426F27">
        <w:trPr>
          <w:tblCellSpacing w:w="15" w:type="dxa"/>
        </w:trPr>
        <w:tc>
          <w:tcPr>
            <w:tcW w:w="0" w:type="auto"/>
            <w:vAlign w:val="center"/>
            <w:hideMark/>
          </w:tcPr>
          <w:p w:rsidR="00341586" w:rsidRPr="00341586" w:rsidRDefault="00341586" w:rsidP="00426F27">
            <w:pPr>
              <w:tabs>
                <w:tab w:val="left" w:pos="6300"/>
              </w:tabs>
              <w:bidi/>
              <w:spacing w:before="100" w:beforeAutospacing="1" w:after="100" w:afterAutospacing="1" w:line="240" w:lineRule="auto"/>
              <w:jc w:val="both"/>
              <w:rPr>
                <w:rFonts w:ascii="Adobe Arabic" w:eastAsia="Times New Roman" w:hAnsi="Adobe Arabic" w:cs="Adobe Arabic"/>
                <w:b/>
                <w:bCs/>
                <w:sz w:val="32"/>
                <w:szCs w:val="32"/>
              </w:rPr>
            </w:pPr>
            <w:r w:rsidRPr="00341586">
              <w:rPr>
                <w:rFonts w:ascii="Adobe Arabic" w:eastAsia="Times New Roman" w:hAnsi="Adobe Arabic" w:cs="Adobe Arabic"/>
                <w:b/>
                <w:bCs/>
                <w:sz w:val="32"/>
                <w:szCs w:val="32"/>
                <w:rtl/>
              </w:rPr>
              <w:t>إصدار</w:t>
            </w:r>
            <w:r w:rsidRPr="00341586">
              <w:rPr>
                <w:rFonts w:ascii="Adobe Arabic" w:eastAsia="Times New Roman" w:hAnsi="Adobe Arabic" w:cs="Adobe Arabic"/>
                <w:b/>
                <w:bCs/>
                <w:sz w:val="32"/>
                <w:szCs w:val="32"/>
              </w:rPr>
              <w:t>:</w:t>
            </w:r>
          </w:p>
        </w:tc>
        <w:tc>
          <w:tcPr>
            <w:tcW w:w="0" w:type="auto"/>
            <w:vAlign w:val="center"/>
            <w:hideMark/>
          </w:tcPr>
          <w:p w:rsidR="00341586" w:rsidRPr="005D117F" w:rsidRDefault="00341586" w:rsidP="00426F27">
            <w:pPr>
              <w:tabs>
                <w:tab w:val="left" w:pos="6300"/>
              </w:tabs>
              <w:bidi/>
              <w:spacing w:before="100" w:beforeAutospacing="1" w:after="100" w:afterAutospacing="1" w:line="240" w:lineRule="auto"/>
              <w:jc w:val="both"/>
              <w:rPr>
                <w:rFonts w:ascii="Adobe Arabic" w:eastAsia="Times New Roman" w:hAnsi="Adobe Arabic" w:cs="Adobe Arabic"/>
                <w:sz w:val="32"/>
                <w:szCs w:val="32"/>
              </w:rPr>
            </w:pPr>
            <w:r w:rsidRPr="005D117F">
              <w:rPr>
                <w:rFonts w:ascii="Adobe Arabic" w:eastAsia="Times New Roman" w:hAnsi="Adobe Arabic" w:cs="Adobe Arabic"/>
                <w:sz w:val="32"/>
                <w:szCs w:val="32"/>
                <w:rtl/>
              </w:rPr>
              <w:t>دار المعارف الإسلاميّة الثقافية</w:t>
            </w:r>
          </w:p>
        </w:tc>
      </w:tr>
      <w:tr w:rsidR="00341586" w:rsidRPr="005D117F" w:rsidTr="00426F27">
        <w:trPr>
          <w:tblCellSpacing w:w="15" w:type="dxa"/>
        </w:trPr>
        <w:tc>
          <w:tcPr>
            <w:tcW w:w="0" w:type="auto"/>
            <w:vAlign w:val="center"/>
            <w:hideMark/>
          </w:tcPr>
          <w:p w:rsidR="00341586" w:rsidRPr="00341586" w:rsidRDefault="00341586" w:rsidP="00426F27">
            <w:pPr>
              <w:tabs>
                <w:tab w:val="left" w:pos="6300"/>
              </w:tabs>
              <w:bidi/>
              <w:spacing w:before="100" w:beforeAutospacing="1" w:after="100" w:afterAutospacing="1" w:line="240" w:lineRule="auto"/>
              <w:jc w:val="both"/>
              <w:rPr>
                <w:rFonts w:ascii="Adobe Arabic" w:eastAsia="Times New Roman" w:hAnsi="Adobe Arabic" w:cs="Adobe Arabic"/>
                <w:b/>
                <w:bCs/>
                <w:sz w:val="32"/>
                <w:szCs w:val="32"/>
              </w:rPr>
            </w:pPr>
            <w:r w:rsidRPr="00341586">
              <w:rPr>
                <w:rFonts w:ascii="Adobe Arabic" w:eastAsia="Times New Roman" w:hAnsi="Adobe Arabic" w:cs="Adobe Arabic"/>
                <w:b/>
                <w:bCs/>
                <w:sz w:val="32"/>
                <w:szCs w:val="32"/>
                <w:rtl/>
              </w:rPr>
              <w:t>تصميم وطباعــة</w:t>
            </w:r>
            <w:r w:rsidRPr="00341586">
              <w:rPr>
                <w:rFonts w:ascii="Adobe Arabic" w:eastAsia="Times New Roman" w:hAnsi="Adobe Arabic" w:cs="Adobe Arabic"/>
                <w:b/>
                <w:bCs/>
                <w:sz w:val="32"/>
                <w:szCs w:val="32"/>
              </w:rPr>
              <w:t>:</w:t>
            </w:r>
          </w:p>
        </w:tc>
        <w:tc>
          <w:tcPr>
            <w:tcW w:w="0" w:type="auto"/>
            <w:vAlign w:val="center"/>
            <w:hideMark/>
          </w:tcPr>
          <w:p w:rsidR="00341586" w:rsidRPr="005D117F" w:rsidRDefault="00341586" w:rsidP="00426F27">
            <w:pPr>
              <w:tabs>
                <w:tab w:val="left" w:pos="6300"/>
              </w:tabs>
              <w:bidi/>
              <w:spacing w:before="100" w:beforeAutospacing="1" w:after="100" w:afterAutospacing="1" w:line="240" w:lineRule="auto"/>
              <w:jc w:val="both"/>
              <w:rPr>
                <w:rFonts w:ascii="Adobe Arabic" w:eastAsia="Times New Roman" w:hAnsi="Adobe Arabic" w:cs="Adobe Arabic"/>
                <w:sz w:val="32"/>
                <w:szCs w:val="32"/>
              </w:rPr>
            </w:pPr>
          </w:p>
        </w:tc>
      </w:tr>
      <w:tr w:rsidR="00341586" w:rsidRPr="005D117F" w:rsidTr="00426F27">
        <w:trPr>
          <w:tblCellSpacing w:w="15" w:type="dxa"/>
        </w:trPr>
        <w:tc>
          <w:tcPr>
            <w:tcW w:w="0" w:type="auto"/>
            <w:vAlign w:val="center"/>
            <w:hideMark/>
          </w:tcPr>
          <w:p w:rsidR="00341586" w:rsidRPr="00341586" w:rsidRDefault="00341586" w:rsidP="00426F27">
            <w:pPr>
              <w:tabs>
                <w:tab w:val="left" w:pos="6300"/>
              </w:tabs>
              <w:bidi/>
              <w:spacing w:before="100" w:beforeAutospacing="1" w:after="100" w:afterAutospacing="1" w:line="240" w:lineRule="auto"/>
              <w:jc w:val="both"/>
              <w:rPr>
                <w:rFonts w:ascii="Adobe Arabic" w:eastAsia="Times New Roman" w:hAnsi="Adobe Arabic" w:cs="Adobe Arabic"/>
                <w:b/>
                <w:bCs/>
                <w:sz w:val="32"/>
                <w:szCs w:val="32"/>
              </w:rPr>
            </w:pPr>
            <w:r w:rsidRPr="00341586">
              <w:rPr>
                <w:rFonts w:ascii="Adobe Arabic" w:eastAsia="Times New Roman" w:hAnsi="Adobe Arabic" w:cs="Adobe Arabic"/>
                <w:b/>
                <w:bCs/>
                <w:sz w:val="32"/>
                <w:szCs w:val="32"/>
                <w:rtl/>
              </w:rPr>
              <w:t>الطبعة</w:t>
            </w:r>
            <w:r w:rsidRPr="00341586">
              <w:rPr>
                <w:rFonts w:ascii="Adobe Arabic" w:eastAsia="Times New Roman" w:hAnsi="Adobe Arabic" w:cs="Adobe Arabic"/>
                <w:b/>
                <w:bCs/>
                <w:sz w:val="32"/>
                <w:szCs w:val="32"/>
              </w:rPr>
              <w:t>:</w:t>
            </w:r>
          </w:p>
        </w:tc>
        <w:tc>
          <w:tcPr>
            <w:tcW w:w="0" w:type="auto"/>
            <w:vAlign w:val="center"/>
            <w:hideMark/>
          </w:tcPr>
          <w:p w:rsidR="00341586" w:rsidRPr="005D117F" w:rsidRDefault="00341586" w:rsidP="00426F27">
            <w:pPr>
              <w:tabs>
                <w:tab w:val="left" w:pos="6300"/>
              </w:tabs>
              <w:bidi/>
              <w:spacing w:before="100" w:beforeAutospacing="1" w:after="100" w:afterAutospacing="1" w:line="240" w:lineRule="auto"/>
              <w:jc w:val="both"/>
              <w:rPr>
                <w:rFonts w:ascii="Adobe Arabic" w:eastAsia="Times New Roman" w:hAnsi="Adobe Arabic" w:cs="Adobe Arabic"/>
                <w:sz w:val="32"/>
                <w:szCs w:val="32"/>
              </w:rPr>
            </w:pPr>
            <w:r w:rsidRPr="005D117F">
              <w:rPr>
                <w:rFonts w:ascii="Adobe Arabic" w:eastAsia="Times New Roman" w:hAnsi="Adobe Arabic" w:cs="Adobe Arabic"/>
                <w:sz w:val="32"/>
                <w:szCs w:val="32"/>
                <w:rtl/>
              </w:rPr>
              <w:t>الأولى - 2021م / 1442ه</w:t>
            </w:r>
          </w:p>
        </w:tc>
      </w:tr>
      <w:tr w:rsidR="00341586" w:rsidRPr="005D117F" w:rsidTr="00426F27">
        <w:trPr>
          <w:tblCellSpacing w:w="15" w:type="dxa"/>
        </w:trPr>
        <w:tc>
          <w:tcPr>
            <w:tcW w:w="0" w:type="auto"/>
            <w:gridSpan w:val="2"/>
            <w:vAlign w:val="center"/>
            <w:hideMark/>
          </w:tcPr>
          <w:p w:rsidR="00341586" w:rsidRPr="00341586" w:rsidRDefault="00341586" w:rsidP="00426F27">
            <w:pPr>
              <w:tabs>
                <w:tab w:val="left" w:pos="6300"/>
              </w:tabs>
              <w:bidi/>
              <w:spacing w:before="100" w:beforeAutospacing="1" w:after="100" w:afterAutospacing="1" w:line="240" w:lineRule="auto"/>
              <w:jc w:val="center"/>
              <w:rPr>
                <w:rFonts w:ascii="Adobe Arabic" w:eastAsia="Times New Roman" w:hAnsi="Adobe Arabic" w:cs="Adobe Arabic"/>
                <w:b/>
                <w:bCs/>
                <w:sz w:val="32"/>
                <w:szCs w:val="32"/>
              </w:rPr>
            </w:pPr>
            <w:r w:rsidRPr="00341586">
              <w:rPr>
                <w:rFonts w:ascii="Adobe Arabic" w:eastAsia="Times New Roman" w:hAnsi="Adobe Arabic" w:cs="Adobe Arabic"/>
                <w:b/>
                <w:bCs/>
                <w:sz w:val="32"/>
                <w:szCs w:val="32"/>
              </w:rPr>
              <w:t>ISBN 978-614-467-174-0</w:t>
            </w:r>
          </w:p>
        </w:tc>
      </w:tr>
      <w:tr w:rsidR="00341586" w:rsidRPr="005D117F" w:rsidTr="00426F27">
        <w:trPr>
          <w:tblCellSpacing w:w="15" w:type="dxa"/>
        </w:trPr>
        <w:tc>
          <w:tcPr>
            <w:tcW w:w="0" w:type="auto"/>
            <w:gridSpan w:val="2"/>
            <w:vAlign w:val="center"/>
            <w:hideMark/>
          </w:tcPr>
          <w:p w:rsidR="00341586" w:rsidRPr="00341586" w:rsidRDefault="00341586" w:rsidP="00426F27">
            <w:pPr>
              <w:tabs>
                <w:tab w:val="left" w:pos="6300"/>
              </w:tabs>
              <w:bidi/>
              <w:spacing w:before="100" w:beforeAutospacing="1" w:after="100" w:afterAutospacing="1" w:line="240" w:lineRule="auto"/>
              <w:jc w:val="center"/>
              <w:rPr>
                <w:rFonts w:ascii="Adobe Arabic" w:eastAsia="Times New Roman" w:hAnsi="Adobe Arabic" w:cs="Adobe Arabic"/>
                <w:b/>
                <w:bCs/>
                <w:sz w:val="32"/>
                <w:szCs w:val="32"/>
              </w:rPr>
            </w:pPr>
            <w:hyperlink r:id="rId8" w:history="1">
              <w:r w:rsidRPr="00341586">
                <w:rPr>
                  <w:rStyle w:val="Hyperlink"/>
                  <w:rFonts w:ascii="Adobe Arabic" w:eastAsia="Times New Roman" w:hAnsi="Adobe Arabic" w:cs="Adobe Arabic"/>
                  <w:b/>
                  <w:bCs/>
                  <w:sz w:val="32"/>
                  <w:szCs w:val="32"/>
                </w:rPr>
                <w:t>books@almaaref.org.lb</w:t>
              </w:r>
            </w:hyperlink>
          </w:p>
          <w:p w:rsidR="00341586" w:rsidRPr="00341586" w:rsidRDefault="00341586" w:rsidP="00426F27">
            <w:pPr>
              <w:tabs>
                <w:tab w:val="left" w:pos="6300"/>
              </w:tabs>
              <w:bidi/>
              <w:spacing w:before="100" w:beforeAutospacing="1" w:after="100" w:afterAutospacing="1" w:line="240" w:lineRule="auto"/>
              <w:jc w:val="center"/>
              <w:rPr>
                <w:rFonts w:ascii="Adobe Arabic" w:eastAsia="Times New Roman" w:hAnsi="Adobe Arabic" w:cs="Adobe Arabic"/>
                <w:b/>
                <w:bCs/>
                <w:sz w:val="32"/>
                <w:szCs w:val="32"/>
              </w:rPr>
            </w:pPr>
            <w:r w:rsidRPr="00341586">
              <w:rPr>
                <w:rFonts w:ascii="Adobe Arabic" w:eastAsia="Times New Roman" w:hAnsi="Adobe Arabic" w:cs="Adobe Arabic"/>
                <w:b/>
                <w:bCs/>
                <w:sz w:val="32"/>
                <w:szCs w:val="32"/>
              </w:rPr>
              <w:t>00961 01 467 547</w:t>
            </w:r>
          </w:p>
          <w:p w:rsidR="00341586" w:rsidRPr="00341586" w:rsidRDefault="00341586" w:rsidP="00426F27">
            <w:pPr>
              <w:tabs>
                <w:tab w:val="left" w:pos="6300"/>
              </w:tabs>
              <w:bidi/>
              <w:spacing w:before="100" w:beforeAutospacing="1" w:after="100" w:afterAutospacing="1" w:line="240" w:lineRule="auto"/>
              <w:jc w:val="center"/>
              <w:rPr>
                <w:rFonts w:ascii="Adobe Arabic" w:eastAsia="Times New Roman" w:hAnsi="Adobe Arabic" w:cs="Adobe Arabic"/>
                <w:b/>
                <w:bCs/>
                <w:sz w:val="32"/>
                <w:szCs w:val="32"/>
              </w:rPr>
            </w:pPr>
            <w:r w:rsidRPr="00341586">
              <w:rPr>
                <w:rFonts w:ascii="Adobe Arabic" w:eastAsia="Times New Roman" w:hAnsi="Adobe Arabic" w:cs="Adobe Arabic"/>
                <w:b/>
                <w:bCs/>
                <w:sz w:val="32"/>
                <w:szCs w:val="32"/>
              </w:rPr>
              <w:t>00961 76 960 347</w:t>
            </w:r>
          </w:p>
        </w:tc>
      </w:tr>
    </w:tbl>
    <w:p w:rsidR="00013192" w:rsidRPr="005D117F" w:rsidRDefault="00013192" w:rsidP="00105171">
      <w:pPr>
        <w:tabs>
          <w:tab w:val="left" w:pos="6300"/>
        </w:tabs>
        <w:bidi/>
        <w:spacing w:after="0" w:line="240" w:lineRule="auto"/>
        <w:jc w:val="both"/>
        <w:rPr>
          <w:rFonts w:ascii="Adobe Arabic" w:eastAsia="Times New Roman" w:hAnsi="Adobe Arabic" w:cs="Adobe Arabic"/>
          <w:sz w:val="32"/>
          <w:szCs w:val="32"/>
        </w:rPr>
      </w:pPr>
    </w:p>
    <w:p w:rsidR="005D117F" w:rsidRDefault="005D117F" w:rsidP="00105171">
      <w:pPr>
        <w:tabs>
          <w:tab w:val="left" w:pos="6300"/>
        </w:tabs>
        <w:bidi/>
        <w:jc w:val="both"/>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341586" w:rsidRDefault="00341586" w:rsidP="00341586">
      <w:pPr>
        <w:bidi/>
        <w:spacing w:before="100" w:beforeAutospacing="1" w:after="100" w:afterAutospacing="1" w:line="240" w:lineRule="auto"/>
        <w:jc w:val="center"/>
        <w:rPr>
          <w:rFonts w:ascii="Adobe Arabic" w:eastAsia="Times New Roman" w:hAnsi="Adobe Arabic" w:cs="Adobe Arabic"/>
          <w:b/>
          <w:bCs/>
          <w:color w:val="BF8F00" w:themeColor="accent4" w:themeShade="BF"/>
          <w:sz w:val="144"/>
          <w:szCs w:val="144"/>
          <w:rtl/>
        </w:rPr>
      </w:pPr>
    </w:p>
    <w:p w:rsidR="00341586" w:rsidRDefault="00341586" w:rsidP="00341586">
      <w:pPr>
        <w:bidi/>
        <w:spacing w:before="100" w:beforeAutospacing="1" w:after="100" w:afterAutospacing="1" w:line="240" w:lineRule="auto"/>
        <w:jc w:val="center"/>
        <w:rPr>
          <w:rFonts w:ascii="Adobe Arabic" w:eastAsia="Times New Roman" w:hAnsi="Adobe Arabic" w:cs="Adobe Arabic"/>
          <w:b/>
          <w:bCs/>
          <w:color w:val="BF8F00" w:themeColor="accent4" w:themeShade="BF"/>
          <w:sz w:val="144"/>
          <w:szCs w:val="144"/>
          <w:rtl/>
        </w:rPr>
      </w:pPr>
    </w:p>
    <w:p w:rsidR="00341586" w:rsidRDefault="00341586" w:rsidP="00341586">
      <w:pPr>
        <w:bidi/>
        <w:spacing w:before="100" w:beforeAutospacing="1" w:after="100" w:afterAutospacing="1" w:line="240" w:lineRule="auto"/>
        <w:jc w:val="center"/>
        <w:rPr>
          <w:rFonts w:ascii="Adobe Arabic" w:eastAsia="Times New Roman" w:hAnsi="Adobe Arabic" w:cs="Adobe Arabic"/>
          <w:b/>
          <w:bCs/>
          <w:sz w:val="144"/>
          <w:szCs w:val="144"/>
          <w:rtl/>
        </w:rPr>
      </w:pPr>
      <w:r w:rsidRPr="006C6143">
        <w:rPr>
          <w:rFonts w:ascii="Adobe Arabic" w:eastAsia="Times New Roman" w:hAnsi="Adobe Arabic" w:cs="Adobe Arabic"/>
          <w:b/>
          <w:bCs/>
          <w:color w:val="BF8F00" w:themeColor="accent4" w:themeShade="BF"/>
          <w:sz w:val="144"/>
          <w:szCs w:val="144"/>
          <w:rtl/>
        </w:rPr>
        <w:t>أجوبة</w:t>
      </w:r>
    </w:p>
    <w:p w:rsidR="00341586" w:rsidRPr="006C6143" w:rsidRDefault="00341586" w:rsidP="00341586">
      <w:pPr>
        <w:bidi/>
        <w:spacing w:before="100" w:beforeAutospacing="1" w:after="100" w:afterAutospacing="1" w:line="240" w:lineRule="auto"/>
        <w:jc w:val="center"/>
        <w:rPr>
          <w:rFonts w:ascii="Adobe Arabic" w:eastAsia="Times New Roman" w:hAnsi="Adobe Arabic" w:cs="Adobe Arabic"/>
          <w:b/>
          <w:bCs/>
          <w:sz w:val="144"/>
          <w:szCs w:val="144"/>
        </w:rPr>
      </w:pPr>
      <w:r w:rsidRPr="006C6143">
        <w:rPr>
          <w:rFonts w:ascii="Adobe Arabic" w:eastAsia="Times New Roman" w:hAnsi="Adobe Arabic" w:cs="Adobe Arabic"/>
          <w:b/>
          <w:bCs/>
          <w:sz w:val="144"/>
          <w:szCs w:val="144"/>
          <w:rtl/>
        </w:rPr>
        <w:t>الشّبهات العقديّة</w:t>
      </w:r>
    </w:p>
    <w:p w:rsidR="00341586" w:rsidRPr="006C6143" w:rsidRDefault="00341586" w:rsidP="00341586">
      <w:pPr>
        <w:bidi/>
        <w:spacing w:before="100" w:beforeAutospacing="1" w:after="100" w:afterAutospacing="1" w:line="240" w:lineRule="auto"/>
        <w:jc w:val="center"/>
        <w:rPr>
          <w:rFonts w:ascii="Adobe Arabic" w:eastAsia="Times New Roman" w:hAnsi="Adobe Arabic" w:cs="Adobe Arabic"/>
          <w:b/>
          <w:bCs/>
          <w:sz w:val="72"/>
          <w:szCs w:val="72"/>
          <w:rtl/>
          <w:lang w:bidi="ar-LB"/>
        </w:rPr>
      </w:pPr>
      <w:r w:rsidRPr="006C6143">
        <w:rPr>
          <w:rFonts w:ascii="Adobe Arabic" w:eastAsia="Times New Roman" w:hAnsi="Adobe Arabic" w:cs="Adobe Arabic" w:hint="cs"/>
          <w:b/>
          <w:bCs/>
          <w:sz w:val="72"/>
          <w:szCs w:val="72"/>
          <w:rtl/>
          <w:lang w:bidi="ar-LB"/>
        </w:rPr>
        <w:t xml:space="preserve">الجزء </w:t>
      </w:r>
      <w:r>
        <w:rPr>
          <w:rFonts w:ascii="Adobe Arabic" w:eastAsia="Times New Roman" w:hAnsi="Adobe Arabic" w:cs="Adobe Arabic" w:hint="cs"/>
          <w:b/>
          <w:bCs/>
          <w:sz w:val="72"/>
          <w:szCs w:val="72"/>
          <w:rtl/>
          <w:lang w:bidi="ar-LB"/>
        </w:rPr>
        <w:t>الثالث</w:t>
      </w:r>
    </w:p>
    <w:p w:rsidR="00013192" w:rsidRPr="005D117F" w:rsidRDefault="00013192" w:rsidP="00105171">
      <w:pPr>
        <w:tabs>
          <w:tab w:val="left" w:pos="6300"/>
        </w:tabs>
        <w:bidi/>
        <w:spacing w:after="0" w:line="240" w:lineRule="auto"/>
        <w:jc w:val="both"/>
        <w:rPr>
          <w:rFonts w:ascii="Adobe Arabic" w:eastAsia="Times New Roman" w:hAnsi="Adobe Arabic" w:cs="Adobe Arabic"/>
          <w:sz w:val="32"/>
          <w:szCs w:val="32"/>
          <w:rtl/>
        </w:rPr>
      </w:pPr>
    </w:p>
    <w:p w:rsidR="005D117F" w:rsidRDefault="005D117F" w:rsidP="00105171">
      <w:pPr>
        <w:tabs>
          <w:tab w:val="left" w:pos="6300"/>
        </w:tabs>
        <w:bidi/>
        <w:jc w:val="both"/>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B0FD7" w:rsidRPr="006B0FD7" w:rsidRDefault="005D117F" w:rsidP="006B0FD7">
      <w:pPr>
        <w:tabs>
          <w:tab w:val="left" w:pos="6300"/>
        </w:tabs>
        <w:bidi/>
        <w:jc w:val="both"/>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sdt>
      <w:sdtPr>
        <w:rPr>
          <w:rtl/>
        </w:rPr>
        <w:id w:val="-1925177524"/>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6B0FD7" w:rsidRPr="00AA7712" w:rsidRDefault="006B0FD7" w:rsidP="00AA7712">
          <w:pPr>
            <w:pStyle w:val="TOCHeading"/>
            <w:bidi/>
            <w:jc w:val="center"/>
            <w:rPr>
              <w:rFonts w:ascii="Adobe Arabic" w:hAnsi="Adobe Arabic" w:cs="Adobe Arabic"/>
              <w:b/>
              <w:bCs/>
              <w:color w:val="309458"/>
            </w:rPr>
          </w:pPr>
          <w:r w:rsidRPr="00AA7712">
            <w:rPr>
              <w:rFonts w:ascii="Adobe Arabic" w:hAnsi="Adobe Arabic" w:cs="Adobe Arabic"/>
              <w:b/>
              <w:bCs/>
              <w:color w:val="309458"/>
              <w:sz w:val="44"/>
              <w:szCs w:val="44"/>
              <w:rtl/>
            </w:rPr>
            <w:t>الفهرس</w:t>
          </w:r>
        </w:p>
        <w:p w:rsidR="006B0FD7" w:rsidRPr="006B0FD7" w:rsidRDefault="006B0FD7" w:rsidP="006B0FD7">
          <w:pPr>
            <w:pStyle w:val="TOC1"/>
            <w:tabs>
              <w:tab w:val="right" w:leader="dot" w:pos="8299"/>
            </w:tabs>
            <w:bidi/>
            <w:jc w:val="both"/>
            <w:rPr>
              <w:rFonts w:ascii="Adobe Arabic" w:hAnsi="Adobe Arabic" w:cs="Adobe Arabic"/>
              <w:noProof/>
              <w:sz w:val="32"/>
              <w:szCs w:val="32"/>
            </w:rPr>
          </w:pPr>
          <w:r w:rsidRPr="006B0FD7">
            <w:rPr>
              <w:rFonts w:ascii="Adobe Arabic" w:hAnsi="Adobe Arabic" w:cs="Adobe Arabic"/>
              <w:sz w:val="32"/>
              <w:szCs w:val="32"/>
            </w:rPr>
            <w:fldChar w:fldCharType="begin"/>
          </w:r>
          <w:r w:rsidRPr="006B0FD7">
            <w:rPr>
              <w:rFonts w:ascii="Adobe Arabic" w:hAnsi="Adobe Arabic" w:cs="Adobe Arabic"/>
              <w:sz w:val="32"/>
              <w:szCs w:val="32"/>
            </w:rPr>
            <w:instrText xml:space="preserve"> TOC \o "1-3" \h \z \u </w:instrText>
          </w:r>
          <w:r w:rsidRPr="006B0FD7">
            <w:rPr>
              <w:rFonts w:ascii="Adobe Arabic" w:hAnsi="Adobe Arabic" w:cs="Adobe Arabic"/>
              <w:sz w:val="32"/>
              <w:szCs w:val="32"/>
            </w:rPr>
            <w:fldChar w:fldCharType="separate"/>
          </w:r>
          <w:hyperlink w:anchor="_Toc75525508" w:history="1">
            <w:r w:rsidRPr="006B0FD7">
              <w:rPr>
                <w:rStyle w:val="Hyperlink"/>
                <w:rFonts w:ascii="Adobe Arabic" w:eastAsia="Times New Roman" w:hAnsi="Adobe Arabic" w:cs="Adobe Arabic"/>
                <w:b/>
                <w:bCs/>
                <w:noProof/>
                <w:sz w:val="32"/>
                <w:szCs w:val="32"/>
                <w:rtl/>
              </w:rPr>
              <w:t>المقدّمة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_Toc75525508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w:t>
            </w:r>
            <w:r w:rsidRPr="006B0FD7">
              <w:rPr>
                <w:rFonts w:ascii="Adobe Arabic" w:hAnsi="Adobe Arabic" w:cs="Adobe Arabic"/>
                <w:noProof/>
                <w:webHidden/>
                <w:sz w:val="32"/>
                <w:szCs w:val="32"/>
              </w:rPr>
              <w:fldChar w:fldCharType="end"/>
            </w:r>
          </w:hyperlink>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509" w:history="1">
            <w:r w:rsidRPr="006B0FD7">
              <w:rPr>
                <w:rStyle w:val="Hyperlink"/>
                <w:rFonts w:ascii="Adobe Arabic" w:eastAsia="Times New Roman" w:hAnsi="Adobe Arabic" w:cs="Adobe Arabic"/>
                <w:b/>
                <w:bCs/>
                <w:noProof/>
                <w:sz w:val="32"/>
                <w:szCs w:val="32"/>
                <w:rtl/>
              </w:rPr>
              <w:t>عناصر الكتاب</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_Toc75525509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13</w:t>
            </w:r>
            <w:r w:rsidRPr="006B0FD7">
              <w:rPr>
                <w:rFonts w:ascii="Adobe Arabic" w:hAnsi="Adobe Arabic" w:cs="Adobe Arabic"/>
                <w:noProof/>
                <w:webHidden/>
                <w:sz w:val="32"/>
                <w:szCs w:val="32"/>
              </w:rPr>
              <w:fldChar w:fldCharType="end"/>
            </w:r>
          </w:hyperlink>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510" w:history="1">
            <w:r w:rsidRPr="006B0FD7">
              <w:rPr>
                <w:rStyle w:val="Hyperlink"/>
                <w:rFonts w:ascii="Adobe Arabic" w:eastAsia="Times New Roman" w:hAnsi="Adobe Arabic" w:cs="Adobe Arabic"/>
                <w:b/>
                <w:bCs/>
                <w:noProof/>
                <w:sz w:val="32"/>
                <w:szCs w:val="32"/>
                <w:rtl/>
              </w:rPr>
              <w:t>الدرس الأوّل: شبهات حول أصل الدين</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_Toc75525510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15</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11" w:history="1">
            <w:r w:rsidRPr="006B0FD7">
              <w:rPr>
                <w:rStyle w:val="Hyperlink"/>
                <w:rFonts w:ascii="Adobe Arabic" w:eastAsia="Times New Roman" w:hAnsi="Adobe Arabic" w:cs="Adobe Arabic"/>
                <w:b/>
                <w:bCs/>
                <w:noProof/>
                <w:sz w:val="32"/>
                <w:szCs w:val="32"/>
                <w:rtl/>
              </w:rPr>
              <w:t>تمهيد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_Toc75525511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17</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12" w:history="1">
            <w:r w:rsidRPr="006B0FD7">
              <w:rPr>
                <w:rStyle w:val="Hyperlink"/>
                <w:rFonts w:ascii="Adobe Arabic" w:eastAsia="Times New Roman" w:hAnsi="Adobe Arabic" w:cs="Adobe Arabic"/>
                <w:b/>
                <w:bCs/>
                <w:noProof/>
                <w:sz w:val="32"/>
                <w:szCs w:val="32"/>
                <w:rtl/>
              </w:rPr>
              <w:t>الشبهة الأولى: تعدّد الأديان واختلاف تعاليمها مؤشّر على عدم فطريّة الدين</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_Toc75525512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17</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13"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_Toc75525513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17</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14"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_Toc75525514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18</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15" w:history="1">
            <w:r w:rsidRPr="006B0FD7">
              <w:rPr>
                <w:rStyle w:val="Hyperlink"/>
                <w:rFonts w:ascii="Adobe Arabic" w:eastAsia="Times New Roman" w:hAnsi="Adobe Arabic" w:cs="Adobe Arabic"/>
                <w:b/>
                <w:bCs/>
                <w:noProof/>
                <w:sz w:val="32"/>
                <w:szCs w:val="32"/>
                <w:rtl/>
              </w:rPr>
              <w:t>الشبهة الثانية: عدم انسجام تعاليم الدين مع الفطرة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_Toc75525515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19</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16"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_Toc75525516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19</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17"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_Toc75525517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20</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18" w:history="1">
            <w:r w:rsidRPr="006B0FD7">
              <w:rPr>
                <w:rStyle w:val="Hyperlink"/>
                <w:rFonts w:ascii="Adobe Arabic" w:eastAsia="Times New Roman" w:hAnsi="Adobe Arabic" w:cs="Adobe Arabic"/>
                <w:b/>
                <w:bCs/>
                <w:noProof/>
                <w:sz w:val="32"/>
                <w:szCs w:val="32"/>
                <w:rtl/>
              </w:rPr>
              <w:t>الشبهة الثالثة: تناقض تعاليم الإسلام</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_Toc75525518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21</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19"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_Toc75525519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21</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20"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_Toc75525520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22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21" w:history="1">
            <w:r w:rsidRPr="006B0FD7">
              <w:rPr>
                <w:rStyle w:val="Hyperlink"/>
                <w:rFonts w:ascii="Adobe Arabic" w:eastAsia="Times New Roman" w:hAnsi="Adobe Arabic" w:cs="Adobe Arabic"/>
                <w:b/>
                <w:bCs/>
                <w:noProof/>
                <w:sz w:val="32"/>
                <w:szCs w:val="32"/>
                <w:rtl/>
              </w:rPr>
              <w:t>فطرية الدين</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_Toc75525521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25</w:t>
            </w:r>
            <w:r w:rsidRPr="006B0FD7">
              <w:rPr>
                <w:rFonts w:ascii="Adobe Arabic" w:hAnsi="Adobe Arabic" w:cs="Adobe Arabic"/>
                <w:noProof/>
                <w:webHidden/>
                <w:sz w:val="32"/>
                <w:szCs w:val="32"/>
              </w:rPr>
              <w:fldChar w:fldCharType="end"/>
            </w:r>
          </w:hyperlink>
        </w:p>
        <w:p w:rsidR="00AA7712" w:rsidRDefault="00AA7712">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522" w:history="1">
            <w:r w:rsidRPr="006B0FD7">
              <w:rPr>
                <w:rStyle w:val="Hyperlink"/>
                <w:rFonts w:ascii="Adobe Arabic" w:eastAsia="Times New Roman" w:hAnsi="Adobe Arabic" w:cs="Adobe Arabic"/>
                <w:b/>
                <w:bCs/>
                <w:noProof/>
                <w:sz w:val="32"/>
                <w:szCs w:val="32"/>
                <w:rtl/>
              </w:rPr>
              <w:t>الدرس الثاني: شبهات حول أدلّة وجود الله –تعالى-</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_Toc75525522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27</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23" w:history="1">
            <w:r w:rsidRPr="006B0FD7">
              <w:rPr>
                <w:rStyle w:val="Hyperlink"/>
                <w:rFonts w:ascii="Adobe Arabic" w:eastAsia="Times New Roman" w:hAnsi="Adobe Arabic" w:cs="Adobe Arabic"/>
                <w:b/>
                <w:bCs/>
                <w:noProof/>
                <w:sz w:val="32"/>
                <w:szCs w:val="32"/>
                <w:rtl/>
              </w:rPr>
              <w:t>تمهيد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_Toc75525523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29</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24" w:history="1">
            <w:r w:rsidRPr="006B0FD7">
              <w:rPr>
                <w:rStyle w:val="Hyperlink"/>
                <w:rFonts w:ascii="Adobe Arabic" w:eastAsia="Times New Roman" w:hAnsi="Adobe Arabic" w:cs="Adobe Arabic"/>
                <w:b/>
                <w:bCs/>
                <w:noProof/>
                <w:sz w:val="32"/>
                <w:szCs w:val="32"/>
                <w:rtl/>
              </w:rPr>
              <w:t>الشبهة الأولى: عدم توفّر براهين كافية تثبت وجود الله -تعالى-</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_Toc75525524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29</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25"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_Toc75525525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29</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26"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_Toc75525526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29</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27" w:history="1">
            <w:r w:rsidRPr="006B0FD7">
              <w:rPr>
                <w:rStyle w:val="Hyperlink"/>
                <w:rFonts w:ascii="Adobe Arabic" w:eastAsia="Times New Roman" w:hAnsi="Adobe Arabic" w:cs="Adobe Arabic"/>
                <w:b/>
                <w:bCs/>
                <w:noProof/>
                <w:sz w:val="32"/>
                <w:szCs w:val="32"/>
                <w:rtl/>
              </w:rPr>
              <w:t>الشبهة الث</w:t>
            </w:r>
            <w:r w:rsidRPr="006B0FD7">
              <w:rPr>
                <w:rStyle w:val="Hyperlink"/>
                <w:rFonts w:ascii="Adobe Arabic" w:eastAsia="Times New Roman" w:hAnsi="Adobe Arabic" w:cs="Adobe Arabic"/>
                <w:b/>
                <w:bCs/>
                <w:noProof/>
                <w:sz w:val="32"/>
                <w:szCs w:val="32"/>
                <w:rtl/>
              </w:rPr>
              <w:t>ا</w:t>
            </w:r>
            <w:r w:rsidRPr="006B0FD7">
              <w:rPr>
                <w:rStyle w:val="Hyperlink"/>
                <w:rFonts w:ascii="Adobe Arabic" w:eastAsia="Times New Roman" w:hAnsi="Adobe Arabic" w:cs="Adobe Arabic"/>
                <w:b/>
                <w:bCs/>
                <w:noProof/>
                <w:sz w:val="32"/>
                <w:szCs w:val="32"/>
                <w:rtl/>
              </w:rPr>
              <w:t>نية: شبهة إبطال برهان النَّظم</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_Toc75525527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30</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28"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_Toc75525528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30</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29"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_Toc75525529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30</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30" w:history="1">
            <w:r w:rsidRPr="006B0FD7">
              <w:rPr>
                <w:rStyle w:val="Hyperlink"/>
                <w:rFonts w:ascii="Adobe Arabic" w:eastAsia="Times New Roman" w:hAnsi="Adobe Arabic" w:cs="Adobe Arabic"/>
                <w:b/>
                <w:bCs/>
                <w:noProof/>
                <w:sz w:val="32"/>
                <w:szCs w:val="32"/>
                <w:rtl/>
              </w:rPr>
              <w:t>الشبهة الثالثة: إبطال برهان الحدوث</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_Toc75525530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31"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_Toc75525531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32"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_Toc75525532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33" w:history="1">
            <w:r w:rsidRPr="006B0FD7">
              <w:rPr>
                <w:rStyle w:val="Hyperlink"/>
                <w:rFonts w:ascii="Adobe Arabic" w:eastAsia="Times New Roman" w:hAnsi="Adobe Arabic" w:cs="Adobe Arabic"/>
                <w:b/>
                <w:bCs/>
                <w:noProof/>
                <w:sz w:val="32"/>
                <w:szCs w:val="32"/>
                <w:rtl/>
              </w:rPr>
              <w:t>حدوث العالم وإثبات الصانع</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_Toc75525533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34</w:t>
            </w:r>
            <w:r w:rsidRPr="006B0FD7">
              <w:rPr>
                <w:rFonts w:ascii="Adobe Arabic" w:hAnsi="Adobe Arabic" w:cs="Adobe Arabic"/>
                <w:noProof/>
                <w:webHidden/>
                <w:sz w:val="32"/>
                <w:szCs w:val="32"/>
              </w:rPr>
              <w:fldChar w:fldCharType="end"/>
            </w:r>
          </w:hyperlink>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534" w:history="1">
            <w:r w:rsidRPr="006B0FD7">
              <w:rPr>
                <w:rStyle w:val="Hyperlink"/>
                <w:rFonts w:ascii="Adobe Arabic" w:eastAsia="Times New Roman" w:hAnsi="Adobe Arabic" w:cs="Adobe Arabic"/>
                <w:b/>
                <w:bCs/>
                <w:noProof/>
                <w:sz w:val="32"/>
                <w:szCs w:val="32"/>
                <w:rtl/>
              </w:rPr>
              <w:t>الدرس الثالث: شبهات حول عقيدة التوحيد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_Toc75525534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35</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35" w:history="1">
            <w:r w:rsidRPr="006B0FD7">
              <w:rPr>
                <w:rStyle w:val="Hyperlink"/>
                <w:rFonts w:ascii="Adobe Arabic" w:eastAsia="Times New Roman" w:hAnsi="Adobe Arabic" w:cs="Adobe Arabic"/>
                <w:b/>
                <w:bCs/>
                <w:noProof/>
                <w:sz w:val="32"/>
                <w:szCs w:val="32"/>
                <w:rtl/>
              </w:rPr>
              <w:t>تمهيد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_Toc75525535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37</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36" w:history="1">
            <w:r w:rsidRPr="006B0FD7">
              <w:rPr>
                <w:rStyle w:val="Hyperlink"/>
                <w:rFonts w:ascii="Adobe Arabic" w:eastAsia="Times New Roman" w:hAnsi="Adobe Arabic" w:cs="Adobe Arabic"/>
                <w:b/>
                <w:bCs/>
                <w:noProof/>
                <w:sz w:val="32"/>
                <w:szCs w:val="32"/>
                <w:rtl/>
              </w:rPr>
              <w:t>مراتب التوحيد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_Toc75525536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37</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37" w:history="1">
            <w:r w:rsidRPr="006B0FD7">
              <w:rPr>
                <w:rStyle w:val="Hyperlink"/>
                <w:rFonts w:ascii="Adobe Arabic" w:eastAsia="Times New Roman" w:hAnsi="Adobe Arabic" w:cs="Adobe Arabic"/>
                <w:b/>
                <w:bCs/>
                <w:noProof/>
                <w:sz w:val="32"/>
                <w:szCs w:val="32"/>
                <w:rtl/>
              </w:rPr>
              <w:t>التوحيد الذاتيّ (في مرتبة الذات)</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_Toc75525537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37</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38" w:history="1">
            <w:r w:rsidRPr="006B0FD7">
              <w:rPr>
                <w:rStyle w:val="Hyperlink"/>
                <w:rFonts w:ascii="Adobe Arabic" w:eastAsia="Times New Roman" w:hAnsi="Adobe Arabic" w:cs="Adobe Arabic"/>
                <w:b/>
                <w:bCs/>
                <w:noProof/>
                <w:sz w:val="32"/>
                <w:szCs w:val="32"/>
                <w:rtl/>
              </w:rPr>
              <w:t>التوحيد الصفاتيّ</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_Toc75525538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38</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39" w:history="1">
            <w:r w:rsidRPr="006B0FD7">
              <w:rPr>
                <w:rStyle w:val="Hyperlink"/>
                <w:rFonts w:ascii="Adobe Arabic" w:eastAsia="Times New Roman" w:hAnsi="Adobe Arabic" w:cs="Adobe Arabic"/>
                <w:b/>
                <w:bCs/>
                <w:noProof/>
                <w:sz w:val="32"/>
                <w:szCs w:val="32"/>
                <w:rtl/>
              </w:rPr>
              <w:t>التوحيد الأفعاليّ</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_Toc75525539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38</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40" w:history="1">
            <w:r w:rsidRPr="006B0FD7">
              <w:rPr>
                <w:rStyle w:val="Hyperlink"/>
                <w:rFonts w:ascii="Adobe Arabic" w:eastAsia="Times New Roman" w:hAnsi="Adobe Arabic" w:cs="Adobe Arabic"/>
                <w:b/>
                <w:bCs/>
                <w:noProof/>
                <w:sz w:val="32"/>
                <w:szCs w:val="32"/>
                <w:rtl/>
              </w:rPr>
              <w:t>الشبهة الأولى: تعارض نسبة الهدي والإضلال إلى الله -تعالى- مع عقيدة التوحيد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_Toc75525540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39</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41"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_Toc75525541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39</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42"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_Toc75525542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40</w:t>
            </w:r>
            <w:r w:rsidRPr="006B0FD7">
              <w:rPr>
                <w:rFonts w:ascii="Adobe Arabic" w:hAnsi="Adobe Arabic" w:cs="Adobe Arabic"/>
                <w:noProof/>
                <w:webHidden/>
                <w:sz w:val="32"/>
                <w:szCs w:val="32"/>
              </w:rPr>
              <w:fldChar w:fldCharType="end"/>
            </w:r>
          </w:hyperlink>
        </w:p>
        <w:p w:rsidR="00AA7712" w:rsidRDefault="00AA7712">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43" w:history="1">
            <w:r w:rsidRPr="006B0FD7">
              <w:rPr>
                <w:rStyle w:val="Hyperlink"/>
                <w:rFonts w:ascii="Adobe Arabic" w:eastAsia="Times New Roman" w:hAnsi="Adobe Arabic" w:cs="Adobe Arabic"/>
                <w:b/>
                <w:bCs/>
                <w:noProof/>
                <w:sz w:val="32"/>
                <w:szCs w:val="32"/>
                <w:rtl/>
              </w:rPr>
              <w:t>الشبهة الثانية: القول بتعارض عقيدة التوحيد مع كون الإنسان مخيّرًا</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_Toc75525543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44"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_Toc75525544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45"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_Toc75525545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42</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46" w:history="1">
            <w:r w:rsidRPr="006B0FD7">
              <w:rPr>
                <w:rStyle w:val="Hyperlink"/>
                <w:rFonts w:ascii="Adobe Arabic" w:eastAsia="Times New Roman" w:hAnsi="Adobe Arabic" w:cs="Adobe Arabic"/>
                <w:b/>
                <w:bCs/>
                <w:noProof/>
                <w:sz w:val="32"/>
                <w:szCs w:val="32"/>
                <w:rtl/>
              </w:rPr>
              <w:t>الشبهة الثالثة: تعارض التوسّل والشفاعة مع عقيدة التوحيد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_Toc75525546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43</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47"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_Toc75525547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43</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48"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_Toc75525548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43</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49" w:history="1">
            <w:r w:rsidRPr="006B0FD7">
              <w:rPr>
                <w:rStyle w:val="Hyperlink"/>
                <w:rFonts w:ascii="Adobe Arabic" w:eastAsia="Times New Roman" w:hAnsi="Adobe Arabic" w:cs="Adobe Arabic"/>
                <w:b/>
                <w:bCs/>
                <w:noProof/>
                <w:sz w:val="32"/>
                <w:szCs w:val="32"/>
                <w:rtl/>
              </w:rPr>
              <w:t>حقّ معرفة وحدانيّته –تعالى-</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_Toc75525549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46</w:t>
            </w:r>
            <w:r w:rsidRPr="006B0FD7">
              <w:rPr>
                <w:rFonts w:ascii="Adobe Arabic" w:hAnsi="Adobe Arabic" w:cs="Adobe Arabic"/>
                <w:noProof/>
                <w:webHidden/>
                <w:sz w:val="32"/>
                <w:szCs w:val="32"/>
              </w:rPr>
              <w:fldChar w:fldCharType="end"/>
            </w:r>
          </w:hyperlink>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550" w:history="1">
            <w:r w:rsidRPr="006B0FD7">
              <w:rPr>
                <w:rStyle w:val="Hyperlink"/>
                <w:rFonts w:ascii="Adobe Arabic" w:eastAsia="Times New Roman" w:hAnsi="Adobe Arabic" w:cs="Adobe Arabic"/>
                <w:b/>
                <w:bCs/>
                <w:noProof/>
                <w:sz w:val="32"/>
                <w:szCs w:val="32"/>
                <w:rtl/>
              </w:rPr>
              <w:t>الدرس الرابع: شبهات حول العلم والقدرة الإلهيّين</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_Toc75525550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47</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51" w:history="1">
            <w:r w:rsidRPr="006B0FD7">
              <w:rPr>
                <w:rStyle w:val="Hyperlink"/>
                <w:rFonts w:ascii="Adobe Arabic" w:eastAsia="Times New Roman" w:hAnsi="Adobe Arabic" w:cs="Adobe Arabic"/>
                <w:b/>
                <w:bCs/>
                <w:noProof/>
                <w:sz w:val="32"/>
                <w:szCs w:val="32"/>
                <w:rtl/>
              </w:rPr>
              <w:t>تمهيد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_Toc75525551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49</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52" w:history="1">
            <w:r w:rsidRPr="006B0FD7">
              <w:rPr>
                <w:rStyle w:val="Hyperlink"/>
                <w:rFonts w:ascii="Adobe Arabic" w:eastAsia="Times New Roman" w:hAnsi="Adobe Arabic" w:cs="Adobe Arabic"/>
                <w:b/>
                <w:bCs/>
                <w:noProof/>
                <w:sz w:val="32"/>
                <w:szCs w:val="32"/>
                <w:rtl/>
              </w:rPr>
              <w:t>تعريف العلم</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_Toc75525552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49</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53" w:history="1">
            <w:r w:rsidRPr="006B0FD7">
              <w:rPr>
                <w:rStyle w:val="Hyperlink"/>
                <w:rFonts w:ascii="Adobe Arabic" w:eastAsia="Times New Roman" w:hAnsi="Adobe Arabic" w:cs="Adobe Arabic"/>
                <w:b/>
                <w:bCs/>
                <w:noProof/>
                <w:sz w:val="32"/>
                <w:szCs w:val="32"/>
                <w:rtl/>
              </w:rPr>
              <w:t>الشبهة الأولى: نفي علم الله -تعالى- بالأمور الجزئيّة التي تحصل في الزمان</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_Toc75525553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50</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54"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_Toc75525554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50</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55"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_Toc75525555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51</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56" w:history="1">
            <w:r w:rsidRPr="006B0FD7">
              <w:rPr>
                <w:rStyle w:val="Hyperlink"/>
                <w:rFonts w:ascii="Adobe Arabic" w:eastAsia="Times New Roman" w:hAnsi="Adobe Arabic" w:cs="Adobe Arabic"/>
                <w:b/>
                <w:bCs/>
                <w:noProof/>
                <w:sz w:val="32"/>
                <w:szCs w:val="32"/>
                <w:rtl/>
              </w:rPr>
              <w:t>الشبهة الثانية: نفي علم الله -تعالى- بالجزئيّات لاحتياجه إلى آلة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_Toc75525556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51</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57"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_Toc75525557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51</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58"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_Toc75525558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51</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59" w:history="1">
            <w:r w:rsidRPr="006B0FD7">
              <w:rPr>
                <w:rStyle w:val="Hyperlink"/>
                <w:rFonts w:ascii="Adobe Arabic" w:eastAsia="Times New Roman" w:hAnsi="Adobe Arabic" w:cs="Adobe Arabic"/>
                <w:b/>
                <w:bCs/>
                <w:noProof/>
                <w:sz w:val="32"/>
                <w:szCs w:val="32"/>
                <w:rtl/>
              </w:rPr>
              <w:t>الشبهة الثالثة: نفي القدرة المطلقة لله –تعالى- لطلبه العون من العباد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_Toc75525559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60"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_Toc75525560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61"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_Toc75525561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53</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62" w:history="1">
            <w:r w:rsidRPr="006B0FD7">
              <w:rPr>
                <w:rStyle w:val="Hyperlink"/>
                <w:rFonts w:ascii="Adobe Arabic" w:eastAsia="Times New Roman" w:hAnsi="Adobe Arabic" w:cs="Adobe Arabic"/>
                <w:b/>
                <w:bCs/>
                <w:noProof/>
                <w:sz w:val="32"/>
                <w:szCs w:val="32"/>
                <w:rtl/>
              </w:rPr>
              <w:t>صفة علمه -تعالى-</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_Toc75525562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55</w:t>
            </w:r>
            <w:r w:rsidRPr="006B0FD7">
              <w:rPr>
                <w:rFonts w:ascii="Adobe Arabic" w:hAnsi="Adobe Arabic" w:cs="Adobe Arabic"/>
                <w:noProof/>
                <w:webHidden/>
                <w:sz w:val="32"/>
                <w:szCs w:val="32"/>
              </w:rPr>
              <w:fldChar w:fldCharType="end"/>
            </w:r>
          </w:hyperlink>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563" w:history="1">
            <w:r w:rsidRPr="006B0FD7">
              <w:rPr>
                <w:rStyle w:val="Hyperlink"/>
                <w:rFonts w:ascii="Adobe Arabic" w:eastAsia="Times New Roman" w:hAnsi="Adobe Arabic" w:cs="Adobe Arabic"/>
                <w:b/>
                <w:bCs/>
                <w:noProof/>
                <w:sz w:val="32"/>
                <w:szCs w:val="32"/>
                <w:rtl/>
              </w:rPr>
              <w:t>الدرس الخامس: شبهات وجود الشرور والنقص في العالم الدنيويّ (1)</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_Toc75525563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57</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64" w:history="1">
            <w:r w:rsidRPr="006B0FD7">
              <w:rPr>
                <w:rStyle w:val="Hyperlink"/>
                <w:rFonts w:ascii="Adobe Arabic" w:eastAsia="Times New Roman" w:hAnsi="Adobe Arabic" w:cs="Adobe Arabic"/>
                <w:b/>
                <w:bCs/>
                <w:noProof/>
                <w:sz w:val="32"/>
                <w:szCs w:val="32"/>
                <w:rtl/>
              </w:rPr>
              <w:t>تمهيد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_Toc75525564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59</w:t>
            </w:r>
            <w:r w:rsidRPr="006B0FD7">
              <w:rPr>
                <w:rFonts w:ascii="Adobe Arabic" w:hAnsi="Adobe Arabic" w:cs="Adobe Arabic"/>
                <w:noProof/>
                <w:webHidden/>
                <w:sz w:val="32"/>
                <w:szCs w:val="32"/>
              </w:rPr>
              <w:fldChar w:fldCharType="end"/>
            </w:r>
          </w:hyperlink>
        </w:p>
        <w:p w:rsidR="00AA7712" w:rsidRDefault="00AA7712">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65" w:history="1">
            <w:r w:rsidRPr="006B0FD7">
              <w:rPr>
                <w:rStyle w:val="Hyperlink"/>
                <w:rFonts w:ascii="Adobe Arabic" w:eastAsia="Times New Roman" w:hAnsi="Adobe Arabic" w:cs="Adobe Arabic"/>
                <w:b/>
                <w:bCs/>
                <w:noProof/>
                <w:sz w:val="32"/>
                <w:szCs w:val="32"/>
                <w:rtl/>
              </w:rPr>
              <w:t>كمال الأفعال الإلهيّة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_Toc75525565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59</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66" w:history="1">
            <w:r w:rsidRPr="006B0FD7">
              <w:rPr>
                <w:rStyle w:val="Hyperlink"/>
                <w:rFonts w:ascii="Adobe Arabic" w:eastAsia="Times New Roman" w:hAnsi="Adobe Arabic" w:cs="Adobe Arabic"/>
                <w:b/>
                <w:bCs/>
                <w:noProof/>
                <w:sz w:val="32"/>
                <w:szCs w:val="32"/>
                <w:rtl/>
              </w:rPr>
              <w:t>الشبهة الأولى: التلازم بين خلق عالم المادّة وبين الشرور</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_Toc75525566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60</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67"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_Toc75525567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60</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68"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_Toc75525568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60</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69" w:history="1">
            <w:r w:rsidRPr="006B0FD7">
              <w:rPr>
                <w:rStyle w:val="Hyperlink"/>
                <w:rFonts w:ascii="Adobe Arabic" w:eastAsia="Times New Roman" w:hAnsi="Adobe Arabic" w:cs="Adobe Arabic"/>
                <w:b/>
                <w:bCs/>
                <w:noProof/>
                <w:sz w:val="32"/>
                <w:szCs w:val="32"/>
                <w:rtl/>
              </w:rPr>
              <w:t>الشبهة الثانية: خلق الحيوانات الضارية والسامّة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_Toc75525569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70"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_Toc75525570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71"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_Toc75525571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62</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72" w:history="1">
            <w:r w:rsidRPr="006B0FD7">
              <w:rPr>
                <w:rStyle w:val="Hyperlink"/>
                <w:rFonts w:ascii="Adobe Arabic" w:eastAsia="Times New Roman" w:hAnsi="Adobe Arabic" w:cs="Adobe Arabic"/>
                <w:b/>
                <w:bCs/>
                <w:noProof/>
                <w:sz w:val="32"/>
                <w:szCs w:val="32"/>
                <w:rtl/>
              </w:rPr>
              <w:t>التقدّم العلميّ مهد شيوع الأمراض</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_Toc75525572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65</w:t>
            </w:r>
            <w:r w:rsidRPr="006B0FD7">
              <w:rPr>
                <w:rFonts w:ascii="Adobe Arabic" w:hAnsi="Adobe Arabic" w:cs="Adobe Arabic"/>
                <w:noProof/>
                <w:webHidden/>
                <w:sz w:val="32"/>
                <w:szCs w:val="32"/>
              </w:rPr>
              <w:fldChar w:fldCharType="end"/>
            </w:r>
          </w:hyperlink>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573" w:history="1">
            <w:r w:rsidRPr="006B0FD7">
              <w:rPr>
                <w:rStyle w:val="Hyperlink"/>
                <w:rFonts w:ascii="Adobe Arabic" w:eastAsia="Times New Roman" w:hAnsi="Adobe Arabic" w:cs="Adobe Arabic"/>
                <w:b/>
                <w:bCs/>
                <w:noProof/>
                <w:sz w:val="32"/>
                <w:szCs w:val="32"/>
                <w:rtl/>
              </w:rPr>
              <w:t>الدرس السادس: شبهات وجود الشرور والنقص في العالم الدنيويّ (2)</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_Toc75525573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67</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74" w:history="1">
            <w:r w:rsidRPr="006B0FD7">
              <w:rPr>
                <w:rStyle w:val="Hyperlink"/>
                <w:rFonts w:ascii="Adobe Arabic" w:eastAsia="Times New Roman" w:hAnsi="Adobe Arabic" w:cs="Adobe Arabic"/>
                <w:b/>
                <w:bCs/>
                <w:noProof/>
                <w:sz w:val="32"/>
                <w:szCs w:val="32"/>
                <w:rtl/>
              </w:rPr>
              <w:t>تمهيد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_Toc75525574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69</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75" w:history="1">
            <w:r w:rsidRPr="006B0FD7">
              <w:rPr>
                <w:rStyle w:val="Hyperlink"/>
                <w:rFonts w:ascii="Adobe Arabic" w:eastAsia="Times New Roman" w:hAnsi="Adobe Arabic" w:cs="Adobe Arabic"/>
                <w:b/>
                <w:bCs/>
                <w:noProof/>
                <w:sz w:val="32"/>
                <w:szCs w:val="32"/>
                <w:rtl/>
              </w:rPr>
              <w:t>الشبهة الأولى: وجود الشرور الأخلاقيّة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_Toc75525575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69</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76"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_Toc75525576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69</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77"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_Toc75525577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70</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78" w:history="1">
            <w:r w:rsidRPr="006B0FD7">
              <w:rPr>
                <w:rStyle w:val="Hyperlink"/>
                <w:rFonts w:ascii="Adobe Arabic" w:eastAsia="Times New Roman" w:hAnsi="Adobe Arabic" w:cs="Adobe Arabic"/>
                <w:b/>
                <w:bCs/>
                <w:noProof/>
                <w:sz w:val="32"/>
                <w:szCs w:val="32"/>
                <w:rtl/>
              </w:rPr>
              <w:t>الشبهة الثانية: وجود الأمراض الجسديّة والنفسيّة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_Toc75525578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71</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79"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_Toc75525579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71</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80"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_Toc75525580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72</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81" w:history="1">
            <w:r w:rsidRPr="006B0FD7">
              <w:rPr>
                <w:rStyle w:val="Hyperlink"/>
                <w:rFonts w:ascii="Adobe Arabic" w:eastAsia="Times New Roman" w:hAnsi="Adobe Arabic" w:cs="Adobe Arabic"/>
                <w:b/>
                <w:bCs/>
                <w:noProof/>
                <w:sz w:val="32"/>
                <w:szCs w:val="32"/>
                <w:rtl/>
              </w:rPr>
              <w:t>الشبهة الثالثة: خلق الشيطان</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_Toc75525581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73</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82"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_Toc75525582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73</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83"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_Toc75525583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73</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84" w:history="1">
            <w:r w:rsidRPr="006B0FD7">
              <w:rPr>
                <w:rStyle w:val="Hyperlink"/>
                <w:rFonts w:ascii="Adobe Arabic" w:eastAsia="Times New Roman" w:hAnsi="Adobe Arabic" w:cs="Adobe Arabic"/>
                <w:b/>
                <w:bCs/>
                <w:noProof/>
                <w:sz w:val="32"/>
                <w:szCs w:val="32"/>
                <w:rtl/>
              </w:rPr>
              <w:t>صفة خَلْقِه -تعالى- الخلق</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_Toc75525584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77</w:t>
            </w:r>
            <w:r w:rsidRPr="006B0FD7">
              <w:rPr>
                <w:rFonts w:ascii="Adobe Arabic" w:hAnsi="Adobe Arabic" w:cs="Adobe Arabic"/>
                <w:noProof/>
                <w:webHidden/>
                <w:sz w:val="32"/>
                <w:szCs w:val="32"/>
              </w:rPr>
              <w:fldChar w:fldCharType="end"/>
            </w:r>
          </w:hyperlink>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585" w:history="1">
            <w:r w:rsidRPr="006B0FD7">
              <w:rPr>
                <w:rStyle w:val="Hyperlink"/>
                <w:rFonts w:ascii="Adobe Arabic" w:eastAsia="Times New Roman" w:hAnsi="Adobe Arabic" w:cs="Adobe Arabic"/>
                <w:b/>
                <w:bCs/>
                <w:noProof/>
                <w:sz w:val="32"/>
                <w:szCs w:val="32"/>
                <w:rtl/>
              </w:rPr>
              <w:t>الدرس السابع:  شبهات حول عصمة الأنبياء (عليهم السلام)</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_Toc75525585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79</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86" w:history="1">
            <w:r w:rsidRPr="006B0FD7">
              <w:rPr>
                <w:rStyle w:val="Hyperlink"/>
                <w:rFonts w:ascii="Adobe Arabic" w:eastAsia="Times New Roman" w:hAnsi="Adobe Arabic" w:cs="Adobe Arabic"/>
                <w:b/>
                <w:bCs/>
                <w:noProof/>
                <w:sz w:val="32"/>
                <w:szCs w:val="32"/>
                <w:rtl/>
              </w:rPr>
              <w:t>تمهيد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_Toc75525586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81</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87" w:history="1">
            <w:r w:rsidRPr="006B0FD7">
              <w:rPr>
                <w:rStyle w:val="Hyperlink"/>
                <w:rFonts w:ascii="Adobe Arabic" w:eastAsia="Times New Roman" w:hAnsi="Adobe Arabic" w:cs="Adobe Arabic"/>
                <w:b/>
                <w:bCs/>
                <w:noProof/>
                <w:sz w:val="32"/>
                <w:szCs w:val="32"/>
                <w:rtl/>
              </w:rPr>
              <w:t>في إثبات عصمة الأنبياء (عليهم السلام) وتنزّههم عن المعصية والخطأ والمنفّرات</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_Toc75525587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81</w:t>
            </w:r>
            <w:r w:rsidRPr="006B0FD7">
              <w:rPr>
                <w:rFonts w:ascii="Adobe Arabic" w:hAnsi="Adobe Arabic" w:cs="Adobe Arabic"/>
                <w:noProof/>
                <w:webHidden/>
                <w:sz w:val="32"/>
                <w:szCs w:val="32"/>
              </w:rPr>
              <w:fldChar w:fldCharType="end"/>
            </w:r>
          </w:hyperlink>
        </w:p>
        <w:p w:rsidR="00AA7712" w:rsidRDefault="00AA7712">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88" w:history="1">
            <w:r w:rsidRPr="006B0FD7">
              <w:rPr>
                <w:rStyle w:val="Hyperlink"/>
                <w:rFonts w:ascii="Adobe Arabic" w:eastAsia="Times New Roman" w:hAnsi="Adobe Arabic" w:cs="Adobe Arabic"/>
                <w:b/>
                <w:bCs/>
                <w:noProof/>
                <w:sz w:val="32"/>
                <w:szCs w:val="32"/>
                <w:rtl/>
              </w:rPr>
              <w:t>الشبهة الأولى: نسبة المعصية والذنب إلى النبيّ آدم (عليه السلام)</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_Toc75525588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83</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89"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_Toc75525589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83</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90"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_Toc75525590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83</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91" w:history="1">
            <w:r w:rsidRPr="006B0FD7">
              <w:rPr>
                <w:rStyle w:val="Hyperlink"/>
                <w:rFonts w:ascii="Adobe Arabic" w:eastAsia="Times New Roman" w:hAnsi="Adobe Arabic" w:cs="Adobe Arabic"/>
                <w:b/>
                <w:bCs/>
                <w:noProof/>
                <w:sz w:val="32"/>
                <w:szCs w:val="32"/>
                <w:rtl/>
              </w:rPr>
              <w:t>الشبهة الثانية: نسبة الظلم إلى النبيّ موسى (عليه السلام)</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_Toc75525591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85</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92"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_Toc75525592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85</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93"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_Toc75525593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86</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94" w:history="1">
            <w:r w:rsidRPr="006B0FD7">
              <w:rPr>
                <w:rStyle w:val="Hyperlink"/>
                <w:rFonts w:ascii="Adobe Arabic" w:eastAsia="Times New Roman" w:hAnsi="Adobe Arabic" w:cs="Adobe Arabic"/>
                <w:b/>
                <w:bCs/>
                <w:noProof/>
                <w:sz w:val="32"/>
                <w:szCs w:val="32"/>
                <w:rtl/>
              </w:rPr>
              <w:t>صفة إرساله -تعالى- الأنبياء والرسل (عليهم السلام)</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_Toc75525594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89</w:t>
            </w:r>
            <w:r w:rsidRPr="006B0FD7">
              <w:rPr>
                <w:rFonts w:ascii="Adobe Arabic" w:hAnsi="Adobe Arabic" w:cs="Adobe Arabic"/>
                <w:noProof/>
                <w:webHidden/>
                <w:sz w:val="32"/>
                <w:szCs w:val="32"/>
              </w:rPr>
              <w:fldChar w:fldCharType="end"/>
            </w:r>
          </w:hyperlink>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595" w:history="1">
            <w:r w:rsidRPr="006B0FD7">
              <w:rPr>
                <w:rStyle w:val="Hyperlink"/>
                <w:rFonts w:ascii="Adobe Arabic" w:eastAsia="Times New Roman" w:hAnsi="Adobe Arabic" w:cs="Adobe Arabic"/>
                <w:b/>
                <w:bCs/>
                <w:noProof/>
                <w:sz w:val="32"/>
                <w:szCs w:val="32"/>
                <w:rtl/>
              </w:rPr>
              <w:t>الدرس الثامن: شبهات حول خصائص الإمامة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_Toc75525595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91</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96" w:history="1">
            <w:r w:rsidRPr="006B0FD7">
              <w:rPr>
                <w:rStyle w:val="Hyperlink"/>
                <w:rFonts w:ascii="Adobe Arabic" w:eastAsia="Times New Roman" w:hAnsi="Adobe Arabic" w:cs="Adobe Arabic"/>
                <w:b/>
                <w:bCs/>
                <w:noProof/>
                <w:sz w:val="32"/>
                <w:szCs w:val="32"/>
                <w:rtl/>
              </w:rPr>
              <w:t>تمهيد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_Toc75525596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93</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97" w:history="1">
            <w:r w:rsidRPr="006B0FD7">
              <w:rPr>
                <w:rStyle w:val="Hyperlink"/>
                <w:rFonts w:ascii="Adobe Arabic" w:eastAsia="Times New Roman" w:hAnsi="Adobe Arabic" w:cs="Adobe Arabic"/>
                <w:b/>
                <w:bCs/>
                <w:noProof/>
                <w:sz w:val="32"/>
                <w:szCs w:val="32"/>
                <w:rtl/>
              </w:rPr>
              <w:t>في بيان خصائص مقام الإمامة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_Toc75525597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93</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598" w:history="1">
            <w:r w:rsidRPr="006B0FD7">
              <w:rPr>
                <w:rStyle w:val="Hyperlink"/>
                <w:rFonts w:ascii="Adobe Arabic" w:eastAsia="Times New Roman" w:hAnsi="Adobe Arabic" w:cs="Adobe Arabic"/>
                <w:b/>
                <w:bCs/>
                <w:noProof/>
                <w:sz w:val="32"/>
                <w:szCs w:val="32"/>
                <w:rtl/>
              </w:rPr>
              <w:t>الشبهة الأولى: التوريث في الإمامة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_Toc75525598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94</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599"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_Toc75525599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94</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00"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_Toc75525600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95</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01" w:history="1">
            <w:r w:rsidRPr="006B0FD7">
              <w:rPr>
                <w:rStyle w:val="Hyperlink"/>
                <w:rFonts w:ascii="Adobe Arabic" w:eastAsia="Times New Roman" w:hAnsi="Adobe Arabic" w:cs="Adobe Arabic"/>
                <w:b/>
                <w:bCs/>
                <w:noProof/>
                <w:sz w:val="32"/>
                <w:szCs w:val="32"/>
                <w:rtl/>
              </w:rPr>
              <w:t>الشبهة الثانية: الإمامة في الصِغَر</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_Toc75525601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97</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02"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_Toc75525602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97</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03"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_Toc75525603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97</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04" w:history="1">
            <w:r w:rsidRPr="006B0FD7">
              <w:rPr>
                <w:rStyle w:val="Hyperlink"/>
                <w:rFonts w:ascii="Adobe Arabic" w:eastAsia="Times New Roman" w:hAnsi="Adobe Arabic" w:cs="Adobe Arabic"/>
                <w:b/>
                <w:bCs/>
                <w:noProof/>
                <w:sz w:val="32"/>
                <w:szCs w:val="32"/>
                <w:rtl/>
              </w:rPr>
              <w:t>الشبهة الثالثة: كيف تكون الإمامة أفضل من النبوّة؟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_Toc75525604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98</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05"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_Toc75525605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98</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06"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_Toc75525606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98</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07" w:history="1">
            <w:r w:rsidRPr="006B0FD7">
              <w:rPr>
                <w:rStyle w:val="Hyperlink"/>
                <w:rFonts w:ascii="Adobe Arabic" w:eastAsia="Times New Roman" w:hAnsi="Adobe Arabic" w:cs="Adobe Arabic"/>
                <w:b/>
                <w:bCs/>
                <w:noProof/>
                <w:sz w:val="32"/>
                <w:szCs w:val="32"/>
                <w:rtl/>
              </w:rPr>
              <w:t>من مناظرات الإمام الجواد (عليه السلام)</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_Toc75525607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101</w:t>
            </w:r>
            <w:r w:rsidRPr="006B0FD7">
              <w:rPr>
                <w:rFonts w:ascii="Adobe Arabic" w:hAnsi="Adobe Arabic" w:cs="Adobe Arabic"/>
                <w:noProof/>
                <w:webHidden/>
                <w:sz w:val="32"/>
                <w:szCs w:val="32"/>
              </w:rPr>
              <w:fldChar w:fldCharType="end"/>
            </w:r>
          </w:hyperlink>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608" w:history="1">
            <w:r w:rsidRPr="006B0FD7">
              <w:rPr>
                <w:rStyle w:val="Hyperlink"/>
                <w:rFonts w:ascii="Adobe Arabic" w:eastAsia="Times New Roman" w:hAnsi="Adobe Arabic" w:cs="Adobe Arabic"/>
                <w:b/>
                <w:bCs/>
                <w:noProof/>
                <w:sz w:val="32"/>
                <w:szCs w:val="32"/>
                <w:rtl/>
              </w:rPr>
              <w:t>الدرس التاسع : شبهات حول البرزخ</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_Toc75525608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103</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09" w:history="1">
            <w:r w:rsidRPr="006B0FD7">
              <w:rPr>
                <w:rStyle w:val="Hyperlink"/>
                <w:rFonts w:ascii="Adobe Arabic" w:eastAsia="Times New Roman" w:hAnsi="Adobe Arabic" w:cs="Adobe Arabic"/>
                <w:b/>
                <w:bCs/>
                <w:noProof/>
                <w:sz w:val="32"/>
                <w:szCs w:val="32"/>
                <w:rtl/>
              </w:rPr>
              <w:t>تمهيد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_Toc75525609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105</w:t>
            </w:r>
            <w:r w:rsidRPr="006B0FD7">
              <w:rPr>
                <w:rFonts w:ascii="Adobe Arabic" w:hAnsi="Adobe Arabic" w:cs="Adobe Arabic"/>
                <w:noProof/>
                <w:webHidden/>
                <w:sz w:val="32"/>
                <w:szCs w:val="32"/>
              </w:rPr>
              <w:fldChar w:fldCharType="end"/>
            </w:r>
          </w:hyperlink>
        </w:p>
        <w:p w:rsidR="00AA7712" w:rsidRDefault="00AA7712">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10" w:history="1">
            <w:r w:rsidRPr="006B0FD7">
              <w:rPr>
                <w:rStyle w:val="Hyperlink"/>
                <w:rFonts w:ascii="Adobe Arabic" w:eastAsia="Times New Roman" w:hAnsi="Adobe Arabic" w:cs="Adobe Arabic"/>
                <w:b/>
                <w:bCs/>
                <w:noProof/>
                <w:sz w:val="32"/>
                <w:szCs w:val="32"/>
                <w:rtl/>
              </w:rPr>
              <w:t>بعض خصائص عالم البرزخ</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_Toc75525610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105</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11" w:history="1">
            <w:r w:rsidRPr="006B0FD7">
              <w:rPr>
                <w:rStyle w:val="Hyperlink"/>
                <w:rFonts w:ascii="Adobe Arabic" w:eastAsia="Times New Roman" w:hAnsi="Adobe Arabic" w:cs="Adobe Arabic"/>
                <w:b/>
                <w:bCs/>
                <w:noProof/>
                <w:sz w:val="32"/>
                <w:szCs w:val="32"/>
                <w:rtl/>
              </w:rPr>
              <w:t>الشبهة الأولى: شبهات حول عذاب القبر</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_Toc75525611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106</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12" w:history="1">
            <w:r w:rsidRPr="006B0FD7">
              <w:rPr>
                <w:rStyle w:val="Hyperlink"/>
                <w:rFonts w:ascii="Adobe Arabic" w:eastAsia="Times New Roman" w:hAnsi="Adobe Arabic" w:cs="Adobe Arabic"/>
                <w:b/>
                <w:bCs/>
                <w:noProof/>
                <w:sz w:val="32"/>
                <w:szCs w:val="32"/>
                <w:rtl/>
              </w:rPr>
              <w:t>| جواب الشبهات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_Toc75525612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107</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13" w:history="1">
            <w:r w:rsidRPr="006B0FD7">
              <w:rPr>
                <w:rStyle w:val="Hyperlink"/>
                <w:rFonts w:ascii="Adobe Arabic" w:eastAsia="Times New Roman" w:hAnsi="Adobe Arabic" w:cs="Adobe Arabic"/>
                <w:b/>
                <w:bCs/>
                <w:noProof/>
                <w:sz w:val="32"/>
                <w:szCs w:val="32"/>
                <w:rtl/>
              </w:rPr>
              <w:t>الشبهة الثانية: حول اطّلاع أهل البرزخ على أهل الدنيا وكيفيّة اطّلاعهم</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_Toc75525613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108</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14"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_Toc75525614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108</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15"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_Toc75525615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108</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16" w:history="1">
            <w:r w:rsidRPr="006B0FD7">
              <w:rPr>
                <w:rStyle w:val="Hyperlink"/>
                <w:rFonts w:ascii="Adobe Arabic" w:eastAsia="Times New Roman" w:hAnsi="Adobe Arabic" w:cs="Adobe Arabic"/>
                <w:b/>
                <w:bCs/>
                <w:noProof/>
                <w:sz w:val="32"/>
                <w:szCs w:val="32"/>
                <w:rtl/>
              </w:rPr>
              <w:t>صفة ما يعاين المؤمن عند خروج نفسه بالموت وبعد خروجها</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_Toc75525616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110</w:t>
            </w:r>
            <w:r w:rsidRPr="006B0FD7">
              <w:rPr>
                <w:rFonts w:ascii="Adobe Arabic" w:hAnsi="Adobe Arabic" w:cs="Adobe Arabic"/>
                <w:noProof/>
                <w:webHidden/>
                <w:sz w:val="32"/>
                <w:szCs w:val="32"/>
              </w:rPr>
              <w:fldChar w:fldCharType="end"/>
            </w:r>
          </w:hyperlink>
        </w:p>
        <w:p w:rsidR="006B0FD7" w:rsidRPr="006B0FD7" w:rsidRDefault="006B0FD7" w:rsidP="006B0FD7">
          <w:pPr>
            <w:pStyle w:val="TOC1"/>
            <w:tabs>
              <w:tab w:val="right" w:leader="dot" w:pos="8299"/>
            </w:tabs>
            <w:bidi/>
            <w:jc w:val="both"/>
            <w:rPr>
              <w:rFonts w:ascii="Adobe Arabic" w:hAnsi="Adobe Arabic" w:cs="Adobe Arabic"/>
              <w:noProof/>
              <w:sz w:val="32"/>
              <w:szCs w:val="32"/>
            </w:rPr>
          </w:pPr>
          <w:hyperlink w:anchor="_Toc75525617" w:history="1">
            <w:r w:rsidRPr="006B0FD7">
              <w:rPr>
                <w:rStyle w:val="Hyperlink"/>
                <w:rFonts w:ascii="Adobe Arabic" w:eastAsia="Times New Roman" w:hAnsi="Adobe Arabic" w:cs="Adobe Arabic"/>
                <w:b/>
                <w:bCs/>
                <w:noProof/>
                <w:sz w:val="32"/>
                <w:szCs w:val="32"/>
                <w:rtl/>
              </w:rPr>
              <w:t>الدرس العاشر: شبهات حول المعاد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_Toc75525617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111</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18" w:history="1">
            <w:r w:rsidRPr="006B0FD7">
              <w:rPr>
                <w:rStyle w:val="Hyperlink"/>
                <w:rFonts w:ascii="Adobe Arabic" w:eastAsia="Times New Roman" w:hAnsi="Adobe Arabic" w:cs="Adobe Arabic"/>
                <w:b/>
                <w:bCs/>
                <w:noProof/>
                <w:sz w:val="32"/>
                <w:szCs w:val="32"/>
                <w:rtl/>
              </w:rPr>
              <w:t>تمهيد</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_Toc75525618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113</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19" w:history="1">
            <w:r w:rsidRPr="006B0FD7">
              <w:rPr>
                <w:rStyle w:val="Hyperlink"/>
                <w:rFonts w:ascii="Adobe Arabic" w:eastAsia="Times New Roman" w:hAnsi="Adobe Arabic" w:cs="Adobe Arabic"/>
                <w:b/>
                <w:bCs/>
                <w:noProof/>
                <w:sz w:val="32"/>
                <w:szCs w:val="32"/>
                <w:rtl/>
              </w:rPr>
              <w:t>المعاد الجسماني والروحانيّ</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_Toc75525619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113</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20" w:history="1">
            <w:r w:rsidRPr="006B0FD7">
              <w:rPr>
                <w:rStyle w:val="Hyperlink"/>
                <w:rFonts w:ascii="Adobe Arabic" w:eastAsia="Times New Roman" w:hAnsi="Adobe Arabic" w:cs="Adobe Arabic"/>
                <w:b/>
                <w:bCs/>
                <w:noProof/>
                <w:sz w:val="32"/>
                <w:szCs w:val="32"/>
                <w:rtl/>
              </w:rPr>
              <w:t>الشبهة الأولى: التفاوت الإجماليّ بين البدن المحشور والبدن الدنيويّ</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_Toc75525620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115</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21" w:history="1">
            <w:r w:rsidRPr="006B0FD7">
              <w:rPr>
                <w:rStyle w:val="Hyperlink"/>
                <w:rFonts w:ascii="Adobe Arabic" w:eastAsia="Times New Roman" w:hAnsi="Adobe Arabic" w:cs="Adobe Arabic"/>
                <w:b/>
                <w:bCs/>
                <w:noProof/>
                <w:sz w:val="32"/>
                <w:szCs w:val="32"/>
                <w:rtl/>
              </w:rPr>
              <w:t>الشبهة الثانية: شبهة الآكل والمأكول والواهب والموهوب</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_Toc75525621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115</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22" w:history="1">
            <w:r w:rsidRPr="006B0FD7">
              <w:rPr>
                <w:rStyle w:val="Hyperlink"/>
                <w:rFonts w:ascii="Adobe Arabic" w:eastAsia="Times New Roman" w:hAnsi="Adobe Arabic" w:cs="Adobe Arabic"/>
                <w:b/>
                <w:bCs/>
                <w:noProof/>
                <w:sz w:val="32"/>
                <w:szCs w:val="32"/>
                <w:rtl/>
              </w:rPr>
              <w:t>| جواب الشبهات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_Toc75525622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116</w:t>
            </w:r>
            <w:r w:rsidRPr="006B0FD7">
              <w:rPr>
                <w:rFonts w:ascii="Adobe Arabic" w:hAnsi="Adobe Arabic" w:cs="Adobe Arabic"/>
                <w:noProof/>
                <w:webHidden/>
                <w:sz w:val="32"/>
                <w:szCs w:val="32"/>
              </w:rPr>
              <w:fldChar w:fldCharType="end"/>
            </w:r>
          </w:hyperlink>
        </w:p>
        <w:p w:rsidR="006B0FD7" w:rsidRPr="006B0FD7" w:rsidRDefault="006B0FD7" w:rsidP="006B0FD7">
          <w:pPr>
            <w:pStyle w:val="TOC2"/>
            <w:tabs>
              <w:tab w:val="right" w:leader="dot" w:pos="8299"/>
            </w:tabs>
            <w:bidi/>
            <w:jc w:val="both"/>
            <w:rPr>
              <w:rFonts w:ascii="Adobe Arabic" w:hAnsi="Adobe Arabic" w:cs="Adobe Arabic"/>
              <w:noProof/>
              <w:sz w:val="32"/>
              <w:szCs w:val="32"/>
            </w:rPr>
          </w:pPr>
          <w:hyperlink w:anchor="_Toc75525623" w:history="1">
            <w:r w:rsidRPr="006B0FD7">
              <w:rPr>
                <w:rStyle w:val="Hyperlink"/>
                <w:rFonts w:ascii="Adobe Arabic" w:eastAsia="Times New Roman" w:hAnsi="Adobe Arabic" w:cs="Adobe Arabic"/>
                <w:b/>
                <w:bCs/>
                <w:noProof/>
                <w:sz w:val="32"/>
                <w:szCs w:val="32"/>
                <w:rtl/>
              </w:rPr>
              <w:t>الشبهة الثالثة: تنافي الخلود في العذاب مع كون الذنب منقطعًا</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_Toc75525623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117</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24" w:history="1">
            <w:r w:rsidRPr="006B0FD7">
              <w:rPr>
                <w:rStyle w:val="Hyperlink"/>
                <w:rFonts w:ascii="Adobe Arabic" w:eastAsia="Times New Roman" w:hAnsi="Adobe Arabic" w:cs="Adobe Arabic"/>
                <w:b/>
                <w:bCs/>
                <w:noProof/>
                <w:sz w:val="32"/>
                <w:szCs w:val="32"/>
                <w:rtl/>
              </w:rPr>
              <w:t>بيان الشبهة</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_Toc75525624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117</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25" w:history="1">
            <w:r w:rsidRPr="006B0FD7">
              <w:rPr>
                <w:rStyle w:val="Hyperlink"/>
                <w:rFonts w:ascii="Adobe Arabic" w:eastAsia="Times New Roman" w:hAnsi="Adobe Arabic" w:cs="Adobe Arabic"/>
                <w:b/>
                <w:bCs/>
                <w:noProof/>
                <w:sz w:val="32"/>
                <w:szCs w:val="32"/>
                <w:rtl/>
              </w:rPr>
              <w:t>| جواب الشبهة |</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_Toc75525625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117</w:t>
            </w:r>
            <w:r w:rsidRPr="006B0FD7">
              <w:rPr>
                <w:rFonts w:ascii="Adobe Arabic" w:hAnsi="Adobe Arabic" w:cs="Adobe Arabic"/>
                <w:noProof/>
                <w:webHidden/>
                <w:sz w:val="32"/>
                <w:szCs w:val="32"/>
              </w:rPr>
              <w:fldChar w:fldCharType="end"/>
            </w:r>
          </w:hyperlink>
        </w:p>
        <w:p w:rsidR="006B0FD7" w:rsidRPr="006B0FD7" w:rsidRDefault="006B0FD7" w:rsidP="006B0FD7">
          <w:pPr>
            <w:pStyle w:val="TOC3"/>
            <w:tabs>
              <w:tab w:val="right" w:leader="dot" w:pos="8299"/>
            </w:tabs>
            <w:bidi/>
            <w:jc w:val="both"/>
            <w:rPr>
              <w:rFonts w:ascii="Adobe Arabic" w:hAnsi="Adobe Arabic" w:cs="Adobe Arabic"/>
              <w:noProof/>
              <w:sz w:val="32"/>
              <w:szCs w:val="32"/>
            </w:rPr>
          </w:pPr>
          <w:hyperlink w:anchor="_Toc75525626" w:history="1">
            <w:r w:rsidRPr="006B0FD7">
              <w:rPr>
                <w:rStyle w:val="Hyperlink"/>
                <w:rFonts w:ascii="Adobe Arabic" w:eastAsia="Times New Roman" w:hAnsi="Adobe Arabic" w:cs="Adobe Arabic"/>
                <w:b/>
                <w:bCs/>
                <w:noProof/>
                <w:sz w:val="32"/>
                <w:szCs w:val="32"/>
                <w:rtl/>
              </w:rPr>
              <w:t>أسماء المعاد وأوصافه في القرآن الكريم</w:t>
            </w:r>
            <w:r w:rsidRPr="006B0FD7">
              <w:rPr>
                <w:rFonts w:ascii="Adobe Arabic" w:hAnsi="Adobe Arabic" w:cs="Adobe Arabic"/>
                <w:noProof/>
                <w:webHidden/>
                <w:sz w:val="32"/>
                <w:szCs w:val="32"/>
              </w:rPr>
              <w:tab/>
            </w:r>
            <w:r w:rsidRPr="006B0FD7">
              <w:rPr>
                <w:rFonts w:ascii="Adobe Arabic" w:hAnsi="Adobe Arabic" w:cs="Adobe Arabic"/>
                <w:noProof/>
                <w:webHidden/>
                <w:sz w:val="32"/>
                <w:szCs w:val="32"/>
              </w:rPr>
              <w:fldChar w:fldCharType="begin"/>
            </w:r>
            <w:r w:rsidRPr="006B0FD7">
              <w:rPr>
                <w:rFonts w:ascii="Adobe Arabic" w:hAnsi="Adobe Arabic" w:cs="Adobe Arabic"/>
                <w:noProof/>
                <w:webHidden/>
                <w:sz w:val="32"/>
                <w:szCs w:val="32"/>
              </w:rPr>
              <w:instrText xml:space="preserve"> PAGEREF _Toc75525626 \h </w:instrText>
            </w:r>
            <w:r w:rsidRPr="006B0FD7">
              <w:rPr>
                <w:rFonts w:ascii="Adobe Arabic" w:hAnsi="Adobe Arabic" w:cs="Adobe Arabic"/>
                <w:noProof/>
                <w:webHidden/>
                <w:sz w:val="32"/>
                <w:szCs w:val="32"/>
              </w:rPr>
            </w:r>
            <w:r w:rsidRPr="006B0FD7">
              <w:rPr>
                <w:rFonts w:ascii="Adobe Arabic" w:hAnsi="Adobe Arabic" w:cs="Adobe Arabic"/>
                <w:noProof/>
                <w:webHidden/>
                <w:sz w:val="32"/>
                <w:szCs w:val="32"/>
              </w:rPr>
              <w:fldChar w:fldCharType="separate"/>
            </w:r>
            <w:r w:rsidR="00F362E2">
              <w:rPr>
                <w:rFonts w:ascii="Adobe Arabic" w:hAnsi="Adobe Arabic" w:cs="Adobe Arabic"/>
                <w:noProof/>
                <w:webHidden/>
                <w:sz w:val="32"/>
                <w:szCs w:val="32"/>
                <w:rtl/>
              </w:rPr>
              <w:t>120</w:t>
            </w:r>
            <w:r w:rsidRPr="006B0FD7">
              <w:rPr>
                <w:rFonts w:ascii="Adobe Arabic" w:hAnsi="Adobe Arabic" w:cs="Adobe Arabic"/>
                <w:noProof/>
                <w:webHidden/>
                <w:sz w:val="32"/>
                <w:szCs w:val="32"/>
              </w:rPr>
              <w:fldChar w:fldCharType="end"/>
            </w:r>
          </w:hyperlink>
        </w:p>
        <w:p w:rsidR="006B0FD7" w:rsidRDefault="006B0FD7" w:rsidP="006B0FD7">
          <w:pPr>
            <w:bidi/>
            <w:jc w:val="both"/>
          </w:pPr>
          <w:r w:rsidRPr="006B0FD7">
            <w:rPr>
              <w:rFonts w:ascii="Adobe Arabic" w:hAnsi="Adobe Arabic" w:cs="Adobe Arabic"/>
              <w:b/>
              <w:bCs/>
              <w:noProof/>
              <w:sz w:val="32"/>
              <w:szCs w:val="32"/>
            </w:rPr>
            <w:fldChar w:fldCharType="end"/>
          </w:r>
        </w:p>
      </w:sdtContent>
    </w:sdt>
    <w:p w:rsidR="00B8591D" w:rsidRDefault="00B8591D">
      <w:pPr>
        <w:rPr>
          <w:rFonts w:ascii="Adobe Arabic" w:eastAsia="Times New Roman" w:hAnsi="Adobe Arabic" w:cs="Adobe Arabic"/>
          <w:b/>
          <w:bCs/>
          <w:color w:val="3C8C60"/>
          <w:sz w:val="36"/>
          <w:szCs w:val="36"/>
          <w:rtl/>
        </w:rPr>
      </w:pPr>
    </w:p>
    <w:p w:rsidR="00B8591D" w:rsidRDefault="00B8591D" w:rsidP="005B36D5">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br w:type="page"/>
      </w:r>
    </w:p>
    <w:p w:rsidR="00013192" w:rsidRPr="00426F27" w:rsidRDefault="00013192" w:rsidP="00426F27">
      <w:pPr>
        <w:pStyle w:val="Heading1"/>
        <w:bidi/>
        <w:rPr>
          <w:rFonts w:ascii="Adobe Arabic" w:eastAsia="Times New Roman" w:hAnsi="Adobe Arabic" w:cs="Adobe Arabic"/>
          <w:b/>
          <w:bCs/>
          <w:color w:val="3C8C60"/>
          <w:sz w:val="36"/>
          <w:szCs w:val="36"/>
          <w:rtl/>
        </w:rPr>
      </w:pPr>
      <w:bookmarkStart w:id="0" w:name="_Toc75525508"/>
      <w:r w:rsidRPr="00426F27">
        <w:rPr>
          <w:rFonts w:ascii="Adobe Arabic" w:eastAsia="Times New Roman" w:hAnsi="Adobe Arabic" w:cs="Adobe Arabic"/>
          <w:b/>
          <w:bCs/>
          <w:color w:val="3C8C60"/>
          <w:sz w:val="36"/>
          <w:szCs w:val="36"/>
          <w:rtl/>
        </w:rPr>
        <w:lastRenderedPageBreak/>
        <w:t>المقدّمة</w:t>
      </w:r>
      <w:bookmarkEnd w:id="0"/>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والحمد لله ربّ العالمين، وسلام على عباده الذين اصطفى محمّد وآله الطاهرين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واللعنة الدائمة على أعدائهم أجمعين إلى قيام يوم الدين.</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قال الله -تعالى- في محكم كتابه العزيز: </w:t>
      </w:r>
      <w:r w:rsidRPr="008F437B">
        <w:rPr>
          <w:rFonts w:ascii="Adobe Arabic" w:eastAsia="Times New Roman" w:hAnsi="Adobe Arabic" w:cs="Adobe Arabic"/>
          <w:b/>
          <w:bCs/>
          <w:color w:val="806000" w:themeColor="accent4" w:themeShade="80"/>
          <w:sz w:val="32"/>
          <w:szCs w:val="32"/>
          <w:rtl/>
        </w:rPr>
        <w:t>﴿وَمَا كَانَ ٱل</w:t>
      </w:r>
      <w:r w:rsidRPr="008F437B">
        <w:rPr>
          <w:rFonts w:ascii="Adobe Arabic" w:eastAsia="Times New Roman" w:hAnsi="Adobe Arabic" w:cs="Adobe Arabic" w:hint="cs"/>
          <w:b/>
          <w:bCs/>
          <w:color w:val="806000" w:themeColor="accent4" w:themeShade="80"/>
          <w:sz w:val="32"/>
          <w:szCs w:val="32"/>
          <w:rtl/>
        </w:rPr>
        <w:t>مُؤمِنُونَ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لِيَنفِرُواْ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كَافَّةٗ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فَلَولَا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نَفَرَ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فِرقَةٖ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طَائِفَةٞ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لِّيَتَفَقَّهُواْ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ٱلدِّينِ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وَلِيُنذِرُواْ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قَومَهُم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إِذَا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رَجَعُواْ</w:t>
      </w:r>
      <w:r w:rsidRPr="008F437B">
        <w:rPr>
          <w:rFonts w:ascii="Adobe Arabic" w:eastAsia="Times New Roman" w:hAnsi="Adobe Arabic" w:cs="Adobe Arabic"/>
          <w:b/>
          <w:bCs/>
          <w:color w:val="806000" w:themeColor="accent4" w:themeShade="80"/>
          <w:sz w:val="32"/>
          <w:szCs w:val="32"/>
          <w:rtl/>
        </w:rPr>
        <w:t xml:space="preserve"> إِلَي</w:t>
      </w:r>
      <w:r w:rsidRPr="008F437B">
        <w:rPr>
          <w:rFonts w:ascii="Adobe Arabic" w:eastAsia="Times New Roman" w:hAnsi="Adobe Arabic" w:cs="Adobe Arabic" w:hint="cs"/>
          <w:b/>
          <w:bCs/>
          <w:color w:val="806000" w:themeColor="accent4" w:themeShade="80"/>
          <w:sz w:val="32"/>
          <w:szCs w:val="32"/>
          <w:rtl/>
        </w:rPr>
        <w:t>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لَعَلَّهُم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يَحذَرُونَ﴾</w:t>
      </w:r>
      <w:r w:rsidR="00F362E2">
        <w:rPr>
          <w:rStyle w:val="FootnoteReference"/>
          <w:rFonts w:ascii="Adobe Arabic" w:eastAsia="Times New Roman" w:hAnsi="Adobe Arabic" w:cs="Adobe Arabic"/>
          <w:b/>
          <w:bCs/>
          <w:color w:val="806000" w:themeColor="accent4" w:themeShade="80"/>
          <w:sz w:val="32"/>
          <w:szCs w:val="32"/>
          <w:rtl/>
        </w:rPr>
        <w:footnoteReference w:id="1"/>
      </w:r>
      <w:r w:rsidRPr="005D117F">
        <w:rPr>
          <w:rFonts w:ascii="Adobe Arabic" w:eastAsia="Times New Roman" w:hAnsi="Adobe Arabic" w:cs="Adobe Arabic"/>
          <w:sz w:val="32"/>
          <w:szCs w:val="32"/>
          <w:rtl/>
        </w:rPr>
        <w:t xml:space="preserve">. </w:t>
      </w:r>
    </w:p>
    <w:p w:rsidR="003C54F0"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يؤكّد الله -تعالى- على خصوصيّة التفقّه في الدين؛ والمراد منه إعمال الفهم والفكر في الدين بجميع مجالاته المعرفيّة والعمليّة، لا بقسمٍ خاصٍّ منه، كالأحكام -مثلاً-. ولا يتحقّق الإنذار الوارد في الآية، إلّا عبر طرح التعاليم الدينيّة ومعطياتها في المجالات كافّة، وليس من خلال الاكتفاء باستعراض الأحكام فقط؛ إذ لا يتّسق مفهوم «الإنذار» مع ذلك فقط، بل لا يتحقّق إلّا من خلال عرض الحقائق جميعًا التي يلزم إدراكها والإيمان بها، وعلى رأسها الأمور الاعتقاديّة. إنّ من البيّن بمكان ما لفهم الصفات الإلهيّة الجلاليّة من وقعٍ شديدٍ في عمليّة الإنذار، وكذلك ما للتعريف بالمعاد من تأثيرٍ كبير في نفس الإنسان ودعوته إلى الاستقامة، يفوق بكثير معرفته بأحكام الحلال والحرام، مع عدم إغفال دور الأخلاق التي لا تقلّ أهمّيّةً في خلق حالة الإنذار. وعليه، فلا ينحصر التحذير </w:t>
      </w:r>
    </w:p>
    <w:p w:rsidR="003C54F0" w:rsidRDefault="003C54F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والإنذار بتلقين الواجبات الدينيّة، فللتوجيهات التربويّة والسلوكيّة -في أحد أبعادها- وظيفة شبيهة بنظيرتها في الأحكام، لكنّهما لا يبلغان معاً مستوى العقائد في أداء وظيفة الإنذار</w:t>
      </w:r>
      <w:r w:rsidR="00F362E2">
        <w:rPr>
          <w:rStyle w:val="FootnoteReference"/>
          <w:rFonts w:ascii="Adobe Arabic" w:eastAsia="Times New Roman" w:hAnsi="Adobe Arabic" w:cs="Adobe Arabic"/>
          <w:sz w:val="32"/>
          <w:szCs w:val="32"/>
          <w:rtl/>
        </w:rPr>
        <w:footnoteReference w:id="2"/>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من هذا المنطلق، سعى مركز المعارف للمناهج والمتون التعليميّة -في إطار وظيفته في تقديم المعارف الدينيّة عامّة- إلى العمل على الجانب العقديّ من الدين بشكل مركّز؛ نظراً لأهمّيّة العقيدة وموقعها في حياة الإنسان من خلال توجيه حركته وترشيد سلوكه، وإيجاد الدافع لديه للعمل، وضبط أفعاله... فعمل المركز في هذا المجال على إصدار سلسلة من الكتب التدريسيّة التي تُعنى ببيان العقيدة الإسلاميّة وفق الرؤية الإسلاميّة، بمحوريّة القرآن الكريم والسنّة الشريفة والعقل، والمساهمة في معالجة جملة من الشبهات العقديّة المطروحة ومناقشتها وردّها وتفنيدها وإبطالها، وتمكين الطالب من ذلك، استناداً إلى البرهان العقليّ والنقليّ، وبأسلوب تعليميّ هادف؛ فكان هذا الكتاب «أجوبة الشبهات العقديّة(3)» الإصدار الثالث من سلسلة عقديّة بعنوان: «أجوبة الشبهات العقديّة»؛ في سبيل تحقيق هذا الغرض.</w:t>
      </w:r>
    </w:p>
    <w:p w:rsidR="00013192" w:rsidRPr="001C13F4"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b/>
          <w:bCs/>
          <w:sz w:val="32"/>
          <w:szCs w:val="32"/>
          <w:rtl/>
        </w:rPr>
      </w:pPr>
      <w:r w:rsidRPr="001C13F4">
        <w:rPr>
          <w:rFonts w:ascii="Adobe Arabic" w:eastAsia="Times New Roman" w:hAnsi="Adobe Arabic" w:cs="Adobe Arabic"/>
          <w:b/>
          <w:bCs/>
          <w:sz w:val="32"/>
          <w:szCs w:val="32"/>
          <w:rtl/>
        </w:rPr>
        <w:t>ويتوخّى هذا الكتاب تحقيق الأهداف الآتية:</w:t>
      </w:r>
    </w:p>
    <w:p w:rsidR="00013192" w:rsidRPr="005D117F" w:rsidRDefault="00013192" w:rsidP="001C13F4">
      <w:pPr>
        <w:numPr>
          <w:ilvl w:val="0"/>
          <w:numId w:val="1"/>
        </w:numPr>
        <w:tabs>
          <w:tab w:val="clear" w:pos="72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تمكّن الطالب من تمتين عقيدته الإسلاميّة وتحصينها أمام الشبهات المطروحة.</w:t>
      </w:r>
    </w:p>
    <w:p w:rsidR="00013192" w:rsidRPr="005D117F" w:rsidRDefault="00013192" w:rsidP="001C13F4">
      <w:pPr>
        <w:numPr>
          <w:ilvl w:val="0"/>
          <w:numId w:val="1"/>
        </w:numPr>
        <w:tabs>
          <w:tab w:val="clear" w:pos="72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التمكّن من تحليل أبرز الشبهات ومناقشتها ودحضها وإبطالها.</w:t>
      </w:r>
    </w:p>
    <w:p w:rsidR="00013192" w:rsidRPr="005D117F" w:rsidRDefault="00013192" w:rsidP="001C13F4">
      <w:pPr>
        <w:numPr>
          <w:ilvl w:val="0"/>
          <w:numId w:val="1"/>
        </w:numPr>
        <w:tabs>
          <w:tab w:val="clear" w:pos="72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توثيق الإيمان بقوّة المباني العقائديّة الإسلاميّة ومنعتها.</w:t>
      </w:r>
    </w:p>
    <w:p w:rsidR="003C54F0" w:rsidRDefault="003C54F0">
      <w:pPr>
        <w:rPr>
          <w:rFonts w:ascii="Adobe Arabic" w:eastAsia="Times New Roman" w:hAnsi="Adobe Arabic" w:cs="Adobe Arabic"/>
          <w:b/>
          <w:bCs/>
          <w:color w:val="3C8C60"/>
          <w:sz w:val="36"/>
          <w:szCs w:val="36"/>
          <w:rtl/>
        </w:rPr>
      </w:pPr>
      <w:bookmarkStart w:id="2" w:name="_Toc75525509"/>
      <w:r>
        <w:rPr>
          <w:rFonts w:ascii="Adobe Arabic" w:eastAsia="Times New Roman" w:hAnsi="Adobe Arabic" w:cs="Adobe Arabic"/>
          <w:b/>
          <w:bCs/>
          <w:color w:val="3C8C60"/>
          <w:sz w:val="36"/>
          <w:szCs w:val="36"/>
          <w:rtl/>
        </w:rPr>
        <w:br w:type="page"/>
      </w:r>
    </w:p>
    <w:p w:rsidR="00013192" w:rsidRPr="00AF1AEB" w:rsidRDefault="00013192" w:rsidP="00AF1AEB">
      <w:pPr>
        <w:pStyle w:val="Heading1"/>
        <w:bidi/>
        <w:rPr>
          <w:rFonts w:ascii="Adobe Arabic" w:eastAsia="Times New Roman" w:hAnsi="Adobe Arabic" w:cs="Adobe Arabic"/>
          <w:b/>
          <w:bCs/>
          <w:color w:val="3C8C60"/>
          <w:sz w:val="36"/>
          <w:szCs w:val="36"/>
          <w:rtl/>
        </w:rPr>
      </w:pPr>
      <w:r w:rsidRPr="00AF1AEB">
        <w:rPr>
          <w:rFonts w:ascii="Adobe Arabic" w:eastAsia="Times New Roman" w:hAnsi="Adobe Arabic" w:cs="Adobe Arabic"/>
          <w:b/>
          <w:bCs/>
          <w:color w:val="3C8C60"/>
          <w:sz w:val="36"/>
          <w:szCs w:val="36"/>
          <w:rtl/>
        </w:rPr>
        <w:lastRenderedPageBreak/>
        <w:t>عناصر الكتاب</w:t>
      </w:r>
      <w:bookmarkEnd w:id="2"/>
    </w:p>
    <w:p w:rsidR="00013192" w:rsidRPr="001C13F4"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b/>
          <w:bCs/>
          <w:sz w:val="32"/>
          <w:szCs w:val="32"/>
          <w:rtl/>
        </w:rPr>
      </w:pPr>
      <w:r w:rsidRPr="001C13F4">
        <w:rPr>
          <w:rFonts w:ascii="Adobe Arabic" w:eastAsia="Times New Roman" w:hAnsi="Adobe Arabic" w:cs="Adobe Arabic"/>
          <w:b/>
          <w:bCs/>
          <w:sz w:val="32"/>
          <w:szCs w:val="32"/>
          <w:rtl/>
        </w:rPr>
        <w:t>يُراعي هذا الكتاب جملة من العناصر والمعايير، هي:</w:t>
      </w:r>
    </w:p>
    <w:p w:rsidR="00013192" w:rsidRPr="005D117F" w:rsidRDefault="00013192" w:rsidP="001C13F4">
      <w:pPr>
        <w:numPr>
          <w:ilvl w:val="1"/>
          <w:numId w:val="14"/>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تقسيم الكتاب إلى عشرة دروس، ومراعاة التقارب قدر الإمكان في حجمها.</w:t>
      </w:r>
    </w:p>
    <w:p w:rsidR="00013192" w:rsidRPr="005D117F" w:rsidRDefault="00013192" w:rsidP="001C13F4">
      <w:pPr>
        <w:numPr>
          <w:ilvl w:val="1"/>
          <w:numId w:val="14"/>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رصد أبرز الشبهات المطروحة قديمًا وحديثًا من كتب العقيدة والكلام... وتصنيفها بحسب الأصول والفروع العقديّة.</w:t>
      </w:r>
    </w:p>
    <w:p w:rsidR="00013192" w:rsidRPr="005D117F" w:rsidRDefault="00013192" w:rsidP="001C13F4">
      <w:pPr>
        <w:numPr>
          <w:ilvl w:val="1"/>
          <w:numId w:val="14"/>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وضع أهداف لكلّ درس مستقاة من الأهداف العامّة للكتاب.</w:t>
      </w:r>
    </w:p>
    <w:p w:rsidR="00013192" w:rsidRPr="00105171" w:rsidRDefault="00013192" w:rsidP="001C13F4">
      <w:pPr>
        <w:pStyle w:val="ListParagraph"/>
        <w:numPr>
          <w:ilvl w:val="1"/>
          <w:numId w:val="14"/>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وضع تمهيد في بداية كلّ درس يشكّل مدخلاً، يؤسِّس من خلال الطرح من قبل الأستاذ والنقاش حوله لتناول الشبهات المطروحة ودحضها. </w:t>
      </w:r>
    </w:p>
    <w:p w:rsidR="00013192" w:rsidRPr="00105171" w:rsidRDefault="00013192" w:rsidP="001C13F4">
      <w:pPr>
        <w:pStyle w:val="ListParagraph"/>
        <w:numPr>
          <w:ilvl w:val="1"/>
          <w:numId w:val="14"/>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تحليل أبرز الشبهات وتفكيكها، والاعتماد على العقل والقرآن الكريم والسنّة الشريفة في تحليلها ومناقشتها وإبطالها.</w:t>
      </w:r>
    </w:p>
    <w:p w:rsidR="00013192" w:rsidRPr="00105171" w:rsidRDefault="00013192" w:rsidP="001C13F4">
      <w:pPr>
        <w:pStyle w:val="ListParagraph"/>
        <w:numPr>
          <w:ilvl w:val="1"/>
          <w:numId w:val="14"/>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وضع خلاصة في نهاية كلّ درس تتضمّن أبرز الأفكار الرئيسة المطروحة فيه.</w:t>
      </w:r>
    </w:p>
    <w:p w:rsidR="00013192" w:rsidRPr="00105171" w:rsidRDefault="00013192" w:rsidP="001C13F4">
      <w:pPr>
        <w:pStyle w:val="ListParagraph"/>
        <w:numPr>
          <w:ilvl w:val="1"/>
          <w:numId w:val="14"/>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المحتوى يتضمّن فقرة العناوين المحوريّة، والتي تستند إلى الأهداف الخاصّة بكلّ درس.</w:t>
      </w:r>
    </w:p>
    <w:p w:rsidR="00013192" w:rsidRPr="00105171" w:rsidRDefault="00013192" w:rsidP="001C13F4">
      <w:pPr>
        <w:pStyle w:val="ListParagraph"/>
        <w:numPr>
          <w:ilvl w:val="1"/>
          <w:numId w:val="14"/>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وضع فقرة التقويم تتضمّن أسئلة لكلّ درس، تتوخّى فحص نسبة استيعاب الطالب له.</w:t>
      </w:r>
    </w:p>
    <w:p w:rsidR="00013192" w:rsidRPr="00105171" w:rsidRDefault="00013192" w:rsidP="001C13F4">
      <w:pPr>
        <w:pStyle w:val="ListParagraph"/>
        <w:numPr>
          <w:ilvl w:val="1"/>
          <w:numId w:val="14"/>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وضع صفحة مطالعة من وحي مضمون الدرس.</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وفي الختام، نضع بين أيدي الطلّاب الأعزّاء هذا الجهد المتواضع، عسى أن يتقبّله الله -تعالى- بفضله ومنّه، إنّه سميع مجيب.</w:t>
      </w:r>
    </w:p>
    <w:p w:rsidR="00013192" w:rsidRPr="001C13F4" w:rsidRDefault="00013192" w:rsidP="001C13F4">
      <w:pPr>
        <w:tabs>
          <w:tab w:val="left" w:pos="6300"/>
        </w:tabs>
        <w:bidi/>
        <w:spacing w:before="100" w:beforeAutospacing="1" w:after="100" w:afterAutospacing="1" w:line="240" w:lineRule="auto"/>
        <w:jc w:val="right"/>
        <w:rPr>
          <w:rFonts w:ascii="Adobe Arabic" w:eastAsia="Times New Roman" w:hAnsi="Adobe Arabic" w:cs="Adobe Arabic"/>
          <w:b/>
          <w:bCs/>
          <w:sz w:val="32"/>
          <w:szCs w:val="32"/>
          <w:rtl/>
        </w:rPr>
      </w:pPr>
      <w:r w:rsidRPr="001C13F4">
        <w:rPr>
          <w:rFonts w:ascii="Adobe Arabic" w:eastAsia="Times New Roman" w:hAnsi="Adobe Arabic" w:cs="Adobe Arabic"/>
          <w:b/>
          <w:bCs/>
          <w:sz w:val="32"/>
          <w:szCs w:val="32"/>
          <w:rtl/>
        </w:rPr>
        <w:t>والحمد لله ربّ العالمين</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p>
    <w:p w:rsidR="002D40DA" w:rsidRDefault="002D40DA">
      <w:pPr>
        <w:rPr>
          <w:rFonts w:ascii="Adobe Arabic" w:eastAsia="Times New Roman" w:hAnsi="Adobe Arabic" w:cs="Adobe Arabic"/>
          <w:b/>
          <w:bCs/>
          <w:color w:val="3C8C60"/>
          <w:sz w:val="36"/>
          <w:szCs w:val="36"/>
          <w:rtl/>
        </w:rPr>
      </w:pPr>
      <w:bookmarkStart w:id="3" w:name="_Toc75525510"/>
      <w:r>
        <w:rPr>
          <w:rFonts w:ascii="Adobe Arabic" w:eastAsia="Times New Roman" w:hAnsi="Adobe Arabic" w:cs="Adobe Arabic"/>
          <w:b/>
          <w:bCs/>
          <w:color w:val="3C8C60"/>
          <w:sz w:val="36"/>
          <w:szCs w:val="36"/>
          <w:rtl/>
        </w:rPr>
        <w:br w:type="page"/>
      </w:r>
    </w:p>
    <w:p w:rsidR="002D40DA" w:rsidRDefault="002D40DA">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rsidR="00013192" w:rsidRPr="007C75F6" w:rsidRDefault="00013192" w:rsidP="007C75F6">
      <w:pPr>
        <w:pStyle w:val="Heading1"/>
        <w:bidi/>
        <w:rPr>
          <w:rFonts w:ascii="Adobe Arabic" w:eastAsia="Times New Roman" w:hAnsi="Adobe Arabic" w:cs="Adobe Arabic"/>
          <w:b/>
          <w:bCs/>
          <w:color w:val="3C8C60"/>
          <w:sz w:val="36"/>
          <w:szCs w:val="36"/>
          <w:rtl/>
        </w:rPr>
      </w:pPr>
      <w:r w:rsidRPr="007C75F6">
        <w:rPr>
          <w:rFonts w:ascii="Adobe Arabic" w:eastAsia="Times New Roman" w:hAnsi="Adobe Arabic" w:cs="Adobe Arabic"/>
          <w:b/>
          <w:bCs/>
          <w:color w:val="3C8C60"/>
          <w:sz w:val="36"/>
          <w:szCs w:val="36"/>
          <w:rtl/>
        </w:rPr>
        <w:lastRenderedPageBreak/>
        <w:t>الدرس الأوّل: شبهات حول أصل الدين</w:t>
      </w:r>
      <w:bookmarkEnd w:id="3"/>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يرد على الشبهات الآتية:</w:t>
      </w:r>
    </w:p>
    <w:p w:rsidR="00013192" w:rsidRPr="005D117F" w:rsidRDefault="00013192" w:rsidP="001C13F4">
      <w:pPr>
        <w:tabs>
          <w:tab w:val="left" w:pos="389"/>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 شبهة تعدّد الأديان واختلاف تعاليمها مؤشّر على عدم فطريّة الدين.</w:t>
      </w:r>
    </w:p>
    <w:p w:rsidR="00013192" w:rsidRPr="005D117F" w:rsidRDefault="00013192" w:rsidP="001C13F4">
      <w:pPr>
        <w:tabs>
          <w:tab w:val="left" w:pos="389"/>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 شبهة عدم انسجام تعاليم الدين مع الفطرة.</w:t>
      </w:r>
    </w:p>
    <w:p w:rsidR="00013192" w:rsidRPr="005D117F" w:rsidRDefault="00013192" w:rsidP="001C13F4">
      <w:pPr>
        <w:tabs>
          <w:tab w:val="left" w:pos="389"/>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ج. شبهة تناقض تعاليم الدين ويرد عليها.</w:t>
      </w:r>
    </w:p>
    <w:p w:rsidR="002D40DA" w:rsidRDefault="002D40DA">
      <w:pPr>
        <w:rPr>
          <w:rFonts w:ascii="Adobe Arabic" w:eastAsia="Times New Roman" w:hAnsi="Adobe Arabic" w:cs="Adobe Arabic"/>
          <w:b/>
          <w:bCs/>
          <w:color w:val="25553B"/>
          <w:sz w:val="36"/>
          <w:szCs w:val="36"/>
          <w:rtl/>
        </w:rPr>
      </w:pPr>
      <w:bookmarkStart w:id="4" w:name="_Toc75525511"/>
      <w:r>
        <w:rPr>
          <w:rFonts w:ascii="Adobe Arabic" w:eastAsia="Times New Roman" w:hAnsi="Adobe Arabic" w:cs="Adobe Arabic"/>
          <w:b/>
          <w:bCs/>
          <w:color w:val="25553B"/>
          <w:sz w:val="36"/>
          <w:szCs w:val="36"/>
          <w:rtl/>
        </w:rPr>
        <w:br w:type="page"/>
      </w:r>
    </w:p>
    <w:p w:rsidR="002D40DA" w:rsidRDefault="002D40DA">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013192" w:rsidRPr="007C75F6" w:rsidRDefault="00013192" w:rsidP="007C75F6">
      <w:pPr>
        <w:pStyle w:val="Heading2"/>
        <w:bidi/>
        <w:rPr>
          <w:rFonts w:ascii="Adobe Arabic" w:eastAsia="Times New Roman" w:hAnsi="Adobe Arabic" w:cs="Adobe Arabic"/>
          <w:b/>
          <w:bCs/>
          <w:color w:val="25553B"/>
          <w:sz w:val="36"/>
          <w:szCs w:val="36"/>
          <w:rtl/>
        </w:rPr>
      </w:pPr>
      <w:r w:rsidRPr="007C75F6">
        <w:rPr>
          <w:rFonts w:ascii="Adobe Arabic" w:eastAsia="Times New Roman" w:hAnsi="Adobe Arabic" w:cs="Adobe Arabic"/>
          <w:b/>
          <w:bCs/>
          <w:color w:val="25553B"/>
          <w:sz w:val="36"/>
          <w:szCs w:val="36"/>
          <w:rtl/>
        </w:rPr>
        <w:lastRenderedPageBreak/>
        <w:t>تمهيد</w:t>
      </w:r>
      <w:bookmarkEnd w:id="4"/>
      <w:r w:rsidRPr="007C75F6">
        <w:rPr>
          <w:rFonts w:ascii="Adobe Arabic" w:eastAsia="Times New Roman" w:hAnsi="Adobe Arabic" w:cs="Adobe Arabic"/>
          <w:b/>
          <w:bCs/>
          <w:color w:val="25553B"/>
          <w:sz w:val="36"/>
          <w:szCs w:val="36"/>
          <w:rtl/>
        </w:rPr>
        <w:t xml:space="preserve"> </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يقول الله -تعالى-: </w:t>
      </w:r>
      <w:r w:rsidRPr="008F437B">
        <w:rPr>
          <w:rFonts w:ascii="Adobe Arabic" w:eastAsia="Times New Roman" w:hAnsi="Adobe Arabic" w:cs="Adobe Arabic"/>
          <w:b/>
          <w:bCs/>
          <w:color w:val="806000" w:themeColor="accent4" w:themeShade="80"/>
          <w:sz w:val="32"/>
          <w:szCs w:val="32"/>
          <w:rtl/>
        </w:rPr>
        <w:t xml:space="preserve">﴿فَأَقِم </w:t>
      </w:r>
      <w:r w:rsidRPr="008F437B">
        <w:rPr>
          <w:rFonts w:ascii="Adobe Arabic" w:eastAsia="Times New Roman" w:hAnsi="Adobe Arabic" w:cs="Adobe Arabic" w:hint="cs"/>
          <w:b/>
          <w:bCs/>
          <w:color w:val="806000" w:themeColor="accent4" w:themeShade="80"/>
          <w:sz w:val="32"/>
          <w:szCs w:val="32"/>
          <w:rtl/>
        </w:rPr>
        <w:t>وَجهَكَ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لِلدِّينِ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حَنِيفٗا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فِطرَتَ</w:t>
      </w:r>
      <w:r w:rsidRPr="008F437B">
        <w:rPr>
          <w:rFonts w:ascii="Adobe Arabic" w:eastAsia="Times New Roman" w:hAnsi="Adobe Arabic" w:cs="Adobe Arabic"/>
          <w:b/>
          <w:bCs/>
          <w:color w:val="806000" w:themeColor="accent4" w:themeShade="80"/>
          <w:sz w:val="32"/>
          <w:szCs w:val="32"/>
          <w:rtl/>
        </w:rPr>
        <w:t xml:space="preserve"> ٱللَّهِ ٱلَّتِي فَطَرَ ٱلنَّاسَ عَلَي</w:t>
      </w:r>
      <w:r w:rsidRPr="008F437B">
        <w:rPr>
          <w:rFonts w:ascii="Adobe Arabic" w:eastAsia="Times New Roman" w:hAnsi="Adobe Arabic" w:cs="Adobe Arabic" w:hint="cs"/>
          <w:b/>
          <w:bCs/>
          <w:color w:val="806000" w:themeColor="accent4" w:themeShade="80"/>
          <w:sz w:val="32"/>
          <w:szCs w:val="32"/>
          <w:rtl/>
        </w:rPr>
        <w:t>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تَبدِيلَ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لِخَلقِ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ٱلدِّينُ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ٱلقَيِّمُ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وَلَٰكِنَّ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أَكثَرَ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ٱلنَّاسِ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يَعلَمُونَ﴾</w:t>
      </w:r>
      <w:r w:rsidR="00F362E2">
        <w:rPr>
          <w:rStyle w:val="FootnoteReference"/>
          <w:rFonts w:ascii="Adobe Arabic" w:eastAsia="Times New Roman" w:hAnsi="Adobe Arabic" w:cs="Adobe Arabic"/>
          <w:b/>
          <w:bCs/>
          <w:color w:val="806000" w:themeColor="accent4" w:themeShade="80"/>
          <w:sz w:val="32"/>
          <w:szCs w:val="32"/>
          <w:rtl/>
        </w:rPr>
        <w:footnoteReference w:id="3"/>
      </w:r>
      <w:r w:rsidRPr="005D117F">
        <w:rPr>
          <w:rFonts w:ascii="Adobe Arabic" w:eastAsia="Times New Roman" w:hAnsi="Adobe Arabic" w:cs="Adobe Arabic"/>
          <w:sz w:val="32"/>
          <w:szCs w:val="32"/>
          <w:rtl/>
        </w:rPr>
        <w:t xml:space="preserve">.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في ضوء الآية المباركة، ما هي خصوصيّات الأمر الفطريّ؟</w:t>
      </w:r>
    </w:p>
    <w:p w:rsidR="00013192" w:rsidRPr="00B71C78" w:rsidRDefault="00013192" w:rsidP="00B71C78">
      <w:pPr>
        <w:pStyle w:val="Heading2"/>
        <w:bidi/>
        <w:rPr>
          <w:rFonts w:ascii="Adobe Arabic" w:eastAsia="Times New Roman" w:hAnsi="Adobe Arabic" w:cs="Adobe Arabic"/>
          <w:b/>
          <w:bCs/>
          <w:color w:val="25553B"/>
          <w:sz w:val="36"/>
          <w:szCs w:val="36"/>
          <w:rtl/>
        </w:rPr>
      </w:pPr>
      <w:bookmarkStart w:id="5" w:name="_Toc75525512"/>
      <w:r w:rsidRPr="00B71C78">
        <w:rPr>
          <w:rFonts w:ascii="Adobe Arabic" w:eastAsia="Times New Roman" w:hAnsi="Adobe Arabic" w:cs="Adobe Arabic"/>
          <w:b/>
          <w:bCs/>
          <w:color w:val="25553B"/>
          <w:sz w:val="36"/>
          <w:szCs w:val="36"/>
          <w:rtl/>
        </w:rPr>
        <w:t>الشبهة الأولى: تعدّد الأديان واختلاف تعاليمها مؤشّر على عدم فطريّة الدين</w:t>
      </w:r>
      <w:bookmarkEnd w:id="5"/>
    </w:p>
    <w:p w:rsidR="00013192" w:rsidRPr="007C75F6" w:rsidRDefault="00013192" w:rsidP="007C75F6">
      <w:pPr>
        <w:pStyle w:val="Heading3"/>
        <w:bidi/>
        <w:jc w:val="both"/>
        <w:rPr>
          <w:rFonts w:ascii="Adobe Arabic" w:eastAsia="Times New Roman" w:hAnsi="Adobe Arabic" w:cs="Adobe Arabic"/>
          <w:b/>
          <w:bCs/>
          <w:color w:val="4AA875"/>
          <w:sz w:val="32"/>
          <w:szCs w:val="32"/>
          <w:rtl/>
        </w:rPr>
      </w:pPr>
      <w:bookmarkStart w:id="6" w:name="_Toc75525513"/>
      <w:r w:rsidRPr="007C75F6">
        <w:rPr>
          <w:rFonts w:ascii="Adobe Arabic" w:eastAsia="Times New Roman" w:hAnsi="Adobe Arabic" w:cs="Adobe Arabic"/>
          <w:b/>
          <w:bCs/>
          <w:color w:val="4AA875"/>
          <w:sz w:val="32"/>
          <w:szCs w:val="32"/>
          <w:rtl/>
        </w:rPr>
        <w:t>بيان الشبهة</w:t>
      </w:r>
      <w:bookmarkEnd w:id="6"/>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ورد في القرآن الكريم أنّ الدين فطريّ لدى الناس على اختلاف أزمنتهم وأمكنتهم، بحيث ينجذبون إليه بأصل فطرتهم، ولا يمكنهم تغيير هذا الشعور الكامن لديهم تجاه الدين: </w:t>
      </w:r>
      <w:r w:rsidRPr="008F437B">
        <w:rPr>
          <w:rFonts w:ascii="Adobe Arabic" w:eastAsia="Times New Roman" w:hAnsi="Adobe Arabic" w:cs="Adobe Arabic"/>
          <w:b/>
          <w:bCs/>
          <w:color w:val="806000" w:themeColor="accent4" w:themeShade="80"/>
          <w:sz w:val="32"/>
          <w:szCs w:val="32"/>
          <w:rtl/>
        </w:rPr>
        <w:t xml:space="preserve">﴿فَأَقِم </w:t>
      </w:r>
      <w:r w:rsidRPr="008F437B">
        <w:rPr>
          <w:rFonts w:ascii="Adobe Arabic" w:eastAsia="Times New Roman" w:hAnsi="Adobe Arabic" w:cs="Adobe Arabic" w:hint="cs"/>
          <w:b/>
          <w:bCs/>
          <w:color w:val="806000" w:themeColor="accent4" w:themeShade="80"/>
          <w:sz w:val="32"/>
          <w:szCs w:val="32"/>
          <w:rtl/>
        </w:rPr>
        <w:t>وَجهَكَ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لِلدِّينِ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حَنِيفٗا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فِطرَتَ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ٱلَّتِي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فَطَرَ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ٱلنَّاسَ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تَبدِيلَ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لِخَلقِ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ٱلدِّينُ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ٱلقَيِّمُ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وَلَٰكِنَّ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أَكثَر</w:t>
      </w:r>
      <w:r w:rsidRPr="008F437B">
        <w:rPr>
          <w:rFonts w:ascii="Adobe Arabic" w:eastAsia="Times New Roman" w:hAnsi="Adobe Arabic" w:cs="Adobe Arabic"/>
          <w:b/>
          <w:bCs/>
          <w:color w:val="806000" w:themeColor="accent4" w:themeShade="80"/>
          <w:sz w:val="32"/>
          <w:szCs w:val="32"/>
          <w:rtl/>
        </w:rPr>
        <w:t>َ ٱلنَّاسِ لَا يَع</w:t>
      </w:r>
      <w:r w:rsidRPr="008F437B">
        <w:rPr>
          <w:rFonts w:ascii="Adobe Arabic" w:eastAsia="Times New Roman" w:hAnsi="Adobe Arabic" w:cs="Adobe Arabic" w:hint="cs"/>
          <w:b/>
          <w:bCs/>
          <w:color w:val="806000" w:themeColor="accent4" w:themeShade="80"/>
          <w:sz w:val="32"/>
          <w:szCs w:val="32"/>
          <w:rtl/>
        </w:rPr>
        <w:t>لَمُونَ﴾</w:t>
      </w:r>
      <w:r w:rsidR="00F362E2">
        <w:rPr>
          <w:rStyle w:val="FootnoteReference"/>
          <w:rFonts w:ascii="Adobe Arabic" w:eastAsia="Times New Roman" w:hAnsi="Adobe Arabic" w:cs="Adobe Arabic"/>
          <w:b/>
          <w:bCs/>
          <w:color w:val="806000" w:themeColor="accent4" w:themeShade="80"/>
          <w:sz w:val="32"/>
          <w:szCs w:val="32"/>
          <w:rtl/>
        </w:rPr>
        <w:footnoteReference w:id="4"/>
      </w:r>
      <w:r w:rsidRPr="005D117F">
        <w:rPr>
          <w:rFonts w:ascii="Adobe Arabic" w:eastAsia="Times New Roman" w:hAnsi="Adobe Arabic" w:cs="Adobe Arabic"/>
          <w:sz w:val="32"/>
          <w:szCs w:val="32"/>
          <w:rtl/>
        </w:rPr>
        <w:t xml:space="preserve">، فلو كان الدين فطريّاً، فلماذا نجد هذا التعدّد في الأديان السماويّة؟! ولماذا نجد هذا الاختلاف بين تعاليم الأديان؟! فتعدّد الأديان واختلاف تعاليمها مؤشّر واضح على عدم فطريّة الدين؛ إذ إنّ فطريّة الدين تستلزم وحدته وعدم اختلاف تعاليمه باختلاف الزمان والمكان! </w:t>
      </w:r>
    </w:p>
    <w:p w:rsidR="003E0573" w:rsidRDefault="003E0573">
      <w:pPr>
        <w:rPr>
          <w:rFonts w:ascii="Adobe Arabic" w:eastAsia="Times New Roman" w:hAnsi="Adobe Arabic" w:cs="Adobe Arabic"/>
          <w:b/>
          <w:bCs/>
          <w:color w:val="4AA875"/>
          <w:sz w:val="32"/>
          <w:szCs w:val="32"/>
          <w:rtl/>
        </w:rPr>
      </w:pPr>
      <w:bookmarkStart w:id="7" w:name="_Toc75525514"/>
      <w:r>
        <w:rPr>
          <w:rFonts w:ascii="Adobe Arabic" w:eastAsia="Times New Roman" w:hAnsi="Adobe Arabic" w:cs="Adobe Arabic"/>
          <w:b/>
          <w:bCs/>
          <w:color w:val="4AA875"/>
          <w:sz w:val="32"/>
          <w:szCs w:val="32"/>
          <w:rtl/>
        </w:rPr>
        <w:br w:type="page"/>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lastRenderedPageBreak/>
        <w:t>| جواب الشبهة |</w:t>
      </w:r>
      <w:bookmarkEnd w:id="7"/>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المقصود من فطريّة الدين هو انجذاب الإنسان نحو تعاليمه مدفوعاً بفطرته السليمة، فالإنسان الفطريّ لو خلّي وفطرته السليمة لانجذب نحو الدين والتزم بتعاليمه؛ لما يجد فيها من تحقيق لمقتضى فطرته، وهو الانجذاب نحو الحقّ والكمال، والنفور من الباطل والنقص؛ وهذا الأمر مشترك بين جميع أفراد الإنسان على اختلاف أزمنتهم وأمكنتهم: </w:t>
      </w:r>
      <w:r w:rsidRPr="008F437B">
        <w:rPr>
          <w:rFonts w:ascii="Adobe Arabic" w:eastAsia="Times New Roman" w:hAnsi="Adobe Arabic" w:cs="Adobe Arabic"/>
          <w:b/>
          <w:bCs/>
          <w:color w:val="806000" w:themeColor="accent4" w:themeShade="80"/>
          <w:sz w:val="32"/>
          <w:szCs w:val="32"/>
          <w:rtl/>
        </w:rPr>
        <w:t>﴿وَلَٰكِنَّ ٱللَّهَ حَبَّبَ إِلَي</w:t>
      </w:r>
      <w:r w:rsidRPr="008F437B">
        <w:rPr>
          <w:rFonts w:ascii="Adobe Arabic" w:eastAsia="Times New Roman" w:hAnsi="Adobe Arabic" w:cs="Adobe Arabic" w:hint="cs"/>
          <w:b/>
          <w:bCs/>
          <w:color w:val="806000" w:themeColor="accent4" w:themeShade="80"/>
          <w:sz w:val="32"/>
          <w:szCs w:val="32"/>
          <w:rtl/>
        </w:rPr>
        <w:t>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ٱلإِيمَٰنَ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وَزَيَّنَهُ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قُلُوبِكُم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وَكَرَّهَ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ٱلكُفرَ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وَٱلفُسُوقَ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وَٱلعِصيَانَ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أُوْلَٰئِكَ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ٱلرَّٰشِدُونَ﴾</w:t>
      </w:r>
      <w:r w:rsidR="00F362E2">
        <w:rPr>
          <w:rStyle w:val="FootnoteReference"/>
          <w:rFonts w:ascii="Adobe Arabic" w:eastAsia="Times New Roman" w:hAnsi="Adobe Arabic" w:cs="Adobe Arabic"/>
          <w:b/>
          <w:bCs/>
          <w:color w:val="806000" w:themeColor="accent4" w:themeShade="80"/>
          <w:sz w:val="32"/>
          <w:szCs w:val="32"/>
          <w:rtl/>
        </w:rPr>
        <w:footnoteReference w:id="5"/>
      </w:r>
      <w:r w:rsidRPr="005D117F">
        <w:rPr>
          <w:rFonts w:ascii="Adobe Arabic" w:eastAsia="Times New Roman" w:hAnsi="Adobe Arabic" w:cs="Adobe Arabic"/>
          <w:sz w:val="32"/>
          <w:szCs w:val="32"/>
          <w:rtl/>
        </w:rPr>
        <w:t>.</w:t>
      </w:r>
    </w:p>
    <w:p w:rsidR="003E0573"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5D117F">
        <w:rPr>
          <w:rFonts w:ascii="Adobe Arabic" w:eastAsia="Times New Roman" w:hAnsi="Adobe Arabic" w:cs="Adobe Arabic"/>
          <w:sz w:val="32"/>
          <w:szCs w:val="32"/>
          <w:rtl/>
        </w:rPr>
        <w:t xml:space="preserve">2 - الأديان واحدة بلحاظ الأصول العقديّة والأخلاقيّة والتشريعيّة: </w:t>
      </w:r>
      <w:r w:rsidRPr="008F437B">
        <w:rPr>
          <w:rFonts w:ascii="Adobe Arabic" w:eastAsia="Times New Roman" w:hAnsi="Adobe Arabic" w:cs="Adobe Arabic"/>
          <w:b/>
          <w:bCs/>
          <w:color w:val="806000" w:themeColor="accent4" w:themeShade="80"/>
          <w:sz w:val="32"/>
          <w:szCs w:val="32"/>
          <w:rtl/>
        </w:rPr>
        <w:t>﴿شَرَعَ لَكُم مِّنَ ٱلدِّينِ مَا وَصَّىٰ بِهِ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نُوحٗا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وَٱلَّذِي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أَوحَينَا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إِلَيكَ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وَصَّينَا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إِبرَٰهِيم</w:t>
      </w:r>
      <w:r w:rsidRPr="008F437B">
        <w:rPr>
          <w:rFonts w:ascii="Adobe Arabic" w:eastAsia="Times New Roman" w:hAnsi="Adobe Arabic" w:cs="Adobe Arabic"/>
          <w:b/>
          <w:bCs/>
          <w:color w:val="806000" w:themeColor="accent4" w:themeShade="80"/>
          <w:sz w:val="32"/>
          <w:szCs w:val="32"/>
          <w:rtl/>
        </w:rPr>
        <w:t xml:space="preserve">َ وَمُوسَىٰ وَعِيسَىٰ </w:t>
      </w:r>
      <w:r w:rsidRPr="008F437B">
        <w:rPr>
          <w:rFonts w:ascii="Adobe Arabic" w:eastAsia="Times New Roman" w:hAnsi="Adobe Arabic" w:cs="Adobe Arabic" w:hint="cs"/>
          <w:b/>
          <w:bCs/>
          <w:color w:val="806000" w:themeColor="accent4" w:themeShade="80"/>
          <w:sz w:val="32"/>
          <w:szCs w:val="32"/>
          <w:rtl/>
        </w:rPr>
        <w:t>أَن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أَقِيمُواْ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ٱلدِّينَ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تَتَفَرَّقُواْ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w:t>
      </w:r>
      <w:r w:rsidR="00F362E2">
        <w:rPr>
          <w:rStyle w:val="FootnoteReference"/>
          <w:rFonts w:ascii="Adobe Arabic" w:eastAsia="Times New Roman" w:hAnsi="Adobe Arabic" w:cs="Adobe Arabic"/>
          <w:b/>
          <w:bCs/>
          <w:color w:val="806000" w:themeColor="accent4" w:themeShade="80"/>
          <w:sz w:val="32"/>
          <w:szCs w:val="32"/>
          <w:rtl/>
        </w:rPr>
        <w:footnoteReference w:id="6"/>
      </w:r>
      <w:r w:rsidRPr="005D117F">
        <w:rPr>
          <w:rFonts w:ascii="Adobe Arabic" w:eastAsia="Times New Roman" w:hAnsi="Adobe Arabic" w:cs="Adobe Arabic"/>
          <w:sz w:val="32"/>
          <w:szCs w:val="32"/>
          <w:rtl/>
        </w:rPr>
        <w:t xml:space="preserve">، وتختلف فيما بينها بلحاظ تفاصيل التشريع، بحيث تكون كلّ شريعة مناسبة لأهل زمانها، لا تزاحمها شريعة أخرى، على أنّ الشرائع على اختلافها تمهِّد الشريعةُ السابقةُ فيها أرضيّةَ امتثال الشريعة اللاحقة، وتكمِّل الشريعة اللاحقة فيها ما جاءت به الشريعة السابقة، حتّى تصل البشريّة إلى مرحلة تستعدّ فيها لامتثال الشريعة الخاتمة: </w:t>
      </w:r>
      <w:r w:rsidRPr="008F437B">
        <w:rPr>
          <w:rFonts w:ascii="Adobe Arabic" w:eastAsia="Times New Roman" w:hAnsi="Adobe Arabic" w:cs="Adobe Arabic"/>
          <w:b/>
          <w:bCs/>
          <w:color w:val="806000" w:themeColor="accent4" w:themeShade="80"/>
          <w:sz w:val="32"/>
          <w:szCs w:val="32"/>
          <w:rtl/>
        </w:rPr>
        <w:t>﴿وَقَفَّي</w:t>
      </w:r>
      <w:r w:rsidRPr="008F437B">
        <w:rPr>
          <w:rFonts w:ascii="Adobe Arabic" w:eastAsia="Times New Roman" w:hAnsi="Adobe Arabic" w:cs="Adobe Arabic" w:hint="cs"/>
          <w:b/>
          <w:bCs/>
          <w:color w:val="806000" w:themeColor="accent4" w:themeShade="80"/>
          <w:sz w:val="32"/>
          <w:szCs w:val="32"/>
          <w:rtl/>
        </w:rPr>
        <w:t>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ءَاثَٰرِهِم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بِعِيسَى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ٱبنِ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مَريَمَ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مُصَدِّقٗا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يَدَيهِ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ٱلتَّورَىٰةِ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وَءَاتَينَٰهُ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ٱلإِنجِيلَ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هُدٗى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وَنُورٞ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وَمُصَدِّقٗا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يَدَيهِ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ٱلتَّورَىٰةِ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وَهُدٗى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w:t>
      </w:r>
      <w:r w:rsidRPr="008F437B">
        <w:rPr>
          <w:rFonts w:ascii="Adobe Arabic" w:eastAsia="Times New Roman" w:hAnsi="Adobe Arabic" w:cs="Adobe Arabic"/>
          <w:b/>
          <w:bCs/>
          <w:color w:val="806000" w:themeColor="accent4" w:themeShade="80"/>
          <w:sz w:val="32"/>
          <w:szCs w:val="32"/>
          <w:rtl/>
        </w:rPr>
        <w:t>مَو</w:t>
      </w:r>
      <w:r w:rsidRPr="008F437B">
        <w:rPr>
          <w:rFonts w:ascii="Adobe Arabic" w:eastAsia="Times New Roman" w:hAnsi="Adobe Arabic" w:cs="Adobe Arabic" w:hint="cs"/>
          <w:b/>
          <w:bCs/>
          <w:color w:val="806000" w:themeColor="accent4" w:themeShade="80"/>
          <w:sz w:val="32"/>
          <w:szCs w:val="32"/>
          <w:rtl/>
        </w:rPr>
        <w:t>عِظَةٗ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لِّلمُتَّقِينَ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٤٦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وَليَحكُم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أَهلُ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ٱلإِنجِيلِ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أَنزَلَ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يَحكُم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أَنزَلَ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فَأُوْلَٰئِكَ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ٱلفَٰسِقُونَ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٤٧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وَأَنزَلنَا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إِلَيكَ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ٱلكِتَٰبَ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بِٱلحَقِّ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مُصَدِّقٗا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يَدَيهِ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ٱل</w:t>
      </w:r>
      <w:r w:rsidRPr="008F437B">
        <w:rPr>
          <w:rFonts w:ascii="Adobe Arabic" w:eastAsia="Times New Roman" w:hAnsi="Adobe Arabic" w:cs="Adobe Arabic" w:hint="cs"/>
          <w:b/>
          <w:bCs/>
          <w:color w:val="806000" w:themeColor="accent4" w:themeShade="80"/>
          <w:sz w:val="32"/>
          <w:szCs w:val="32"/>
          <w:rtl/>
        </w:rPr>
        <w:t>كِتَٰبِ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وَمُهَيمِنًا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فَٱحكُم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بَينَهُم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أَنزَلَ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تَتَّبِع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أَهوَاءَهُم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جَاءَكَ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لِكُلّٖ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جَعَلنَا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شِرعَةٗ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وَمِنهَاجٗا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شَاءَ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لَجَعَلَكُم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أُمَّةٗ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وَٰحِدَةٗ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وَلَٰكِن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لِّي</w:t>
      </w:r>
      <w:r w:rsidRPr="008F437B">
        <w:rPr>
          <w:rFonts w:ascii="Adobe Arabic" w:eastAsia="Times New Roman" w:hAnsi="Adobe Arabic" w:cs="Adobe Arabic"/>
          <w:b/>
          <w:bCs/>
          <w:color w:val="806000" w:themeColor="accent4" w:themeShade="80"/>
          <w:sz w:val="32"/>
          <w:szCs w:val="32"/>
          <w:rtl/>
        </w:rPr>
        <w:t>َب</w:t>
      </w:r>
      <w:r w:rsidRPr="008F437B">
        <w:rPr>
          <w:rFonts w:ascii="Adobe Arabic" w:eastAsia="Times New Roman" w:hAnsi="Adobe Arabic" w:cs="Adobe Arabic" w:hint="cs"/>
          <w:b/>
          <w:bCs/>
          <w:color w:val="806000" w:themeColor="accent4" w:themeShade="80"/>
          <w:sz w:val="32"/>
          <w:szCs w:val="32"/>
          <w:rtl/>
        </w:rPr>
        <w:t>لُوَكُم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ءَاتَىٰكُم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فَٱستَبِقُواْ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ٱلخَيرَٰتِ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p>
    <w:p w:rsidR="003E0573" w:rsidRDefault="003E0573">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8F437B">
        <w:rPr>
          <w:rFonts w:ascii="Adobe Arabic" w:eastAsia="Times New Roman" w:hAnsi="Adobe Arabic" w:cs="Adobe Arabic" w:hint="cs"/>
          <w:b/>
          <w:bCs/>
          <w:color w:val="806000" w:themeColor="accent4" w:themeShade="80"/>
          <w:sz w:val="32"/>
          <w:szCs w:val="32"/>
          <w:rtl/>
        </w:rPr>
        <w:lastRenderedPageBreak/>
        <w:t>مَرجِعُكُم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جَمِيعٗا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فَيُنَبِّئُكُم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كُنتُم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تَختَلِفُونَ﴾</w:t>
      </w:r>
      <w:r w:rsidR="00F362E2">
        <w:rPr>
          <w:rStyle w:val="FootnoteReference"/>
          <w:rFonts w:ascii="Adobe Arabic" w:eastAsia="Times New Roman" w:hAnsi="Adobe Arabic" w:cs="Adobe Arabic"/>
          <w:b/>
          <w:bCs/>
          <w:color w:val="806000" w:themeColor="accent4" w:themeShade="80"/>
          <w:sz w:val="32"/>
          <w:szCs w:val="32"/>
          <w:rtl/>
        </w:rPr>
        <w:footnoteReference w:id="7"/>
      </w:r>
      <w:r w:rsidRPr="005D117F">
        <w:rPr>
          <w:rFonts w:ascii="Adobe Arabic" w:eastAsia="Times New Roman" w:hAnsi="Adobe Arabic" w:cs="Adobe Arabic"/>
          <w:sz w:val="32"/>
          <w:szCs w:val="32"/>
          <w:rtl/>
        </w:rPr>
        <w:t>. وعليه، فلا تعارض بين تعاليم الأديان، بل ثمّة تكامل وتمهيد من السابق للّاحق، وهيمنة للشريعة اللّاحقة على الشرائع السابقة، حتّى يصل الأمر إلى الشريعة الخاتمة، وهي الإسلام، فلا شريعة مقبولة ومرضيّة للناس بعد نزولها غيرها.</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3 - إنّ التدرّج الموجود بين الشرائع الإلهيّة أمر من ضروريّات التربية والتعليم لدى العقلاء، بحيث تأخذ العناية الإلهيّة بيد البشريّة شيئًا فشيئًا نحو امتثال تعاليم الدين، فليس من السليم تربويّاً أن يُصار إلى إلزام الناس بدوًا بشريعة مفصّلة من دون مراعاة لقابليّاتهم واستعداداتهم!: </w:t>
      </w:r>
      <w:r w:rsidRPr="008F437B">
        <w:rPr>
          <w:rFonts w:ascii="Adobe Arabic" w:eastAsia="Times New Roman" w:hAnsi="Adobe Arabic" w:cs="Adobe Arabic"/>
          <w:b/>
          <w:bCs/>
          <w:color w:val="806000" w:themeColor="accent4" w:themeShade="80"/>
          <w:sz w:val="32"/>
          <w:szCs w:val="32"/>
          <w:rtl/>
        </w:rPr>
        <w:t>﴿لِكُلّٖ جَعَل</w:t>
      </w:r>
      <w:r w:rsidRPr="008F437B">
        <w:rPr>
          <w:rFonts w:ascii="Adobe Arabic" w:eastAsia="Times New Roman" w:hAnsi="Adobe Arabic" w:cs="Adobe Arabic" w:hint="cs"/>
          <w:b/>
          <w:bCs/>
          <w:color w:val="806000" w:themeColor="accent4" w:themeShade="80"/>
          <w:sz w:val="32"/>
          <w:szCs w:val="32"/>
          <w:rtl/>
        </w:rPr>
        <w:t>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شِرعَةٗ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وَمِنهَاجٗا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شَاءَ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لَجَعَلَكُم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أُمَّةٗ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وَٰحِدَةٗ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وَلَٰكِن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لِّيَبلُوَكُم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ءَاتَىٰكُم﴾</w:t>
      </w:r>
      <w:r w:rsidR="00F362E2">
        <w:rPr>
          <w:rStyle w:val="FootnoteReference"/>
          <w:rFonts w:ascii="Adobe Arabic" w:eastAsia="Times New Roman" w:hAnsi="Adobe Arabic" w:cs="Adobe Arabic"/>
          <w:b/>
          <w:bCs/>
          <w:color w:val="806000" w:themeColor="accent4" w:themeShade="80"/>
          <w:sz w:val="32"/>
          <w:szCs w:val="32"/>
          <w:rtl/>
        </w:rPr>
        <w:footnoteReference w:id="8"/>
      </w:r>
      <w:r w:rsidRPr="005D117F">
        <w:rPr>
          <w:rFonts w:ascii="Adobe Arabic" w:eastAsia="Times New Roman" w:hAnsi="Adobe Arabic" w:cs="Adobe Arabic"/>
          <w:sz w:val="32"/>
          <w:szCs w:val="32"/>
          <w:rtl/>
        </w:rPr>
        <w:t xml:space="preserve">، </w:t>
      </w:r>
      <w:r w:rsidRPr="008F437B">
        <w:rPr>
          <w:rFonts w:ascii="Adobe Arabic" w:eastAsia="Times New Roman" w:hAnsi="Adobe Arabic" w:cs="Adobe Arabic"/>
          <w:b/>
          <w:bCs/>
          <w:color w:val="806000" w:themeColor="accent4" w:themeShade="80"/>
          <w:sz w:val="32"/>
          <w:szCs w:val="32"/>
          <w:rtl/>
        </w:rPr>
        <w:t>﴿وَمُصَدِّقٗا لِّمَا بَي</w:t>
      </w:r>
      <w:r w:rsidRPr="008F437B">
        <w:rPr>
          <w:rFonts w:ascii="Adobe Arabic" w:eastAsia="Times New Roman" w:hAnsi="Adobe Arabic" w:cs="Adobe Arabic" w:hint="cs"/>
          <w:b/>
          <w:bCs/>
          <w:color w:val="806000" w:themeColor="accent4" w:themeShade="80"/>
          <w:sz w:val="32"/>
          <w:szCs w:val="32"/>
          <w:rtl/>
        </w:rPr>
        <w:t>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يَدَيَّ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ٱلتَّورَىٰةِ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وَلِأُحِلَّ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بَعضَ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ٱلَّذِي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حُرِّمَ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وَجِئتُكُم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بِ‍َٔايَةٖ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رَّبِّكُم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فَٱتَّقُواْ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وَأَطِيعُونِ﴾</w:t>
      </w:r>
      <w:r w:rsidR="00F362E2">
        <w:rPr>
          <w:rStyle w:val="FootnoteReference"/>
          <w:rFonts w:ascii="Adobe Arabic" w:eastAsia="Times New Roman" w:hAnsi="Adobe Arabic" w:cs="Adobe Arabic"/>
          <w:b/>
          <w:bCs/>
          <w:color w:val="806000" w:themeColor="accent4" w:themeShade="80"/>
          <w:sz w:val="32"/>
          <w:szCs w:val="32"/>
          <w:rtl/>
        </w:rPr>
        <w:footnoteReference w:id="9"/>
      </w:r>
      <w:r w:rsidRPr="005D117F">
        <w:rPr>
          <w:rFonts w:ascii="Adobe Arabic" w:eastAsia="Times New Roman" w:hAnsi="Adobe Arabic" w:cs="Adobe Arabic"/>
          <w:sz w:val="32"/>
          <w:szCs w:val="32"/>
          <w:rtl/>
        </w:rPr>
        <w:t xml:space="preserve">، </w:t>
      </w:r>
      <w:r w:rsidRPr="008F437B">
        <w:rPr>
          <w:rFonts w:ascii="Adobe Arabic" w:eastAsia="Times New Roman" w:hAnsi="Adobe Arabic" w:cs="Adobe Arabic"/>
          <w:b/>
          <w:bCs/>
          <w:color w:val="806000" w:themeColor="accent4" w:themeShade="80"/>
          <w:sz w:val="32"/>
          <w:szCs w:val="32"/>
          <w:rtl/>
        </w:rPr>
        <w:t>﴿ ٱلَّذِينَ يَتَّبِعُونَ ٱلرَّسُولَ ٱلنَّبِيَّ ٱل</w:t>
      </w:r>
      <w:r w:rsidRPr="008F437B">
        <w:rPr>
          <w:rFonts w:ascii="Adobe Arabic" w:eastAsia="Times New Roman" w:hAnsi="Adobe Arabic" w:cs="Adobe Arabic" w:hint="cs"/>
          <w:b/>
          <w:bCs/>
          <w:color w:val="806000" w:themeColor="accent4" w:themeShade="80"/>
          <w:sz w:val="32"/>
          <w:szCs w:val="32"/>
          <w:rtl/>
        </w:rPr>
        <w:t>أُمِّيَّ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ٱلَّذِي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يَجِدُونَهُ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مَكتُوبًا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عِندَهُم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w:t>
      </w:r>
      <w:r w:rsidRPr="008F437B">
        <w:rPr>
          <w:rFonts w:ascii="Adobe Arabic" w:eastAsia="Times New Roman" w:hAnsi="Adobe Arabic" w:cs="Adobe Arabic"/>
          <w:b/>
          <w:bCs/>
          <w:color w:val="806000" w:themeColor="accent4" w:themeShade="80"/>
          <w:sz w:val="32"/>
          <w:szCs w:val="32"/>
          <w:rtl/>
        </w:rPr>
        <w:t>لتَّو</w:t>
      </w:r>
      <w:r w:rsidRPr="008F437B">
        <w:rPr>
          <w:rFonts w:ascii="Adobe Arabic" w:eastAsia="Times New Roman" w:hAnsi="Adobe Arabic" w:cs="Adobe Arabic" w:hint="cs"/>
          <w:b/>
          <w:bCs/>
          <w:color w:val="806000" w:themeColor="accent4" w:themeShade="80"/>
          <w:sz w:val="32"/>
          <w:szCs w:val="32"/>
          <w:rtl/>
        </w:rPr>
        <w:t>رَىٰةِ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وَٱلإِنجِيلِ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يَأمُرُهُم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بِٱلمَعرُوفِ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وَيَنهَىٰهُم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ٱلمُنكَرِ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وَيُحِلُّ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ٱلطَّيِّبَٰتِ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وَيُحَرِّمُ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ٱلخَبَٰئِثَ</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وَيَضَعُ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عَنهُم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إِصرَهُم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وَٱلأَغلَٰلَ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ٱلَّتِي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كَانَت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عَلَيهِم﴾</w:t>
      </w:r>
      <w:r w:rsidR="00F362E2">
        <w:rPr>
          <w:rStyle w:val="FootnoteReference"/>
          <w:rFonts w:ascii="Adobe Arabic" w:eastAsia="Times New Roman" w:hAnsi="Adobe Arabic" w:cs="Adobe Arabic"/>
          <w:b/>
          <w:bCs/>
          <w:color w:val="806000" w:themeColor="accent4" w:themeShade="80"/>
          <w:sz w:val="32"/>
          <w:szCs w:val="32"/>
          <w:rtl/>
        </w:rPr>
        <w:footnoteReference w:id="10"/>
      </w:r>
      <w:r w:rsidRPr="005D117F">
        <w:rPr>
          <w:rFonts w:ascii="Adobe Arabic" w:eastAsia="Times New Roman" w:hAnsi="Adobe Arabic" w:cs="Adobe Arabic"/>
          <w:sz w:val="32"/>
          <w:szCs w:val="32"/>
          <w:rtl/>
        </w:rPr>
        <w:t xml:space="preserve">. </w:t>
      </w:r>
    </w:p>
    <w:p w:rsidR="00013192" w:rsidRPr="00B71C78" w:rsidRDefault="00013192" w:rsidP="00B71C78">
      <w:pPr>
        <w:pStyle w:val="Heading2"/>
        <w:bidi/>
        <w:rPr>
          <w:rFonts w:ascii="Adobe Arabic" w:eastAsia="Times New Roman" w:hAnsi="Adobe Arabic" w:cs="Adobe Arabic"/>
          <w:b/>
          <w:bCs/>
          <w:color w:val="25553B"/>
          <w:sz w:val="36"/>
          <w:szCs w:val="36"/>
          <w:rtl/>
        </w:rPr>
      </w:pPr>
      <w:bookmarkStart w:id="8" w:name="_Toc75525515"/>
      <w:r w:rsidRPr="00B71C78">
        <w:rPr>
          <w:rFonts w:ascii="Adobe Arabic" w:eastAsia="Times New Roman" w:hAnsi="Adobe Arabic" w:cs="Adobe Arabic"/>
          <w:b/>
          <w:bCs/>
          <w:color w:val="25553B"/>
          <w:sz w:val="36"/>
          <w:szCs w:val="36"/>
          <w:rtl/>
        </w:rPr>
        <w:t>الشبهة الثانية: عدم انسجام تعاليم الدين مع الفطرة</w:t>
      </w:r>
      <w:bookmarkEnd w:id="8"/>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9" w:name="_Toc75525516"/>
      <w:r w:rsidRPr="004E3674">
        <w:rPr>
          <w:rFonts w:ascii="Adobe Arabic" w:eastAsia="Times New Roman" w:hAnsi="Adobe Arabic" w:cs="Adobe Arabic"/>
          <w:b/>
          <w:bCs/>
          <w:color w:val="4AA875"/>
          <w:sz w:val="32"/>
          <w:szCs w:val="32"/>
          <w:rtl/>
        </w:rPr>
        <w:t>بيان الشبهة</w:t>
      </w:r>
      <w:bookmarkEnd w:id="9"/>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إذا كان الدين فطريّاً لدى الناس ينجذبون إليه بأصل خِلْقتهم، فلماذا نجد أغلب الناس -ومنهم مَنْ هو مؤمن بالدين- ينفرون من بعض تعاليمه، كما هو الحال في أحكام الحدود، والقصاص، والجهاد... أو يتثاقلون في امتثالها، كما في أحكام الجهاد، والصوم، والزكاة، والخمس...؟!</w:t>
      </w:r>
    </w:p>
    <w:p w:rsidR="003E0573" w:rsidRDefault="003E0573">
      <w:pPr>
        <w:rPr>
          <w:rFonts w:ascii="Adobe Arabic" w:eastAsia="Times New Roman" w:hAnsi="Adobe Arabic" w:cs="Adobe Arabic"/>
          <w:b/>
          <w:bCs/>
          <w:color w:val="4AA875"/>
          <w:sz w:val="32"/>
          <w:szCs w:val="32"/>
          <w:rtl/>
        </w:rPr>
      </w:pPr>
      <w:bookmarkStart w:id="10" w:name="_Toc75525517"/>
      <w:r>
        <w:rPr>
          <w:rFonts w:ascii="Adobe Arabic" w:eastAsia="Times New Roman" w:hAnsi="Adobe Arabic" w:cs="Adobe Arabic"/>
          <w:b/>
          <w:bCs/>
          <w:color w:val="4AA875"/>
          <w:sz w:val="32"/>
          <w:szCs w:val="32"/>
          <w:rtl/>
        </w:rPr>
        <w:br w:type="page"/>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lastRenderedPageBreak/>
        <w:t>| جواب الشبهة |</w:t>
      </w:r>
      <w:bookmarkEnd w:id="10"/>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يرجع سبب النفور من تعاليم الدين وأحكامه إلى الجهل وقصور النظر في فهم حقيقة الدين وفلسفة تشريعاته وغاياته المتعلّقة بالفرد والمجتمع معاً، فيظنّ بعض الناس أنّ بعض التشريعات كالقصاص، أو الحدّ، أو الجهاد... تؤدّي إلى أذى النفس وهلاكها؛ والحال أنّها تمثّل ضمانة لحياة آمنة وصالحة للبشريّة جمعاء، والتقصير في عدم امتثالها يعرّض البشريّة للهلاك: </w:t>
      </w:r>
      <w:r w:rsidRPr="008F437B">
        <w:rPr>
          <w:rFonts w:ascii="Adobe Arabic" w:eastAsia="Times New Roman" w:hAnsi="Adobe Arabic" w:cs="Adobe Arabic"/>
          <w:b/>
          <w:bCs/>
          <w:color w:val="806000" w:themeColor="accent4" w:themeShade="80"/>
          <w:sz w:val="32"/>
          <w:szCs w:val="32"/>
          <w:rtl/>
        </w:rPr>
        <w:t xml:space="preserve">﴿وَلَكُم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ٱلقِصَاصِ</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حَيَوٰةٞ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يَٰأُوْلِي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ٱلأَلبَٰبِ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لَعَلَّكُم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تَتَّقُونَ﴾</w:t>
      </w:r>
      <w:r w:rsidR="00F362E2">
        <w:rPr>
          <w:rStyle w:val="FootnoteReference"/>
          <w:rFonts w:ascii="Adobe Arabic" w:eastAsia="Times New Roman" w:hAnsi="Adobe Arabic" w:cs="Adobe Arabic"/>
          <w:b/>
          <w:bCs/>
          <w:color w:val="806000" w:themeColor="accent4" w:themeShade="80"/>
          <w:sz w:val="32"/>
          <w:szCs w:val="32"/>
          <w:rtl/>
        </w:rPr>
        <w:footnoteReference w:id="11"/>
      </w:r>
      <w:r w:rsidRPr="005D117F">
        <w:rPr>
          <w:rFonts w:ascii="Adobe Arabic" w:eastAsia="Times New Roman" w:hAnsi="Adobe Arabic" w:cs="Adobe Arabic"/>
          <w:sz w:val="32"/>
          <w:szCs w:val="32"/>
          <w:rtl/>
        </w:rPr>
        <w:t xml:space="preserve">، </w:t>
      </w:r>
      <w:r w:rsidRPr="008F437B">
        <w:rPr>
          <w:rFonts w:ascii="Adobe Arabic" w:eastAsia="Times New Roman" w:hAnsi="Adobe Arabic" w:cs="Adobe Arabic"/>
          <w:b/>
          <w:bCs/>
          <w:color w:val="806000" w:themeColor="accent4" w:themeShade="80"/>
          <w:sz w:val="32"/>
          <w:szCs w:val="32"/>
          <w:rtl/>
        </w:rPr>
        <w:t>﴿وَلَو</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دَفعُ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ٱلنَّاسَ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بَعضَهُم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بِبَعضٖ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لَّفَسَدَتِ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ٱلأَرضُ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وَلَٰكِنَّ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فَضلٍ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ٱلعَٰلَمِينَ﴾</w:t>
      </w:r>
      <w:r w:rsidR="00F362E2">
        <w:rPr>
          <w:rStyle w:val="FootnoteReference"/>
          <w:rFonts w:ascii="Adobe Arabic" w:eastAsia="Times New Roman" w:hAnsi="Adobe Arabic" w:cs="Adobe Arabic"/>
          <w:b/>
          <w:bCs/>
          <w:color w:val="806000" w:themeColor="accent4" w:themeShade="80"/>
          <w:sz w:val="32"/>
          <w:szCs w:val="32"/>
          <w:rtl/>
        </w:rPr>
        <w:footnoteReference w:id="12"/>
      </w:r>
      <w:r w:rsidRPr="005D117F">
        <w:rPr>
          <w:rFonts w:ascii="Adobe Arabic" w:eastAsia="Times New Roman" w:hAnsi="Adobe Arabic" w:cs="Adobe Arabic"/>
          <w:sz w:val="32"/>
          <w:szCs w:val="32"/>
          <w:rtl/>
        </w:rPr>
        <w:t xml:space="preserve">. </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لأحكام القصاص والحدود والجهاد ضوابطها وشروطها الخاصّة التي يسود الأمن والعدل بمراعاتها، ولا يحقّ لأيّ أحد إقامتها كيف ما يحلو له: </w:t>
      </w:r>
      <w:r w:rsidRPr="008F437B">
        <w:rPr>
          <w:rFonts w:ascii="Adobe Arabic" w:eastAsia="Times New Roman" w:hAnsi="Adobe Arabic" w:cs="Adobe Arabic"/>
          <w:b/>
          <w:bCs/>
          <w:color w:val="806000" w:themeColor="accent4" w:themeShade="80"/>
          <w:sz w:val="32"/>
          <w:szCs w:val="32"/>
          <w:rtl/>
        </w:rPr>
        <w:t>﴿وَمَن قُتِلَ مَظ</w:t>
      </w:r>
      <w:r w:rsidRPr="008F437B">
        <w:rPr>
          <w:rFonts w:ascii="Adobe Arabic" w:eastAsia="Times New Roman" w:hAnsi="Adobe Arabic" w:cs="Adobe Arabic" w:hint="cs"/>
          <w:b/>
          <w:bCs/>
          <w:color w:val="806000" w:themeColor="accent4" w:themeShade="80"/>
          <w:sz w:val="32"/>
          <w:szCs w:val="32"/>
          <w:rtl/>
        </w:rPr>
        <w:t>لُومٗا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فَقَد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جَعَلنَا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لِوَلِيِّهِ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سُلطَٰنٗا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يُسرِف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w:t>
      </w:r>
      <w:r w:rsidRPr="008F437B">
        <w:rPr>
          <w:rFonts w:ascii="Adobe Arabic" w:eastAsia="Times New Roman" w:hAnsi="Adobe Arabic" w:cs="Adobe Arabic"/>
          <w:b/>
          <w:bCs/>
          <w:color w:val="806000" w:themeColor="accent4" w:themeShade="80"/>
          <w:sz w:val="32"/>
          <w:szCs w:val="32"/>
          <w:rtl/>
        </w:rPr>
        <w:t>ت</w:t>
      </w:r>
      <w:r w:rsidRPr="008F437B">
        <w:rPr>
          <w:rFonts w:ascii="Adobe Arabic" w:eastAsia="Times New Roman" w:hAnsi="Adobe Arabic" w:cs="Adobe Arabic" w:hint="cs"/>
          <w:b/>
          <w:bCs/>
          <w:color w:val="806000" w:themeColor="accent4" w:themeShade="80"/>
          <w:sz w:val="32"/>
          <w:szCs w:val="32"/>
          <w:rtl/>
        </w:rPr>
        <w:t>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كَانَ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مَنصُورٗا﴾</w:t>
      </w:r>
      <w:r w:rsidR="00F362E2">
        <w:rPr>
          <w:rStyle w:val="FootnoteReference"/>
          <w:rFonts w:ascii="Adobe Arabic" w:eastAsia="Times New Roman" w:hAnsi="Adobe Arabic" w:cs="Adobe Arabic"/>
          <w:b/>
          <w:bCs/>
          <w:color w:val="806000" w:themeColor="accent4" w:themeShade="80"/>
          <w:sz w:val="32"/>
          <w:szCs w:val="32"/>
          <w:rtl/>
        </w:rPr>
        <w:footnoteReference w:id="13"/>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2 - إنّ أبرز الإشكالات الواردة على أحكام الدين ترجع إلى عدم فصل المستشكل بين الدين وتطبيقه؛ فخطأ المسلمين في تطبيق الدين عبر التاريخ وفي واقعنا المعاصر، لا يستلزم خطأ الدين ونقصه.</w:t>
      </w:r>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5D117F">
        <w:rPr>
          <w:rFonts w:ascii="Adobe Arabic" w:eastAsia="Times New Roman" w:hAnsi="Adobe Arabic" w:cs="Adobe Arabic"/>
          <w:sz w:val="32"/>
          <w:szCs w:val="32"/>
          <w:rtl/>
        </w:rPr>
        <w:t xml:space="preserve">3 - قصور نظر الإنسان إلى حقيقة نفسه وما يلائمها من أفعال يجعله يستثقل امتثال بعض التكاليف، كالجهاد، والصوم، والزكاة، والخمس؛ لأنّه يجد فيها إلحاقًا للأذى بجسده وبماله... ولكنّه لو اطّلع على ما لهذا الامتثال من منافع ومصالح عظيمة ترجع عليه في الدنيا والآخرة، لما استثقل هذه التكاليف، بل لاندفع بمقتضى فطرته السليمة إلى امتثالها: </w:t>
      </w:r>
      <w:r w:rsidRPr="008F437B">
        <w:rPr>
          <w:rFonts w:ascii="Adobe Arabic" w:eastAsia="Times New Roman" w:hAnsi="Adobe Arabic" w:cs="Adobe Arabic"/>
          <w:b/>
          <w:bCs/>
          <w:color w:val="806000" w:themeColor="accent4" w:themeShade="80"/>
          <w:sz w:val="32"/>
          <w:szCs w:val="32"/>
          <w:rtl/>
        </w:rPr>
        <w:t>﴿وَلَا تَح</w:t>
      </w:r>
      <w:r w:rsidRPr="008F437B">
        <w:rPr>
          <w:rFonts w:ascii="Adobe Arabic" w:eastAsia="Times New Roman" w:hAnsi="Adobe Arabic" w:cs="Adobe Arabic" w:hint="cs"/>
          <w:b/>
          <w:bCs/>
          <w:color w:val="806000" w:themeColor="accent4" w:themeShade="80"/>
          <w:sz w:val="32"/>
          <w:szCs w:val="32"/>
          <w:rtl/>
        </w:rPr>
        <w:t>سَبَنَّ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ٱلَّذِينَ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قُتِلُواْ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سَبِيلِ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أَموَٰتَا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بَل</w:t>
      </w:r>
      <w:r w:rsidRPr="008F437B">
        <w:rPr>
          <w:rFonts w:ascii="Adobe Arabic" w:eastAsia="Times New Roman" w:hAnsi="Adobe Arabic" w:cs="Adobe Arabic"/>
          <w:b/>
          <w:bCs/>
          <w:color w:val="806000" w:themeColor="accent4" w:themeShade="80"/>
          <w:sz w:val="32"/>
          <w:szCs w:val="32"/>
          <w:rtl/>
        </w:rPr>
        <w:t xml:space="preserve"> أَح</w:t>
      </w:r>
      <w:r w:rsidRPr="008F437B">
        <w:rPr>
          <w:rFonts w:ascii="Adobe Arabic" w:eastAsia="Times New Roman" w:hAnsi="Adobe Arabic" w:cs="Adobe Arabic" w:hint="cs"/>
          <w:b/>
          <w:bCs/>
          <w:color w:val="806000" w:themeColor="accent4" w:themeShade="80"/>
          <w:sz w:val="32"/>
          <w:szCs w:val="32"/>
          <w:rtl/>
        </w:rPr>
        <w:t>يَاءٌ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عِندَ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رَبِّهِم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يُرزَقُونَ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١٦٩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فَرِحِينَ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ءَاتَىٰهُمُ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فَضلِهِ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وَيَستَبشِرُونَ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بِٱلَّذِينَ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لَم</w:t>
      </w:r>
      <w:r w:rsidRPr="008F437B">
        <w:rPr>
          <w:rFonts w:ascii="Adobe Arabic" w:eastAsia="Times New Roman" w:hAnsi="Adobe Arabic" w:cs="Adobe Arabic"/>
          <w:b/>
          <w:bCs/>
          <w:color w:val="806000" w:themeColor="accent4" w:themeShade="80"/>
          <w:sz w:val="32"/>
          <w:szCs w:val="32"/>
          <w:rtl/>
        </w:rPr>
        <w:t xml:space="preserve"> </w:t>
      </w:r>
    </w:p>
    <w:p w:rsidR="003E0573" w:rsidRDefault="003E0573">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8F437B">
        <w:rPr>
          <w:rFonts w:ascii="Adobe Arabic" w:eastAsia="Times New Roman" w:hAnsi="Adobe Arabic" w:cs="Adobe Arabic" w:hint="cs"/>
          <w:b/>
          <w:bCs/>
          <w:color w:val="806000" w:themeColor="accent4" w:themeShade="80"/>
          <w:sz w:val="32"/>
          <w:szCs w:val="32"/>
          <w:rtl/>
        </w:rPr>
        <w:lastRenderedPageBreak/>
        <w:t>يَلحَقُواْ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خَلفِهِم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خَوفٌ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يَحزَنُونَ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١٧٠</w:t>
      </w:r>
      <w:r w:rsidRPr="008F437B">
        <w:rPr>
          <w:rFonts w:ascii="Adobe Arabic" w:eastAsia="Times New Roman" w:hAnsi="Adobe Arabic" w:cs="Adobe Arabic"/>
          <w:b/>
          <w:bCs/>
          <w:color w:val="806000" w:themeColor="accent4" w:themeShade="80"/>
          <w:sz w:val="32"/>
          <w:szCs w:val="32"/>
          <w:rtl/>
        </w:rPr>
        <w:t xml:space="preserve"> </w:t>
      </w:r>
      <w:r w:rsidRPr="008F437B">
        <w:rPr>
          <w:rFonts w:ascii="Times New Roman" w:eastAsia="Times New Roman" w:hAnsi="Times New Roman" w:cs="Times New Roman" w:hint="cs"/>
          <w:b/>
          <w:bCs/>
          <w:color w:val="806000" w:themeColor="accent4" w:themeShade="80"/>
          <w:sz w:val="32"/>
          <w:szCs w:val="32"/>
          <w:rtl/>
        </w:rPr>
        <w:t>۞</w:t>
      </w:r>
      <w:r w:rsidRPr="008F437B">
        <w:rPr>
          <w:rFonts w:ascii="Adobe Arabic" w:eastAsia="Times New Roman" w:hAnsi="Adobe Arabic" w:cs="Adobe Arabic" w:hint="cs"/>
          <w:b/>
          <w:bCs/>
          <w:color w:val="806000" w:themeColor="accent4" w:themeShade="80"/>
          <w:sz w:val="32"/>
          <w:szCs w:val="32"/>
          <w:rtl/>
        </w:rPr>
        <w:t>يَستَبشِرُونَ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بِنِعمَةٖ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w:t>
      </w:r>
      <w:r w:rsidRPr="008F437B">
        <w:rPr>
          <w:rFonts w:ascii="Adobe Arabic" w:eastAsia="Times New Roman" w:hAnsi="Adobe Arabic" w:cs="Adobe Arabic"/>
          <w:b/>
          <w:bCs/>
          <w:color w:val="806000" w:themeColor="accent4" w:themeShade="80"/>
          <w:sz w:val="32"/>
          <w:szCs w:val="32"/>
          <w:rtl/>
        </w:rPr>
        <w:t>هِ وَفَض</w:t>
      </w:r>
      <w:r w:rsidRPr="008F437B">
        <w:rPr>
          <w:rFonts w:ascii="Adobe Arabic" w:eastAsia="Times New Roman" w:hAnsi="Adobe Arabic" w:cs="Adobe Arabic" w:hint="cs"/>
          <w:b/>
          <w:bCs/>
          <w:color w:val="806000" w:themeColor="accent4" w:themeShade="80"/>
          <w:sz w:val="32"/>
          <w:szCs w:val="32"/>
          <w:rtl/>
        </w:rPr>
        <w:t>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وَأَنَّ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يُضِيعُ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أَجرَ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ٱلمُؤمِنِينَ﴾</w:t>
      </w:r>
      <w:r w:rsidR="00F362E2">
        <w:rPr>
          <w:rStyle w:val="FootnoteReference"/>
          <w:rFonts w:ascii="Adobe Arabic" w:eastAsia="Times New Roman" w:hAnsi="Adobe Arabic" w:cs="Adobe Arabic"/>
          <w:b/>
          <w:bCs/>
          <w:color w:val="806000" w:themeColor="accent4" w:themeShade="80"/>
          <w:sz w:val="32"/>
          <w:szCs w:val="32"/>
          <w:rtl/>
        </w:rPr>
        <w:footnoteReference w:id="14"/>
      </w:r>
      <w:r w:rsidRPr="005D117F">
        <w:rPr>
          <w:rFonts w:ascii="Adobe Arabic" w:eastAsia="Times New Roman" w:hAnsi="Adobe Arabic" w:cs="Adobe Arabic"/>
          <w:sz w:val="32"/>
          <w:szCs w:val="32"/>
          <w:rtl/>
        </w:rPr>
        <w:t>.</w:t>
      </w:r>
    </w:p>
    <w:p w:rsidR="00013192" w:rsidRPr="00B71C78" w:rsidRDefault="00013192" w:rsidP="00B71C78">
      <w:pPr>
        <w:pStyle w:val="Heading2"/>
        <w:bidi/>
        <w:rPr>
          <w:rFonts w:ascii="Adobe Arabic" w:eastAsia="Times New Roman" w:hAnsi="Adobe Arabic" w:cs="Adobe Arabic"/>
          <w:b/>
          <w:bCs/>
          <w:color w:val="25553B"/>
          <w:sz w:val="36"/>
          <w:szCs w:val="36"/>
          <w:rtl/>
        </w:rPr>
      </w:pPr>
      <w:bookmarkStart w:id="11" w:name="_Toc75525518"/>
      <w:r w:rsidRPr="00B71C78">
        <w:rPr>
          <w:rFonts w:ascii="Adobe Arabic" w:eastAsia="Times New Roman" w:hAnsi="Adobe Arabic" w:cs="Adobe Arabic"/>
          <w:b/>
          <w:bCs/>
          <w:color w:val="25553B"/>
          <w:sz w:val="36"/>
          <w:szCs w:val="36"/>
          <w:rtl/>
        </w:rPr>
        <w:t>الشبهة الثالثة: تناقض تعاليم الإسلام</w:t>
      </w:r>
      <w:bookmarkEnd w:id="11"/>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12" w:name="_Toc75525519"/>
      <w:r w:rsidRPr="004E3674">
        <w:rPr>
          <w:rFonts w:ascii="Adobe Arabic" w:eastAsia="Times New Roman" w:hAnsi="Adobe Arabic" w:cs="Adobe Arabic"/>
          <w:b/>
          <w:bCs/>
          <w:color w:val="4AA875"/>
          <w:sz w:val="32"/>
          <w:szCs w:val="32"/>
          <w:rtl/>
        </w:rPr>
        <w:t>بيان الشبهة</w:t>
      </w:r>
      <w:bookmarkEnd w:id="12"/>
    </w:p>
    <w:p w:rsidR="003E0573"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5D117F">
        <w:rPr>
          <w:rFonts w:ascii="Adobe Arabic" w:eastAsia="Times New Roman" w:hAnsi="Adobe Arabic" w:cs="Adobe Arabic"/>
          <w:sz w:val="32"/>
          <w:szCs w:val="32"/>
          <w:rtl/>
        </w:rPr>
        <w:t xml:space="preserve">من يطالع تعاليم الإسلام يجدها متناقضة في ما بينها، فقد ورد الاعتراف بالأديان السماويّة الأخرى في بعض الآيات، كما في قوله -تعالى-: </w:t>
      </w:r>
      <w:r w:rsidRPr="008F437B">
        <w:rPr>
          <w:rFonts w:ascii="Adobe Arabic" w:eastAsia="Times New Roman" w:hAnsi="Adobe Arabic" w:cs="Adobe Arabic"/>
          <w:b/>
          <w:bCs/>
          <w:color w:val="806000" w:themeColor="accent4" w:themeShade="80"/>
          <w:sz w:val="32"/>
          <w:szCs w:val="32"/>
          <w:rtl/>
        </w:rPr>
        <w:t>﴿شَرَعَ لَكُم مِّنَ ٱلدِّينِ مَا وَصَّىٰ بِهِ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نُوحٗا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وَٱلَّذِي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أَوحَينَا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إِلَيكَ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وَصَّينَا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إِبرَٰه</w:t>
      </w:r>
      <w:r w:rsidRPr="008F437B">
        <w:rPr>
          <w:rFonts w:ascii="Adobe Arabic" w:eastAsia="Times New Roman" w:hAnsi="Adobe Arabic" w:cs="Adobe Arabic"/>
          <w:b/>
          <w:bCs/>
          <w:color w:val="806000" w:themeColor="accent4" w:themeShade="80"/>
          <w:sz w:val="32"/>
          <w:szCs w:val="32"/>
          <w:rtl/>
        </w:rPr>
        <w:t xml:space="preserve">ِيمَ وَمُوسَىٰ وَعِيسَىٰ </w:t>
      </w:r>
      <w:r w:rsidRPr="008F437B">
        <w:rPr>
          <w:rFonts w:ascii="Adobe Arabic" w:eastAsia="Times New Roman" w:hAnsi="Adobe Arabic" w:cs="Adobe Arabic" w:hint="cs"/>
          <w:b/>
          <w:bCs/>
          <w:color w:val="806000" w:themeColor="accent4" w:themeShade="80"/>
          <w:sz w:val="32"/>
          <w:szCs w:val="32"/>
          <w:rtl/>
        </w:rPr>
        <w:t>أَن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أَقِيمُواْ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ٱلدِّينَ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تَتَفَرَّقُواْ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w:t>
      </w:r>
      <w:r w:rsidR="00F362E2">
        <w:rPr>
          <w:rStyle w:val="FootnoteReference"/>
          <w:rFonts w:ascii="Adobe Arabic" w:eastAsia="Times New Roman" w:hAnsi="Adobe Arabic" w:cs="Adobe Arabic"/>
          <w:b/>
          <w:bCs/>
          <w:color w:val="806000" w:themeColor="accent4" w:themeShade="80"/>
          <w:sz w:val="32"/>
          <w:szCs w:val="32"/>
          <w:rtl/>
        </w:rPr>
        <w:footnoteReference w:id="15"/>
      </w:r>
      <w:r w:rsidRPr="005D117F">
        <w:rPr>
          <w:rFonts w:ascii="Adobe Arabic" w:eastAsia="Times New Roman" w:hAnsi="Adobe Arabic" w:cs="Adobe Arabic"/>
          <w:sz w:val="32"/>
          <w:szCs w:val="32"/>
          <w:rtl/>
        </w:rPr>
        <w:t xml:space="preserve">، بينما أنكرتها آيات أخرى: </w:t>
      </w:r>
      <w:r w:rsidRPr="008F437B">
        <w:rPr>
          <w:rFonts w:ascii="Adobe Arabic" w:eastAsia="Times New Roman" w:hAnsi="Adobe Arabic" w:cs="Adobe Arabic"/>
          <w:b/>
          <w:bCs/>
          <w:color w:val="806000" w:themeColor="accent4" w:themeShade="80"/>
          <w:sz w:val="32"/>
          <w:szCs w:val="32"/>
          <w:rtl/>
        </w:rPr>
        <w:t>﴿وَمَن يَب</w:t>
      </w:r>
      <w:r w:rsidRPr="008F437B">
        <w:rPr>
          <w:rFonts w:ascii="Adobe Arabic" w:eastAsia="Times New Roman" w:hAnsi="Adobe Arabic" w:cs="Adobe Arabic" w:hint="cs"/>
          <w:b/>
          <w:bCs/>
          <w:color w:val="806000" w:themeColor="accent4" w:themeShade="80"/>
          <w:sz w:val="32"/>
          <w:szCs w:val="32"/>
          <w:rtl/>
        </w:rPr>
        <w:t>تَغِ</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غَيرَ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ٱلإِسلَٰمِ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دِينٗا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فَلَن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يُقبَلَ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ٱلأخِرَةِ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ٱلخَٰسِرِينَ﴾</w:t>
      </w:r>
      <w:r w:rsidR="00F362E2">
        <w:rPr>
          <w:rStyle w:val="FootnoteReference"/>
          <w:rFonts w:ascii="Adobe Arabic" w:eastAsia="Times New Roman" w:hAnsi="Adobe Arabic" w:cs="Adobe Arabic"/>
          <w:b/>
          <w:bCs/>
          <w:color w:val="806000" w:themeColor="accent4" w:themeShade="80"/>
          <w:sz w:val="32"/>
          <w:szCs w:val="32"/>
          <w:rtl/>
        </w:rPr>
        <w:footnoteReference w:id="16"/>
      </w:r>
      <w:r w:rsidRPr="005D117F">
        <w:rPr>
          <w:rFonts w:ascii="Adobe Arabic" w:eastAsia="Times New Roman" w:hAnsi="Adobe Arabic" w:cs="Adobe Arabic"/>
          <w:sz w:val="32"/>
          <w:szCs w:val="32"/>
          <w:rtl/>
        </w:rPr>
        <w:t xml:space="preserve">، وورد في بعض الآيات الدعوة إلى الرحمة والرأفة: </w:t>
      </w:r>
      <w:r w:rsidRPr="008F437B">
        <w:rPr>
          <w:rFonts w:ascii="Adobe Arabic" w:eastAsia="Times New Roman" w:hAnsi="Adobe Arabic" w:cs="Adobe Arabic"/>
          <w:b/>
          <w:bCs/>
          <w:color w:val="806000" w:themeColor="accent4" w:themeShade="80"/>
          <w:sz w:val="32"/>
          <w:szCs w:val="32"/>
          <w:rtl/>
        </w:rPr>
        <w:t xml:space="preserve">﴿لَقَد </w:t>
      </w:r>
      <w:r w:rsidRPr="008F437B">
        <w:rPr>
          <w:rFonts w:ascii="Adobe Arabic" w:eastAsia="Times New Roman" w:hAnsi="Adobe Arabic" w:cs="Adobe Arabic" w:hint="cs"/>
          <w:b/>
          <w:bCs/>
          <w:color w:val="806000" w:themeColor="accent4" w:themeShade="80"/>
          <w:sz w:val="32"/>
          <w:szCs w:val="32"/>
          <w:rtl/>
        </w:rPr>
        <w:t>جَاءَكُم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رَسُولٞ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أَنفُسِكُم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عَزِيزٌ</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عَنِتُّم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حَرِيصٌ</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بِٱلمُؤمِنِينَ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رَءُوفٞ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رَّحِيمٞ﴾</w:t>
      </w:r>
      <w:r w:rsidR="00F362E2">
        <w:rPr>
          <w:rStyle w:val="FootnoteReference"/>
          <w:rFonts w:ascii="Adobe Arabic" w:eastAsia="Times New Roman" w:hAnsi="Adobe Arabic" w:cs="Adobe Arabic"/>
          <w:b/>
          <w:bCs/>
          <w:color w:val="806000" w:themeColor="accent4" w:themeShade="80"/>
          <w:sz w:val="32"/>
          <w:szCs w:val="32"/>
          <w:rtl/>
        </w:rPr>
        <w:footnoteReference w:id="17"/>
      </w:r>
      <w:r w:rsidRPr="005D117F">
        <w:rPr>
          <w:rFonts w:ascii="Adobe Arabic" w:eastAsia="Times New Roman" w:hAnsi="Adobe Arabic" w:cs="Adobe Arabic"/>
          <w:sz w:val="32"/>
          <w:szCs w:val="32"/>
          <w:rtl/>
        </w:rPr>
        <w:t xml:space="preserve">، وفي أخرى الدعوة إلى العنف والقسوة: </w:t>
      </w:r>
      <w:r w:rsidRPr="008F437B">
        <w:rPr>
          <w:rFonts w:ascii="Adobe Arabic" w:eastAsia="Times New Roman" w:hAnsi="Adobe Arabic" w:cs="Adobe Arabic"/>
          <w:b/>
          <w:bCs/>
          <w:color w:val="806000" w:themeColor="accent4" w:themeShade="80"/>
          <w:sz w:val="32"/>
          <w:szCs w:val="32"/>
          <w:rtl/>
        </w:rPr>
        <w:t>﴿يَٰأَيُّهَا ٱلَّذِينَ ءَامَنُواْ قَٰتِلُواْ ٱلَّذِينَ يَلُونَكُم مِّنَ ٱل</w:t>
      </w:r>
      <w:r w:rsidRPr="008F437B">
        <w:rPr>
          <w:rFonts w:ascii="Adobe Arabic" w:eastAsia="Times New Roman" w:hAnsi="Adobe Arabic" w:cs="Adobe Arabic" w:hint="cs"/>
          <w:b/>
          <w:bCs/>
          <w:color w:val="806000" w:themeColor="accent4" w:themeShade="80"/>
          <w:sz w:val="32"/>
          <w:szCs w:val="32"/>
          <w:rtl/>
        </w:rPr>
        <w:t>كُفَّارِ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وَليَجِدُواْ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غِلظَةٗ﴾</w:t>
      </w:r>
      <w:r w:rsidR="00F362E2">
        <w:rPr>
          <w:rStyle w:val="FootnoteReference"/>
          <w:rFonts w:ascii="Adobe Arabic" w:eastAsia="Times New Roman" w:hAnsi="Adobe Arabic" w:cs="Adobe Arabic"/>
          <w:b/>
          <w:bCs/>
          <w:color w:val="806000" w:themeColor="accent4" w:themeShade="80"/>
          <w:sz w:val="32"/>
          <w:szCs w:val="32"/>
          <w:rtl/>
        </w:rPr>
        <w:footnoteReference w:id="18"/>
      </w:r>
      <w:r w:rsidRPr="005D117F">
        <w:rPr>
          <w:rFonts w:ascii="Adobe Arabic" w:eastAsia="Times New Roman" w:hAnsi="Adobe Arabic" w:cs="Adobe Arabic"/>
          <w:sz w:val="32"/>
          <w:szCs w:val="32"/>
          <w:rtl/>
        </w:rPr>
        <w:t xml:space="preserve">، وبينما دعا القرآن إلى محاورة أهل الكتاب: </w:t>
      </w:r>
      <w:r w:rsidRPr="008F437B">
        <w:rPr>
          <w:rFonts w:ascii="Adobe Arabic" w:eastAsia="Times New Roman" w:hAnsi="Adobe Arabic" w:cs="Adobe Arabic"/>
          <w:b/>
          <w:bCs/>
          <w:color w:val="806000" w:themeColor="accent4" w:themeShade="80"/>
          <w:sz w:val="32"/>
          <w:szCs w:val="32"/>
          <w:rtl/>
        </w:rPr>
        <w:t xml:space="preserve">﴿قُل </w:t>
      </w:r>
      <w:r w:rsidRPr="008F437B">
        <w:rPr>
          <w:rFonts w:ascii="Adobe Arabic" w:eastAsia="Times New Roman" w:hAnsi="Adobe Arabic" w:cs="Adobe Arabic" w:hint="cs"/>
          <w:b/>
          <w:bCs/>
          <w:color w:val="806000" w:themeColor="accent4" w:themeShade="80"/>
          <w:sz w:val="32"/>
          <w:szCs w:val="32"/>
          <w:rtl/>
        </w:rPr>
        <w:t>يَٰأَهلَ</w:t>
      </w:r>
      <w:r w:rsidRPr="008F437B">
        <w:rPr>
          <w:rFonts w:ascii="Adobe Arabic" w:eastAsia="Times New Roman" w:hAnsi="Adobe Arabic" w:cs="Adobe Arabic"/>
          <w:b/>
          <w:bCs/>
          <w:color w:val="806000" w:themeColor="accent4" w:themeShade="80"/>
          <w:sz w:val="32"/>
          <w:szCs w:val="32"/>
          <w:rtl/>
        </w:rPr>
        <w:t xml:space="preserve"> ٱل</w:t>
      </w:r>
      <w:r w:rsidRPr="008F437B">
        <w:rPr>
          <w:rFonts w:ascii="Adobe Arabic" w:eastAsia="Times New Roman" w:hAnsi="Adobe Arabic" w:cs="Adobe Arabic" w:hint="cs"/>
          <w:b/>
          <w:bCs/>
          <w:color w:val="806000" w:themeColor="accent4" w:themeShade="80"/>
          <w:sz w:val="32"/>
          <w:szCs w:val="32"/>
          <w:rtl/>
        </w:rPr>
        <w:t>كِتَٰبِ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تَعَالَواْ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كَلِمَةٖ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سَوَاءِ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بَينَنَا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وَبَينَكُم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نَعبُدَ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نُشرِكَ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شَي‍ٔٗا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يَتَّخِذَ</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بَعضُنَا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بَعضًا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أَربَابٗا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دُونِ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تَوَلَّواْ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فَقُولُواْ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ٱشهَدُواْ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بِأَنَّا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مُسلِمُو</w:t>
      </w:r>
      <w:r w:rsidRPr="008F437B">
        <w:rPr>
          <w:rFonts w:ascii="Adobe Arabic" w:eastAsia="Times New Roman" w:hAnsi="Adobe Arabic" w:cs="Adobe Arabic"/>
          <w:b/>
          <w:bCs/>
          <w:color w:val="806000" w:themeColor="accent4" w:themeShade="80"/>
          <w:sz w:val="32"/>
          <w:szCs w:val="32"/>
          <w:rtl/>
        </w:rPr>
        <w:t>نَ﴾</w:t>
      </w:r>
      <w:r w:rsidR="00F362E2">
        <w:rPr>
          <w:rStyle w:val="FootnoteReference"/>
          <w:rFonts w:ascii="Adobe Arabic" w:eastAsia="Times New Roman" w:hAnsi="Adobe Arabic" w:cs="Adobe Arabic"/>
          <w:b/>
          <w:bCs/>
          <w:color w:val="806000" w:themeColor="accent4" w:themeShade="80"/>
          <w:sz w:val="32"/>
          <w:szCs w:val="32"/>
          <w:rtl/>
        </w:rPr>
        <w:footnoteReference w:id="19"/>
      </w:r>
      <w:r w:rsidRPr="005D117F">
        <w:rPr>
          <w:rFonts w:ascii="Adobe Arabic" w:eastAsia="Times New Roman" w:hAnsi="Adobe Arabic" w:cs="Adobe Arabic"/>
          <w:sz w:val="32"/>
          <w:szCs w:val="32"/>
          <w:rtl/>
        </w:rPr>
        <w:t xml:space="preserve">، وردت الدعوة إلى قتالهم وأخذ الجزية منهم: </w:t>
      </w:r>
      <w:r w:rsidRPr="008F437B">
        <w:rPr>
          <w:rFonts w:ascii="Adobe Arabic" w:eastAsia="Times New Roman" w:hAnsi="Adobe Arabic" w:cs="Adobe Arabic"/>
          <w:b/>
          <w:bCs/>
          <w:color w:val="806000" w:themeColor="accent4" w:themeShade="80"/>
          <w:sz w:val="32"/>
          <w:szCs w:val="32"/>
          <w:rtl/>
        </w:rPr>
        <w:t>﴿قَٰتِلُواْ ٱلَّذِينَ لَا يُؤ</w:t>
      </w:r>
      <w:r w:rsidRPr="008F437B">
        <w:rPr>
          <w:rFonts w:ascii="Adobe Arabic" w:eastAsia="Times New Roman" w:hAnsi="Adobe Arabic" w:cs="Adobe Arabic" w:hint="cs"/>
          <w:b/>
          <w:bCs/>
          <w:color w:val="806000" w:themeColor="accent4" w:themeShade="80"/>
          <w:sz w:val="32"/>
          <w:szCs w:val="32"/>
          <w:rtl/>
        </w:rPr>
        <w:t>مِنُونَ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بِٱلي</w:t>
      </w:r>
      <w:r w:rsidRPr="008F437B">
        <w:rPr>
          <w:rFonts w:ascii="Adobe Arabic" w:eastAsia="Times New Roman" w:hAnsi="Adobe Arabic" w:cs="Adobe Arabic"/>
          <w:b/>
          <w:bCs/>
          <w:color w:val="806000" w:themeColor="accent4" w:themeShade="80"/>
          <w:sz w:val="32"/>
          <w:szCs w:val="32"/>
          <w:rtl/>
        </w:rPr>
        <w:t>َو</w:t>
      </w:r>
      <w:r w:rsidRPr="008F437B">
        <w:rPr>
          <w:rFonts w:ascii="Adobe Arabic" w:eastAsia="Times New Roman" w:hAnsi="Adobe Arabic" w:cs="Adobe Arabic" w:hint="cs"/>
          <w:b/>
          <w:bCs/>
          <w:color w:val="806000" w:themeColor="accent4" w:themeShade="80"/>
          <w:sz w:val="32"/>
          <w:szCs w:val="32"/>
          <w:rtl/>
        </w:rPr>
        <w:t>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ٱلأخِرِ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يُحَرِّمُونَ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حَرَّمَ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وَرَسُولُهُ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يَدِينُونَ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دِينَ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ٱلَّذِينَ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أُوتُواْ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ٱلكِتَٰبَ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حَتَّىٰ</w:t>
      </w:r>
      <w:r w:rsidRPr="008F437B">
        <w:rPr>
          <w:rFonts w:ascii="Adobe Arabic" w:eastAsia="Times New Roman" w:hAnsi="Adobe Arabic" w:cs="Adobe Arabic"/>
          <w:b/>
          <w:bCs/>
          <w:color w:val="806000" w:themeColor="accent4" w:themeShade="80"/>
          <w:sz w:val="32"/>
          <w:szCs w:val="32"/>
          <w:rtl/>
        </w:rPr>
        <w:t xml:space="preserve"> </w:t>
      </w:r>
    </w:p>
    <w:p w:rsidR="003E0573" w:rsidRDefault="003E0573">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8F437B">
        <w:rPr>
          <w:rFonts w:ascii="Adobe Arabic" w:eastAsia="Times New Roman" w:hAnsi="Adobe Arabic" w:cs="Adobe Arabic" w:hint="cs"/>
          <w:b/>
          <w:bCs/>
          <w:color w:val="806000" w:themeColor="accent4" w:themeShade="80"/>
          <w:sz w:val="32"/>
          <w:szCs w:val="32"/>
          <w:rtl/>
        </w:rPr>
        <w:lastRenderedPageBreak/>
        <w:t>يُعطُواْ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ٱلجِزيَةَ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صَٰغِرُونَ﴾</w:t>
      </w:r>
      <w:r w:rsidR="00F362E2">
        <w:rPr>
          <w:rStyle w:val="FootnoteReference"/>
          <w:rFonts w:ascii="Adobe Arabic" w:eastAsia="Times New Roman" w:hAnsi="Adobe Arabic" w:cs="Adobe Arabic"/>
          <w:b/>
          <w:bCs/>
          <w:color w:val="806000" w:themeColor="accent4" w:themeShade="80"/>
          <w:sz w:val="32"/>
          <w:szCs w:val="32"/>
          <w:rtl/>
        </w:rPr>
        <w:footnoteReference w:id="20"/>
      </w:r>
      <w:r w:rsidRPr="005D117F">
        <w:rPr>
          <w:rFonts w:ascii="Adobe Arabic" w:eastAsia="Times New Roman" w:hAnsi="Adobe Arabic" w:cs="Adobe Arabic"/>
          <w:sz w:val="32"/>
          <w:szCs w:val="32"/>
          <w:rtl/>
        </w:rPr>
        <w:t xml:space="preserve">، وكما دعت بعض الآيات إلى المواجهة والقتال إلى الحرب: </w:t>
      </w:r>
      <w:r w:rsidRPr="008F437B">
        <w:rPr>
          <w:rFonts w:ascii="Adobe Arabic" w:eastAsia="Times New Roman" w:hAnsi="Adobe Arabic" w:cs="Adobe Arabic"/>
          <w:b/>
          <w:bCs/>
          <w:color w:val="806000" w:themeColor="accent4" w:themeShade="80"/>
          <w:sz w:val="32"/>
          <w:szCs w:val="32"/>
          <w:rtl/>
        </w:rPr>
        <w:t>﴿وَقَٰتِلُواْ ٱل</w:t>
      </w:r>
      <w:r w:rsidRPr="008F437B">
        <w:rPr>
          <w:rFonts w:ascii="Adobe Arabic" w:eastAsia="Times New Roman" w:hAnsi="Adobe Arabic" w:cs="Adobe Arabic" w:hint="cs"/>
          <w:b/>
          <w:bCs/>
          <w:color w:val="806000" w:themeColor="accent4" w:themeShade="80"/>
          <w:sz w:val="32"/>
          <w:szCs w:val="32"/>
          <w:rtl/>
        </w:rPr>
        <w:t>مُشرِكِينَ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كَافَّةٗ﴾</w:t>
      </w:r>
      <w:r w:rsidR="00F362E2">
        <w:rPr>
          <w:rStyle w:val="FootnoteReference"/>
          <w:rFonts w:ascii="Adobe Arabic" w:eastAsia="Times New Roman" w:hAnsi="Adobe Arabic" w:cs="Adobe Arabic"/>
          <w:b/>
          <w:bCs/>
          <w:color w:val="806000" w:themeColor="accent4" w:themeShade="80"/>
          <w:sz w:val="32"/>
          <w:szCs w:val="32"/>
          <w:rtl/>
        </w:rPr>
        <w:footnoteReference w:id="21"/>
      </w:r>
      <w:r w:rsidRPr="005D117F">
        <w:rPr>
          <w:rFonts w:ascii="Adobe Arabic" w:eastAsia="Times New Roman" w:hAnsi="Adobe Arabic" w:cs="Adobe Arabic"/>
          <w:sz w:val="32"/>
          <w:szCs w:val="32"/>
          <w:rtl/>
        </w:rPr>
        <w:t xml:space="preserve">، </w:t>
      </w:r>
      <w:r w:rsidRPr="008F437B">
        <w:rPr>
          <w:rFonts w:ascii="Adobe Arabic" w:eastAsia="Times New Roman" w:hAnsi="Adobe Arabic" w:cs="Adobe Arabic"/>
          <w:b/>
          <w:bCs/>
          <w:color w:val="806000" w:themeColor="accent4" w:themeShade="80"/>
          <w:sz w:val="32"/>
          <w:szCs w:val="32"/>
          <w:rtl/>
        </w:rPr>
        <w:t>﴿وَٱق</w:t>
      </w:r>
      <w:r w:rsidRPr="008F437B">
        <w:rPr>
          <w:rFonts w:ascii="Adobe Arabic" w:eastAsia="Times New Roman" w:hAnsi="Adobe Arabic" w:cs="Adobe Arabic" w:hint="cs"/>
          <w:b/>
          <w:bCs/>
          <w:color w:val="806000" w:themeColor="accent4" w:themeShade="80"/>
          <w:sz w:val="32"/>
          <w:szCs w:val="32"/>
          <w:rtl/>
        </w:rPr>
        <w:t>تُلُوهُم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حَيثُ</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ثَقِفتُمُوهُم﴾</w:t>
      </w:r>
      <w:r w:rsidR="00F362E2">
        <w:rPr>
          <w:rStyle w:val="FootnoteReference"/>
          <w:rFonts w:ascii="Adobe Arabic" w:eastAsia="Times New Roman" w:hAnsi="Adobe Arabic" w:cs="Adobe Arabic"/>
          <w:b/>
          <w:bCs/>
          <w:color w:val="806000" w:themeColor="accent4" w:themeShade="80"/>
          <w:sz w:val="32"/>
          <w:szCs w:val="32"/>
          <w:rtl/>
        </w:rPr>
        <w:footnoteReference w:id="22"/>
      </w:r>
      <w:r w:rsidRPr="005D117F">
        <w:rPr>
          <w:rFonts w:ascii="Adobe Arabic" w:eastAsia="Times New Roman" w:hAnsi="Adobe Arabic" w:cs="Adobe Arabic"/>
          <w:sz w:val="32"/>
          <w:szCs w:val="32"/>
          <w:rtl/>
        </w:rPr>
        <w:t xml:space="preserve">، دعت أخرى إلى السلم: </w:t>
      </w:r>
      <w:r w:rsidRPr="008F437B">
        <w:rPr>
          <w:rFonts w:ascii="Adobe Arabic" w:eastAsia="Times New Roman" w:hAnsi="Adobe Arabic" w:cs="Adobe Arabic"/>
          <w:b/>
          <w:bCs/>
          <w:color w:val="806000" w:themeColor="accent4" w:themeShade="80"/>
          <w:sz w:val="32"/>
          <w:szCs w:val="32"/>
          <w:rtl/>
        </w:rPr>
        <w:t>﴿يَٰأَيُّهَا ٱلَّذِينَ ءَامَنُواْ ٱد</w:t>
      </w:r>
      <w:r w:rsidRPr="008F437B">
        <w:rPr>
          <w:rFonts w:ascii="Adobe Arabic" w:eastAsia="Times New Roman" w:hAnsi="Adobe Arabic" w:cs="Adobe Arabic" w:hint="cs"/>
          <w:b/>
          <w:bCs/>
          <w:color w:val="806000" w:themeColor="accent4" w:themeShade="80"/>
          <w:sz w:val="32"/>
          <w:szCs w:val="32"/>
          <w:rtl/>
        </w:rPr>
        <w:t>خُلُواْ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ٱلسِّلمِ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كَافَّةٗ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تَتَّبِعُواْ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خُطُوَٰتِ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ٱلشَّيطَٰنِ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عَدُوّٞ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مُّبِينٞ﴾</w:t>
      </w:r>
      <w:r w:rsidR="00F362E2">
        <w:rPr>
          <w:rStyle w:val="FootnoteReference"/>
          <w:rFonts w:ascii="Adobe Arabic" w:eastAsia="Times New Roman" w:hAnsi="Adobe Arabic" w:cs="Adobe Arabic"/>
          <w:b/>
          <w:bCs/>
          <w:color w:val="806000" w:themeColor="accent4" w:themeShade="80"/>
          <w:sz w:val="32"/>
          <w:szCs w:val="32"/>
          <w:rtl/>
        </w:rPr>
        <w:footnoteReference w:id="23"/>
      </w:r>
      <w:r w:rsidRPr="005D117F">
        <w:rPr>
          <w:rFonts w:ascii="Adobe Arabic" w:eastAsia="Times New Roman" w:hAnsi="Adobe Arabic" w:cs="Adobe Arabic"/>
          <w:sz w:val="32"/>
          <w:szCs w:val="32"/>
          <w:rtl/>
        </w:rPr>
        <w:t>!</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13" w:name="_Toc75525520"/>
      <w:r>
        <w:rPr>
          <w:rFonts w:ascii="Adobe Arabic" w:eastAsia="Times New Roman" w:hAnsi="Adobe Arabic" w:cs="Adobe Arabic"/>
          <w:b/>
          <w:bCs/>
          <w:color w:val="4AA875"/>
          <w:sz w:val="32"/>
          <w:szCs w:val="32"/>
          <w:rtl/>
        </w:rPr>
        <w:t>| جواب الشبهة |</w:t>
      </w:r>
      <w:bookmarkEnd w:id="13"/>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لا تعارض في الواقع بين تعاليم الإسلام، وقد صرّح القرآن الكريم بذلك متحدّيًا أن يجد أحد موردًا للاختلاف والتعارض: </w:t>
      </w:r>
      <w:r w:rsidRPr="008F437B">
        <w:rPr>
          <w:rFonts w:ascii="Adobe Arabic" w:eastAsia="Times New Roman" w:hAnsi="Adobe Arabic" w:cs="Adobe Arabic"/>
          <w:b/>
          <w:bCs/>
          <w:color w:val="806000" w:themeColor="accent4" w:themeShade="80"/>
          <w:sz w:val="32"/>
          <w:szCs w:val="32"/>
          <w:rtl/>
        </w:rPr>
        <w:t>﴿أَفَلَا يَتَدَبَّرُونَ ٱل</w:t>
      </w:r>
      <w:r w:rsidRPr="008F437B">
        <w:rPr>
          <w:rFonts w:ascii="Adobe Arabic" w:eastAsia="Times New Roman" w:hAnsi="Adobe Arabic" w:cs="Adobe Arabic" w:hint="cs"/>
          <w:b/>
          <w:bCs/>
          <w:color w:val="806000" w:themeColor="accent4" w:themeShade="80"/>
          <w:sz w:val="32"/>
          <w:szCs w:val="32"/>
          <w:rtl/>
        </w:rPr>
        <w:t>قُرءَانَ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كَانَ</w:t>
      </w:r>
      <w:r w:rsidRPr="008F437B">
        <w:rPr>
          <w:rFonts w:ascii="Adobe Arabic" w:eastAsia="Times New Roman" w:hAnsi="Adobe Arabic" w:cs="Adobe Arabic"/>
          <w:b/>
          <w:bCs/>
          <w:color w:val="806000" w:themeColor="accent4" w:themeShade="80"/>
          <w:sz w:val="32"/>
          <w:szCs w:val="32"/>
          <w:rtl/>
        </w:rPr>
        <w:t xml:space="preserve"> مِن </w:t>
      </w:r>
      <w:r w:rsidRPr="008F437B">
        <w:rPr>
          <w:rFonts w:ascii="Adobe Arabic" w:eastAsia="Times New Roman" w:hAnsi="Adobe Arabic" w:cs="Adobe Arabic" w:hint="cs"/>
          <w:b/>
          <w:bCs/>
          <w:color w:val="806000" w:themeColor="accent4" w:themeShade="80"/>
          <w:sz w:val="32"/>
          <w:szCs w:val="32"/>
          <w:rtl/>
        </w:rPr>
        <w:t>عِندِ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غَيرِ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لَوَجَدُواْ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ٱختِلَٰفٗا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كَثِيرٗا﴾</w:t>
      </w:r>
      <w:r w:rsidR="00F362E2">
        <w:rPr>
          <w:rStyle w:val="FootnoteReference"/>
          <w:rFonts w:ascii="Adobe Arabic" w:eastAsia="Times New Roman" w:hAnsi="Adobe Arabic" w:cs="Adobe Arabic"/>
          <w:b/>
          <w:bCs/>
          <w:color w:val="806000" w:themeColor="accent4" w:themeShade="80"/>
          <w:sz w:val="32"/>
          <w:szCs w:val="32"/>
          <w:rtl/>
        </w:rPr>
        <w:footnoteReference w:id="24"/>
      </w:r>
      <w:r w:rsidRPr="005D117F">
        <w:rPr>
          <w:rFonts w:ascii="Adobe Arabic" w:eastAsia="Times New Roman" w:hAnsi="Adobe Arabic" w:cs="Adobe Arabic"/>
          <w:sz w:val="32"/>
          <w:szCs w:val="32"/>
          <w:rtl/>
        </w:rPr>
        <w:t>. وما يُساق من موارد، ومنها ما تقدّم ذِكْره في الشبهة، ليس موردًا للاختلاف والتعارض، بحيث يزول الإشكال فيها بأدنى تأمّل!</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ما ادّعي من تعارض بين تعاليم الدين لجهة الاعتراف بالأديان السماويّة الأخرى تارة وإنكارها تارة أخرى، يزول بأدنى تأمّل في الآيات الواردة في هذا الصدد، فالإسلام يُقرّ بحقّانيّة الأديان السماوية السابقة عليه، ويؤمن بما جاءت به، وبوجوب العمل بها في زمانها الخاصّ، أما بعد نزول رسالة الإسلام، فإنّ الناس مكلّفون بالعمل بهذه الرسالة، ولا يُقبَل منهم العمل بالرسالات السابقة؛ لأنّ رسالة الإسلام ناسخة للرسالات السابقة ومهيمنة عليها، قد اكتمل فيها الدين وتمّت بها نعمة الهداية الإلهيّة على الناس: </w:t>
      </w:r>
      <w:r w:rsidRPr="008F437B">
        <w:rPr>
          <w:rFonts w:ascii="Adobe Arabic" w:eastAsia="Times New Roman" w:hAnsi="Adobe Arabic" w:cs="Adobe Arabic"/>
          <w:b/>
          <w:bCs/>
          <w:color w:val="806000" w:themeColor="accent4" w:themeShade="80"/>
          <w:sz w:val="32"/>
          <w:szCs w:val="32"/>
          <w:rtl/>
        </w:rPr>
        <w:t>﴿ٱل</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أَكمَلتُ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دِينَكُم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وَأَتمَمتُ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نِعمَتِي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وَرَضِيتُ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ٱلإِسلَٰمَ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دِينٗا﴾</w:t>
      </w:r>
      <w:r w:rsidR="00F362E2">
        <w:rPr>
          <w:rStyle w:val="FootnoteReference"/>
          <w:rFonts w:ascii="Adobe Arabic" w:eastAsia="Times New Roman" w:hAnsi="Adobe Arabic" w:cs="Adobe Arabic"/>
          <w:b/>
          <w:bCs/>
          <w:color w:val="806000" w:themeColor="accent4" w:themeShade="80"/>
          <w:sz w:val="32"/>
          <w:szCs w:val="32"/>
          <w:rtl/>
        </w:rPr>
        <w:footnoteReference w:id="25"/>
      </w:r>
      <w:r w:rsidRPr="005D117F">
        <w:rPr>
          <w:rFonts w:ascii="Adobe Arabic" w:eastAsia="Times New Roman" w:hAnsi="Adobe Arabic" w:cs="Adobe Arabic"/>
          <w:sz w:val="32"/>
          <w:szCs w:val="32"/>
          <w:rtl/>
        </w:rPr>
        <w:t>.</w:t>
      </w:r>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3 - إنّ دين الإسلام يدعو إلى الرحمة والرأفة بالناس جميعاً لا سيّما المؤمنين منهم،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ولكنْ في ظلّ وجود أناس معاندين مكابرين يتربّصون بالمؤمنين شرّاً وسوءاً، فإنّ الإسلام يدعو إلى مواجهتهم بقوّة وشدّة لدفع شرّهم عن المؤمنين ومنعهم من الفساد والإفساد في الأرض: </w:t>
      </w:r>
      <w:r w:rsidRPr="008F437B">
        <w:rPr>
          <w:rFonts w:ascii="Adobe Arabic" w:eastAsia="Times New Roman" w:hAnsi="Adobe Arabic" w:cs="Adobe Arabic"/>
          <w:b/>
          <w:bCs/>
          <w:color w:val="806000" w:themeColor="accent4" w:themeShade="80"/>
          <w:sz w:val="32"/>
          <w:szCs w:val="32"/>
          <w:rtl/>
        </w:rPr>
        <w:t>﴿أَذِلَّةٍ عَلَى ٱل</w:t>
      </w:r>
      <w:r w:rsidRPr="008F437B">
        <w:rPr>
          <w:rFonts w:ascii="Adobe Arabic" w:eastAsia="Times New Roman" w:hAnsi="Adobe Arabic" w:cs="Adobe Arabic" w:hint="cs"/>
          <w:b/>
          <w:bCs/>
          <w:color w:val="806000" w:themeColor="accent4" w:themeShade="80"/>
          <w:sz w:val="32"/>
          <w:szCs w:val="32"/>
          <w:rtl/>
        </w:rPr>
        <w:t>مُؤمِنِينَ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أَعِزَّةٍ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ٱلكَٰفِرِينَ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يُجَٰهِدُونَ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سَبِيلِ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يَخَافُونَ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لَومَةَ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لَائِمٖ﴾</w:t>
      </w:r>
      <w:r w:rsidR="00F362E2">
        <w:rPr>
          <w:rStyle w:val="FootnoteReference"/>
          <w:rFonts w:ascii="Adobe Arabic" w:eastAsia="Times New Roman" w:hAnsi="Adobe Arabic" w:cs="Adobe Arabic"/>
          <w:b/>
          <w:bCs/>
          <w:color w:val="806000" w:themeColor="accent4" w:themeShade="80"/>
          <w:sz w:val="32"/>
          <w:szCs w:val="32"/>
          <w:rtl/>
        </w:rPr>
        <w:footnoteReference w:id="26"/>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4 - إنّ الأمر بمحاورة أهل الكتاب هو الأساس الذي يدعو إليه دين الإسلام، ولكنْ لو أعرض أهل الكتاب عن ذلك وتعرّضوا للإسلام وللمسلمين بالسوء، فإنّ تكليف المسلمين حينها الدفاع عن الإسلام وعن أنفسهم. وما أوجبه الله -تعالى- من جزية على أهل الكتاب غير المحاربين، فهو من باب تدبير أمورهم وتأمين احتياجاتهم، وذلك ما داموا يريدون البقاء على العمل بشريعتهم التي نسختها شريعة الإسلام في ظلّ وجودهم في كنف الدولة الإسلاميّة. وهذا البذل والعطاء الماليّ ليس مفروضاً على أهل الكتاب فقط، بل نجد أنّ الإسلام فرض على المسلمين -أيضاً- تقديم عطاء مالي، كالزكاة والخمس؛ وذلك لتسوية أمور الدولة وتحقيق العدالة الاجتماعيّة بين أفرادها.</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5 - الإسلام دين السلام، وهو يدعو إلى إحلال السلام بين الناس، ولكنْ في حالة تعدّي أعداء الإسلام على المسلمين وعلى المستضعفين، فإنّ الفطرة والعقل والشرع يحكمون بضرورة مواجهة هذا الاعتداء ودفعه: </w:t>
      </w:r>
      <w:r w:rsidRPr="008F437B">
        <w:rPr>
          <w:rFonts w:ascii="Adobe Arabic" w:eastAsia="Times New Roman" w:hAnsi="Adobe Arabic" w:cs="Adobe Arabic"/>
          <w:b/>
          <w:bCs/>
          <w:color w:val="806000" w:themeColor="accent4" w:themeShade="80"/>
          <w:sz w:val="32"/>
          <w:szCs w:val="32"/>
          <w:rtl/>
        </w:rPr>
        <w:t xml:space="preserve">﴿أُذِنَ لِلَّذِينَ يُقَٰتَلُونَ بِأَنَّهُم </w:t>
      </w:r>
      <w:r w:rsidRPr="008F437B">
        <w:rPr>
          <w:rFonts w:ascii="Adobe Arabic" w:eastAsia="Times New Roman" w:hAnsi="Adobe Arabic" w:cs="Adobe Arabic" w:hint="cs"/>
          <w:b/>
          <w:bCs/>
          <w:color w:val="806000" w:themeColor="accent4" w:themeShade="80"/>
          <w:sz w:val="32"/>
          <w:szCs w:val="32"/>
          <w:rtl/>
        </w:rPr>
        <w:t>ظُلِمُواْ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نَصرِهِم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لَقَدِيرٌ﴾</w:t>
      </w:r>
      <w:r w:rsidR="00F362E2">
        <w:rPr>
          <w:rStyle w:val="FootnoteReference"/>
          <w:rFonts w:ascii="Adobe Arabic" w:eastAsia="Times New Roman" w:hAnsi="Adobe Arabic" w:cs="Adobe Arabic"/>
          <w:b/>
          <w:bCs/>
          <w:color w:val="806000" w:themeColor="accent4" w:themeShade="80"/>
          <w:sz w:val="32"/>
          <w:szCs w:val="32"/>
          <w:rtl/>
        </w:rPr>
        <w:footnoteReference w:id="27"/>
      </w:r>
      <w:r w:rsidRPr="005D117F">
        <w:rPr>
          <w:rFonts w:ascii="Adobe Arabic" w:eastAsia="Times New Roman" w:hAnsi="Adobe Arabic" w:cs="Adobe Arabic"/>
          <w:sz w:val="32"/>
          <w:szCs w:val="32"/>
          <w:rtl/>
        </w:rPr>
        <w:t xml:space="preserve">، مع الحذر من التعدّي في دفع الاعتداء: </w:t>
      </w:r>
      <w:r w:rsidRPr="008F437B">
        <w:rPr>
          <w:rFonts w:ascii="Adobe Arabic" w:eastAsia="Times New Roman" w:hAnsi="Adobe Arabic" w:cs="Adobe Arabic"/>
          <w:b/>
          <w:bCs/>
          <w:color w:val="806000" w:themeColor="accent4" w:themeShade="80"/>
          <w:sz w:val="32"/>
          <w:szCs w:val="32"/>
          <w:rtl/>
        </w:rPr>
        <w:t xml:space="preserve">﴿وَقَٰتِلُواْ فِي سَبِيلِ ٱللَّهِ ٱلَّذِينَ يُقَٰتِلُونَكُم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تَعتَدُواْ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لَا يُحِبُّ ٱل</w:t>
      </w:r>
      <w:r w:rsidRPr="008F437B">
        <w:rPr>
          <w:rFonts w:ascii="Adobe Arabic" w:eastAsia="Times New Roman" w:hAnsi="Adobe Arabic" w:cs="Adobe Arabic" w:hint="cs"/>
          <w:b/>
          <w:bCs/>
          <w:color w:val="806000" w:themeColor="accent4" w:themeShade="80"/>
          <w:sz w:val="32"/>
          <w:szCs w:val="32"/>
          <w:rtl/>
        </w:rPr>
        <w:t>مُعتَدِينَ﴾</w:t>
      </w:r>
      <w:r w:rsidR="00F362E2">
        <w:rPr>
          <w:rStyle w:val="FootnoteReference"/>
          <w:rFonts w:ascii="Adobe Arabic" w:eastAsia="Times New Roman" w:hAnsi="Adobe Arabic" w:cs="Adobe Arabic"/>
          <w:b/>
          <w:bCs/>
          <w:color w:val="806000" w:themeColor="accent4" w:themeShade="80"/>
          <w:sz w:val="32"/>
          <w:szCs w:val="32"/>
          <w:rtl/>
        </w:rPr>
        <w:footnoteReference w:id="28"/>
      </w:r>
      <w:r w:rsidRPr="005D117F">
        <w:rPr>
          <w:rFonts w:ascii="Adobe Arabic" w:eastAsia="Times New Roman" w:hAnsi="Adobe Arabic" w:cs="Adobe Arabic"/>
          <w:sz w:val="32"/>
          <w:szCs w:val="32"/>
          <w:rtl/>
        </w:rPr>
        <w:t xml:space="preserve">، ووقف القتال والمبادرة إلى السلم في حال توافر شروطه المناسبة: </w:t>
      </w:r>
      <w:r w:rsidRPr="008F437B">
        <w:rPr>
          <w:rFonts w:ascii="Adobe Arabic" w:eastAsia="Times New Roman" w:hAnsi="Adobe Arabic" w:cs="Adobe Arabic"/>
          <w:b/>
          <w:bCs/>
          <w:color w:val="806000" w:themeColor="accent4" w:themeShade="80"/>
          <w:sz w:val="32"/>
          <w:szCs w:val="32"/>
          <w:rtl/>
        </w:rPr>
        <w:t>﴿وَإِن جَنَحُواْ لِلسَّل</w:t>
      </w:r>
      <w:r w:rsidRPr="008F437B">
        <w:rPr>
          <w:rFonts w:ascii="Adobe Arabic" w:eastAsia="Times New Roman" w:hAnsi="Adobe Arabic" w:cs="Adobe Arabic" w:hint="cs"/>
          <w:b/>
          <w:bCs/>
          <w:color w:val="806000" w:themeColor="accent4" w:themeShade="80"/>
          <w:sz w:val="32"/>
          <w:szCs w:val="32"/>
          <w:rtl/>
        </w:rPr>
        <w:t>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فَٱجنَح</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وَتَوَكَّل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ٱلسَّمِيعُ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ٱلعَلِيمُ﴾</w:t>
      </w:r>
      <w:r w:rsidR="00F362E2">
        <w:rPr>
          <w:rStyle w:val="FootnoteReference"/>
          <w:rFonts w:ascii="Adobe Arabic" w:eastAsia="Times New Roman" w:hAnsi="Adobe Arabic" w:cs="Adobe Arabic"/>
          <w:b/>
          <w:bCs/>
          <w:color w:val="806000" w:themeColor="accent4" w:themeShade="80"/>
          <w:sz w:val="32"/>
          <w:szCs w:val="32"/>
          <w:rtl/>
        </w:rPr>
        <w:footnoteReference w:id="29"/>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المفاهيم الرئيسة</w:t>
      </w:r>
    </w:p>
    <w:p w:rsidR="00013192" w:rsidRPr="005D117F" w:rsidRDefault="00013192" w:rsidP="001C13F4">
      <w:pPr>
        <w:numPr>
          <w:ilvl w:val="0"/>
          <w:numId w:val="2"/>
        </w:numPr>
        <w:tabs>
          <w:tab w:val="clear" w:pos="72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الدين فطريّ لدى الناس، يميلون إليه بأصل خِلْقتهم.</w:t>
      </w:r>
    </w:p>
    <w:p w:rsidR="00013192" w:rsidRPr="005D117F" w:rsidRDefault="00013192" w:rsidP="001C13F4">
      <w:pPr>
        <w:numPr>
          <w:ilvl w:val="0"/>
          <w:numId w:val="2"/>
        </w:numPr>
        <w:tabs>
          <w:tab w:val="clear" w:pos="72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لا تنافٍ بين فطريّة الدين وتعدّد الأديان السماويّة، وذلك باعتبار وحدة الدين بلحاظ الأصول العقديّة والأخلاقيّة والقيميّة والتشريعيّة، وما نجده من اختلاف في الشرائع هو تدرّج وتكامل في ما بينها، مراعاة لطبيعة البيئة الزمانيّة والمكانيّة.</w:t>
      </w:r>
    </w:p>
    <w:p w:rsidR="00013192" w:rsidRPr="005D117F" w:rsidRDefault="00013192" w:rsidP="001C13F4">
      <w:pPr>
        <w:numPr>
          <w:ilvl w:val="0"/>
          <w:numId w:val="2"/>
        </w:numPr>
        <w:tabs>
          <w:tab w:val="clear" w:pos="72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الاختلاف بين الأديان السماويّة الرائجة بيننا على مستوى العقيدة والأخلاق والقيم والشرع، إنّما هو بفعل بغي بعض أتباع هذه الأديان وتحريفها لتعاليمها.</w:t>
      </w:r>
    </w:p>
    <w:p w:rsidR="00013192" w:rsidRPr="005D117F" w:rsidRDefault="00013192" w:rsidP="001C13F4">
      <w:pPr>
        <w:numPr>
          <w:ilvl w:val="0"/>
          <w:numId w:val="2"/>
        </w:numPr>
        <w:tabs>
          <w:tab w:val="clear" w:pos="72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من يطالع تعاليم الدين يجدها عقلانيّة منسجمة تمام الانسجام في ما بينها، ولا تتعارض مع اختيار الإنسان.</w:t>
      </w:r>
    </w:p>
    <w:p w:rsidR="00013192" w:rsidRPr="005D117F" w:rsidRDefault="00013192" w:rsidP="001C13F4">
      <w:pPr>
        <w:numPr>
          <w:ilvl w:val="0"/>
          <w:numId w:val="2"/>
        </w:numPr>
        <w:tabs>
          <w:tab w:val="clear" w:pos="72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محاورة أهل الكتاب هي الأساس الذي يدعو إليه دين الإسلام، ولكنْ لو أعرض أهل الكتاب عن ذلك وتعرّضوا للإسلام وللمسلمين بالسوء، فإنّ تكليف المسلمين حينها الدفاع عن الإسلام وعن أنفسهم.</w:t>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t>تقييم</w:t>
      </w:r>
    </w:p>
    <w:p w:rsidR="00013192" w:rsidRPr="005D117F" w:rsidRDefault="00013192" w:rsidP="001C13F4">
      <w:pPr>
        <w:numPr>
          <w:ilvl w:val="0"/>
          <w:numId w:val="3"/>
        </w:numPr>
        <w:tabs>
          <w:tab w:val="clear" w:pos="72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الدين فطريّ لدى الناس؟ وكيف ينسجم ذلك مع تعدّد الأديان؟</w:t>
      </w:r>
    </w:p>
    <w:p w:rsidR="00013192" w:rsidRPr="005D117F" w:rsidRDefault="00013192" w:rsidP="001C13F4">
      <w:pPr>
        <w:numPr>
          <w:ilvl w:val="0"/>
          <w:numId w:val="3"/>
        </w:numPr>
        <w:tabs>
          <w:tab w:val="clear" w:pos="72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هل تعاليم الدين منسجمة أو متعارضة؟ ولماذا؟ </w:t>
      </w:r>
    </w:p>
    <w:p w:rsidR="00013192" w:rsidRPr="005D117F" w:rsidRDefault="00013192" w:rsidP="001C13F4">
      <w:pPr>
        <w:numPr>
          <w:ilvl w:val="0"/>
          <w:numId w:val="3"/>
        </w:numPr>
        <w:tabs>
          <w:tab w:val="clear" w:pos="72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يمكن أن نحلّ إشكاليّة دعوى الإسلام إلى السلام، مع أنّه دين يدعو إلى الجهاد ومقارعة الأعداء؟</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اقرأ</w:t>
      </w:r>
    </w:p>
    <w:p w:rsidR="00013192" w:rsidRPr="00FE6FA8" w:rsidRDefault="00013192" w:rsidP="00FE6FA8">
      <w:pPr>
        <w:pStyle w:val="Heading3"/>
        <w:bidi/>
        <w:jc w:val="both"/>
        <w:rPr>
          <w:rFonts w:ascii="Adobe Arabic" w:eastAsia="Times New Roman" w:hAnsi="Adobe Arabic" w:cs="Adobe Arabic"/>
          <w:b/>
          <w:bCs/>
          <w:color w:val="4AA875"/>
          <w:sz w:val="32"/>
          <w:szCs w:val="32"/>
          <w:rtl/>
        </w:rPr>
      </w:pPr>
      <w:bookmarkStart w:id="14" w:name="_Toc75525521"/>
      <w:r w:rsidRPr="00FE6FA8">
        <w:rPr>
          <w:rFonts w:ascii="Adobe Arabic" w:eastAsia="Times New Roman" w:hAnsi="Adobe Arabic" w:cs="Adobe Arabic"/>
          <w:b/>
          <w:bCs/>
          <w:color w:val="4AA875"/>
          <w:sz w:val="32"/>
          <w:szCs w:val="32"/>
          <w:rtl/>
        </w:rPr>
        <w:t>فطرية الدين</w:t>
      </w:r>
      <w:bookmarkEnd w:id="14"/>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يقول الشيخ جعفر الهادي: «من خلال النظر في حياة الشعوب وسلوكهم نجد أنّ التديّن حالة عامّة، وأنّ الانجذاب إلى ما وراء الطبيعة والإيمان بإله، قضيّة عالميّة لا تختصّ بقوم دون قوم، ولا تقتصر على عصر دون عصر.</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فلو تعمّقنا في التاريخ البشريّ، وجدنا لدى البشر، على اختلاف ألوانهم وأجناسهم، ما يدلّ على أنّهم كانوا يعتقدون بوجود إله لهذا الكون يرتبط بحياتهم وسائر شؤونهم، ويظهرون هذا الاعتقاد في صور مختلفة، وممارسات متنوّعة تجلّت في آدابهم وفنونهم وتقاليدهم، كما تشهد بذلك آثارهم وبقايا حضاراتهم وما عثر عليه في الحفريات من مخلّفاتهم...».</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وقد أيّد العلماء والمهتمّون بدارسة الحضارات وأحوال الشعوب هذه الحقيقة الساطعة، وأعلنوا عن تجذّر التديّن، وفطريّة الإيمان الدينيّ لدى الإنسان بكلمات وعبارات مختلفة، واضحة، صريحة، وها نحن نكتفي بذكر بعض النماذج منها، على سبيل المثال لا الحصر:</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يقول جان رايورث (الأستاذ في جامعة كلمبيا): «لا يمكن (أو يستحيل) العثور على ثقافة أو حضارة لدى قوم من الأقوام إلّا وهو مصبوغ بإحدى الصور الدينيّة... إنّ جذور الدين والتديّن ضاربة في أعماق التاريخ... هناك في الأعماق البعيدة جدّاً وغير المعروفة من التاريخ».</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ويقول العالم النفسانيّ زيجموند فرويد: «الدين قوّة عظمى، تمتلك أقوى المشاعر البشريّة»</w:t>
      </w:r>
      <w:r w:rsidR="00F362E2">
        <w:rPr>
          <w:rStyle w:val="FootnoteReference"/>
          <w:rFonts w:ascii="Adobe Arabic" w:eastAsia="Times New Roman" w:hAnsi="Adobe Arabic" w:cs="Adobe Arabic"/>
          <w:sz w:val="32"/>
          <w:szCs w:val="32"/>
          <w:rtl/>
        </w:rPr>
        <w:footnoteReference w:id="30"/>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color w:val="3C8C60"/>
          <w:sz w:val="36"/>
          <w:szCs w:val="36"/>
          <w:rtl/>
        </w:rPr>
      </w:pPr>
      <w:bookmarkStart w:id="15" w:name="_Toc75525522"/>
      <w:r>
        <w:rPr>
          <w:rFonts w:ascii="Adobe Arabic" w:eastAsia="Times New Roman" w:hAnsi="Adobe Arabic" w:cs="Adobe Arabic"/>
          <w:b/>
          <w:bCs/>
          <w:color w:val="3C8C60"/>
          <w:sz w:val="36"/>
          <w:szCs w:val="36"/>
          <w:rtl/>
        </w:rPr>
        <w:br w:type="page"/>
      </w:r>
    </w:p>
    <w:p w:rsidR="003E0573" w:rsidRDefault="003E0573">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rsidR="00013192" w:rsidRPr="00AF1AEB" w:rsidRDefault="00013192" w:rsidP="00AF1AEB">
      <w:pPr>
        <w:pStyle w:val="Heading1"/>
        <w:bidi/>
        <w:rPr>
          <w:rFonts w:ascii="Adobe Arabic" w:eastAsia="Times New Roman" w:hAnsi="Adobe Arabic" w:cs="Adobe Arabic"/>
          <w:b/>
          <w:bCs/>
          <w:color w:val="3C8C60"/>
          <w:sz w:val="36"/>
          <w:szCs w:val="36"/>
          <w:rtl/>
        </w:rPr>
      </w:pPr>
      <w:r w:rsidRPr="00AF1AEB">
        <w:rPr>
          <w:rFonts w:ascii="Adobe Arabic" w:eastAsia="Times New Roman" w:hAnsi="Adobe Arabic" w:cs="Adobe Arabic"/>
          <w:b/>
          <w:bCs/>
          <w:color w:val="3C8C60"/>
          <w:sz w:val="36"/>
          <w:szCs w:val="36"/>
          <w:rtl/>
        </w:rPr>
        <w:lastRenderedPageBreak/>
        <w:t>الدرس الثاني: شبهات حول أدلّة وجود الله –تعالى-</w:t>
      </w:r>
      <w:bookmarkEnd w:id="15"/>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يرد على الشبهات الآتية: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 شبهة عدم توافر براهين كافية تثبت وجود الله -تعالى-.</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 شبهة إبطال برهان النَّظم.</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ج. شبهة إبطال برهان الحدوث.</w:t>
      </w:r>
    </w:p>
    <w:p w:rsidR="003E0573" w:rsidRDefault="003E0573">
      <w:pPr>
        <w:rPr>
          <w:rFonts w:ascii="Adobe Arabic" w:eastAsia="Times New Roman" w:hAnsi="Adobe Arabic" w:cs="Adobe Arabic"/>
          <w:b/>
          <w:bCs/>
          <w:color w:val="25553B"/>
          <w:sz w:val="36"/>
          <w:szCs w:val="36"/>
          <w:rtl/>
        </w:rPr>
      </w:pPr>
      <w:bookmarkStart w:id="16" w:name="_Toc75525523"/>
      <w:r>
        <w:rPr>
          <w:rFonts w:ascii="Adobe Arabic" w:eastAsia="Times New Roman" w:hAnsi="Adobe Arabic" w:cs="Adobe Arabic"/>
          <w:b/>
          <w:bCs/>
          <w:color w:val="25553B"/>
          <w:sz w:val="36"/>
          <w:szCs w:val="36"/>
          <w:rtl/>
        </w:rPr>
        <w:br w:type="page"/>
      </w:r>
    </w:p>
    <w:p w:rsidR="003E0573" w:rsidRDefault="003E0573">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013192" w:rsidRPr="00B71C78" w:rsidRDefault="00013192" w:rsidP="00B71C78">
      <w:pPr>
        <w:pStyle w:val="Heading2"/>
        <w:bidi/>
        <w:rPr>
          <w:rFonts w:ascii="Adobe Arabic" w:eastAsia="Times New Roman" w:hAnsi="Adobe Arabic" w:cs="Adobe Arabic"/>
          <w:b/>
          <w:bCs/>
          <w:color w:val="25553B"/>
          <w:sz w:val="36"/>
          <w:szCs w:val="36"/>
          <w:rtl/>
        </w:rPr>
      </w:pPr>
      <w:r w:rsidRPr="00B71C78">
        <w:rPr>
          <w:rFonts w:ascii="Adobe Arabic" w:eastAsia="Times New Roman" w:hAnsi="Adobe Arabic" w:cs="Adobe Arabic"/>
          <w:b/>
          <w:bCs/>
          <w:color w:val="25553B"/>
          <w:sz w:val="36"/>
          <w:szCs w:val="36"/>
          <w:rtl/>
        </w:rPr>
        <w:lastRenderedPageBreak/>
        <w:t>تمهيد</w:t>
      </w:r>
      <w:bookmarkEnd w:id="16"/>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يقول الله -تعالى-: </w:t>
      </w:r>
      <w:r w:rsidRPr="008F437B">
        <w:rPr>
          <w:rFonts w:ascii="Adobe Arabic" w:eastAsia="Times New Roman" w:hAnsi="Adobe Arabic" w:cs="Adobe Arabic"/>
          <w:b/>
          <w:bCs/>
          <w:color w:val="806000" w:themeColor="accent4" w:themeShade="80"/>
          <w:sz w:val="32"/>
          <w:szCs w:val="32"/>
          <w:rtl/>
        </w:rPr>
        <w:t xml:space="preserve">﴿سَنُرِيهِم </w:t>
      </w:r>
      <w:r w:rsidRPr="008F437B">
        <w:rPr>
          <w:rFonts w:ascii="Adobe Arabic" w:eastAsia="Times New Roman" w:hAnsi="Adobe Arabic" w:cs="Adobe Arabic" w:hint="cs"/>
          <w:b/>
          <w:bCs/>
          <w:color w:val="806000" w:themeColor="accent4" w:themeShade="80"/>
          <w:sz w:val="32"/>
          <w:szCs w:val="32"/>
          <w:rtl/>
        </w:rPr>
        <w:t>ءَايَٰتِنَا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ٱلأفَاقِ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أَنفُسِهِم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حَتَّىٰ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يَتَبَيَّنَ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أَنَّهُ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يَكفِ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بِرَبِّكَ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أَنَّهُ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شَيءٖ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شَهِيدٌ﴾</w:t>
      </w:r>
      <w:r w:rsidR="00F362E2">
        <w:rPr>
          <w:rStyle w:val="FootnoteReference"/>
          <w:rFonts w:ascii="Adobe Arabic" w:eastAsia="Times New Roman" w:hAnsi="Adobe Arabic" w:cs="Adobe Arabic"/>
          <w:b/>
          <w:bCs/>
          <w:color w:val="806000" w:themeColor="accent4" w:themeShade="80"/>
          <w:sz w:val="32"/>
          <w:szCs w:val="32"/>
          <w:rtl/>
        </w:rPr>
        <w:footnoteReference w:id="31"/>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ما العلاقة بين رؤيّة الآيات وتبيّن الحقّ وفق الآية المباركة؟</w:t>
      </w:r>
    </w:p>
    <w:p w:rsidR="00013192" w:rsidRPr="00B71C78" w:rsidRDefault="00013192" w:rsidP="00B71C78">
      <w:pPr>
        <w:pStyle w:val="Heading2"/>
        <w:bidi/>
        <w:rPr>
          <w:rFonts w:ascii="Adobe Arabic" w:eastAsia="Times New Roman" w:hAnsi="Adobe Arabic" w:cs="Adobe Arabic"/>
          <w:b/>
          <w:bCs/>
          <w:color w:val="25553B"/>
          <w:sz w:val="36"/>
          <w:szCs w:val="36"/>
          <w:rtl/>
        </w:rPr>
      </w:pPr>
      <w:bookmarkStart w:id="17" w:name="_Toc75525524"/>
      <w:r w:rsidRPr="00B71C78">
        <w:rPr>
          <w:rFonts w:ascii="Adobe Arabic" w:eastAsia="Times New Roman" w:hAnsi="Adobe Arabic" w:cs="Adobe Arabic"/>
          <w:b/>
          <w:bCs/>
          <w:color w:val="25553B"/>
          <w:sz w:val="36"/>
          <w:szCs w:val="36"/>
          <w:rtl/>
        </w:rPr>
        <w:t>الشبهة الأولى: عدم توفّر براهين كافية تثبت وجود الله -تعالى-</w:t>
      </w:r>
      <w:bookmarkEnd w:id="17"/>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18" w:name="_Toc75525525"/>
      <w:r w:rsidRPr="004E3674">
        <w:rPr>
          <w:rFonts w:ascii="Adobe Arabic" w:eastAsia="Times New Roman" w:hAnsi="Adobe Arabic" w:cs="Adobe Arabic"/>
          <w:b/>
          <w:bCs/>
          <w:color w:val="4AA875"/>
          <w:sz w:val="32"/>
          <w:szCs w:val="32"/>
          <w:rtl/>
        </w:rPr>
        <w:t>بيان الشبهة</w:t>
      </w:r>
      <w:bookmarkEnd w:id="18"/>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الأدلّة التي سِيقَت لإثبات وجود الله غير كافية في إثبات المدّعى، ومع عدم وجود الدليل الكافي على وجود الله يلزم من ذلك إنكاره!</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19" w:name="_Toc75525526"/>
      <w:r>
        <w:rPr>
          <w:rFonts w:ascii="Adobe Arabic" w:eastAsia="Times New Roman" w:hAnsi="Adobe Arabic" w:cs="Adobe Arabic"/>
          <w:b/>
          <w:bCs/>
          <w:color w:val="4AA875"/>
          <w:sz w:val="32"/>
          <w:szCs w:val="32"/>
          <w:rtl/>
        </w:rPr>
        <w:t>| جواب الشبهة |</w:t>
      </w:r>
      <w:bookmarkEnd w:id="19"/>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1 - إنّ عدم وجدان دليل على وجود شيء لا يستلزم عدم وجوده؛ فعدم الوجدان ليس دليلاً على عدم الوجود!</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2 - يوجد أدلّة وبراهين كثيرة تثبت وجود الله -تعالى-، بعضها فطريّ، وبعضها حسّيّ - عقليّ، وبعضها عقليّ، وبعضها قلبيّ شهوديّ، وهي أدلّة وبراهين معتبرة يثبت بها المدّعى، ونفي اعتبارها أو نفي كفايتها في إثبات المدّعى بيانه على عهدة المستشكِل.</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3 - لو تنزّلنا وافترضنا المحال -فإنّ فرض المحال ليس بمحال- وقلنا إنّ أدلة إثبات وجوده تعالى غير تامة، فهذا لا يدلّ بتاتاً على عدم وجوده -عزّ وجلّ-. إنّ غاية ما يُستشفّ من استدلال هؤلاء هو المساس بأدلة إثبات الموضوع وليس الموضوع ذاته.</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4 - إنّ الإشكال الوارد في الشبهة يرتدّ على القائلين بها؛ إذ لا يمتلك مدّعيها دليلاً واحدًا على نفي وجود الله -تعالى-، وبالتالي فعدم الدليل على نفي وجوده -تعالى- يستلزم وفق منطق أصحاب الشبهة -وهو ما ألزموا به أنفسهم- نفي كلّ ما لم يقم عليه دليل، فيكون مدّعاهم منفيًّا؛ لأنّهم لم يأتوا بدليل عليه، وبالتالي فهو باطل، فيكون خلافه ثابتًا، وهو وجوده -تعالى-!</w:t>
      </w:r>
    </w:p>
    <w:p w:rsidR="00013192" w:rsidRPr="00B71C78" w:rsidRDefault="00013192" w:rsidP="00B71C78">
      <w:pPr>
        <w:pStyle w:val="Heading2"/>
        <w:bidi/>
        <w:rPr>
          <w:rFonts w:ascii="Adobe Arabic" w:eastAsia="Times New Roman" w:hAnsi="Adobe Arabic" w:cs="Adobe Arabic"/>
          <w:b/>
          <w:bCs/>
          <w:color w:val="25553B"/>
          <w:sz w:val="36"/>
          <w:szCs w:val="36"/>
          <w:rtl/>
        </w:rPr>
      </w:pPr>
      <w:bookmarkStart w:id="20" w:name="_Toc75525527"/>
      <w:r w:rsidRPr="00B71C78">
        <w:rPr>
          <w:rFonts w:ascii="Adobe Arabic" w:eastAsia="Times New Roman" w:hAnsi="Adobe Arabic" w:cs="Adobe Arabic"/>
          <w:b/>
          <w:bCs/>
          <w:color w:val="25553B"/>
          <w:sz w:val="36"/>
          <w:szCs w:val="36"/>
          <w:rtl/>
        </w:rPr>
        <w:t>الشبهة الثانية: شبهة إبطال برهان النَّظم</w:t>
      </w:r>
      <w:bookmarkEnd w:id="20"/>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21" w:name="_Toc75525528"/>
      <w:r w:rsidRPr="004E3674">
        <w:rPr>
          <w:rFonts w:ascii="Adobe Arabic" w:eastAsia="Times New Roman" w:hAnsi="Adobe Arabic" w:cs="Adobe Arabic"/>
          <w:b/>
          <w:bCs/>
          <w:color w:val="4AA875"/>
          <w:sz w:val="32"/>
          <w:szCs w:val="32"/>
          <w:rtl/>
        </w:rPr>
        <w:t>بيان الشبهة</w:t>
      </w:r>
      <w:bookmarkEnd w:id="21"/>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برهان النَّظم غير معتبر؛ لاحتمال تحقّق الكون دون ناظم وعدم استحالة ذلك، ولعدم التلازم بين النظم الكونيّ والنظم البشريّ؛ فلا قياس بينهما! ولرجوع النظم إلى الطبيعة نفسها، لا إلى أمر خارج عنها أو رجوعه إلى الصدفة أو إلى المصالح والاعتبارات البشريّة... </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22" w:name="_Toc75525529"/>
      <w:r>
        <w:rPr>
          <w:rFonts w:ascii="Adobe Arabic" w:eastAsia="Times New Roman" w:hAnsi="Adobe Arabic" w:cs="Adobe Arabic"/>
          <w:b/>
          <w:bCs/>
          <w:color w:val="4AA875"/>
          <w:sz w:val="32"/>
          <w:szCs w:val="32"/>
          <w:rtl/>
        </w:rPr>
        <w:t>| جواب الشبهة |</w:t>
      </w:r>
      <w:bookmarkEnd w:id="22"/>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1 - أمام حقيقة النظم الموجود في الكون، ثمّة نظريّتان لا أكثر:</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النظريّة الأولى: وجود ناظم مدرك حكيم.</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النظرية الثانية: تحقّقه عن طريق الصدفة.</w:t>
      </w:r>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والعقل -بكلّ تأكيد- يرفض نظريّة الصدفة على هذا الصعيد، ويحكم بضرس قاطع بضرورة وجود ناظم مدرك حكيم. وعلى هذا الأساس، فإنّه إنكار وجود الناظم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المدرك هو من سنخ إنكار وجود العلّة للمعلول، وهذا الإنكار يتضمّن تناقضًا صريحًا.</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أما بالنسبة إلى تشبيه النظم الكونيّ بالنظم البشريّ ومقارنته معه، فهو أمرٌ يعدّه أصحاب برهان النظم شاهدًا ومؤيّدًا لاستدلالهم؛ أي إنّه ليس استدلالًا مستقلّاً بذاته.</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2 - إنّ تحقّق النظم من دون ناظم افتراض لا يقبله العقل السليم ولا يقبل التخصيص؛ إذ إنّ الإنسان بمجرّد أن يرى شيئًا منتظمًا يسأل عن الذي أوجده على هذه الحالة من الانتظام، فكيف بالكون؟! وحتّى المستشكل بهذا الإشكال، لو قيل له: إنّ ما طرحته ليس من تأليفك، لاعترض وقال: بلى، أنا ألّفته!</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3 - لو سلّمنا أنّ الطبيعة هي الناظم، فهي إمّا أنْ تكون مدركة وواعية لفعلها، وإمّا أنْ لا تكون كذلك. وعلى الأوّل يتحقّق المطلوب من برهان النظم، وهو افتقار كلّ نظم إلى ناظم مدركٍ وواعٍ، بصرف النظر عن حقيقته، ولكن يُطرح هذا السؤال: هل انّ إدراك الطبيعة بذاتها، بل هل يمكن للطبيعة المادّيّة أن تكون عالمة مدركة لذاتها ولفعلها؟ إنّ ما تثبته البراهين العقلية وتؤكّده التجارب العلميّة أنّ الطبيعة فاقدة للعلم والإدراك، فلا بدّ من أن ينتهي النظم المشهود إلى علّة مجرّدة أوجدت الطبيعة المنظَّمة، وساقت أفعالها باتّجاه هدف محدّد. وعلى الثاني -ألّا تكون الطبيعة مدركة لفعلها- فكيف يمكن لغير الواعي والمدرك أن يصدر منه نظامٌ مذهلٌ للعقول؟!</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4 - إنّ النظم الموجود في الكون يعدّ موضوعًا مستقلّاً بذاته، لا صلة له بمصلحة البشريّة؛ لكونه متحقّقًا ولا خلل فيه، سواء أكان الإنسان موجودًا أو غير موجود، وسواء استطاع أن ينتفع منه أو لم يستطع.</w:t>
      </w:r>
    </w:p>
    <w:p w:rsidR="003E0573" w:rsidRDefault="003E0573">
      <w:pPr>
        <w:rPr>
          <w:rFonts w:ascii="Adobe Arabic" w:eastAsia="Times New Roman" w:hAnsi="Adobe Arabic" w:cs="Adobe Arabic"/>
          <w:b/>
          <w:bCs/>
          <w:color w:val="25553B"/>
          <w:sz w:val="36"/>
          <w:szCs w:val="36"/>
          <w:rtl/>
        </w:rPr>
      </w:pPr>
      <w:bookmarkStart w:id="23" w:name="_Toc75525530"/>
      <w:r>
        <w:rPr>
          <w:rFonts w:ascii="Adobe Arabic" w:eastAsia="Times New Roman" w:hAnsi="Adobe Arabic" w:cs="Adobe Arabic"/>
          <w:b/>
          <w:bCs/>
          <w:color w:val="25553B"/>
          <w:sz w:val="36"/>
          <w:szCs w:val="36"/>
          <w:rtl/>
        </w:rPr>
        <w:br w:type="page"/>
      </w:r>
    </w:p>
    <w:p w:rsidR="00013192" w:rsidRPr="00B71C78" w:rsidRDefault="00013192" w:rsidP="00B71C78">
      <w:pPr>
        <w:pStyle w:val="Heading2"/>
        <w:bidi/>
        <w:rPr>
          <w:rFonts w:ascii="Adobe Arabic" w:eastAsia="Times New Roman" w:hAnsi="Adobe Arabic" w:cs="Adobe Arabic"/>
          <w:b/>
          <w:bCs/>
          <w:color w:val="25553B"/>
          <w:sz w:val="36"/>
          <w:szCs w:val="36"/>
          <w:rtl/>
        </w:rPr>
      </w:pPr>
      <w:r w:rsidRPr="00B71C78">
        <w:rPr>
          <w:rFonts w:ascii="Adobe Arabic" w:eastAsia="Times New Roman" w:hAnsi="Adobe Arabic" w:cs="Adobe Arabic"/>
          <w:b/>
          <w:bCs/>
          <w:color w:val="25553B"/>
          <w:sz w:val="36"/>
          <w:szCs w:val="36"/>
          <w:rtl/>
        </w:rPr>
        <w:lastRenderedPageBreak/>
        <w:t>الشبهة الثالثة: إبطال برهان الحدوث</w:t>
      </w:r>
      <w:bookmarkEnd w:id="23"/>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24" w:name="_Toc75525531"/>
      <w:r w:rsidRPr="004E3674">
        <w:rPr>
          <w:rFonts w:ascii="Adobe Arabic" w:eastAsia="Times New Roman" w:hAnsi="Adobe Arabic" w:cs="Adobe Arabic"/>
          <w:b/>
          <w:bCs/>
          <w:color w:val="4AA875"/>
          <w:sz w:val="32"/>
          <w:szCs w:val="32"/>
          <w:rtl/>
        </w:rPr>
        <w:t>بيان الشبهة</w:t>
      </w:r>
      <w:bookmarkEnd w:id="24"/>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برهان الحدوث غير معتبر ولا يصلح لإثبات وجود الله؛ لأنّ الفلاسفة ينكرون حدوث العالم، ولأنّ المادّة قديمة وأزليّة، فلا تحتاج إلى مُوجِد، ولاستحالة خلق الشيء من العدم على فرض حدوث الأشياء.</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25" w:name="_Toc75525532"/>
      <w:r>
        <w:rPr>
          <w:rFonts w:ascii="Adobe Arabic" w:eastAsia="Times New Roman" w:hAnsi="Adobe Arabic" w:cs="Adobe Arabic"/>
          <w:b/>
          <w:bCs/>
          <w:color w:val="4AA875"/>
          <w:sz w:val="32"/>
          <w:szCs w:val="32"/>
          <w:rtl/>
        </w:rPr>
        <w:t>| جواب الشبهة |</w:t>
      </w:r>
      <w:bookmarkEnd w:id="25"/>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1 - يعتمد برهان الحدوث في إثبات وجوده -تعالى- على قياس منطقيّ، صُغراه: أنّ العالم حادث، وكُبراه: كلّ حادث يحتاج في حدوثه إلى مُحدِث، ونتيجته: العالم يحتاج إلى مُحدِث. ولكنّ المستَشكِلين حاولوا إضعاف الدليل بضرب صُغراه، استنادًا إلى قول الفلاسفة بقِدَم العالم، وواقع الأمر أنّهم لم يفرِّقوا بين الحدوث الزمانيّ والحدوث الذاتيّ</w:t>
      </w:r>
      <w:r w:rsidR="00F362E2">
        <w:rPr>
          <w:rStyle w:val="FootnoteReference"/>
          <w:rFonts w:ascii="Adobe Arabic" w:eastAsia="Times New Roman" w:hAnsi="Adobe Arabic" w:cs="Adobe Arabic"/>
          <w:sz w:val="32"/>
          <w:szCs w:val="32"/>
          <w:rtl/>
        </w:rPr>
        <w:footnoteReference w:id="32"/>
      </w:r>
      <w:r w:rsidRPr="005D117F">
        <w:rPr>
          <w:rFonts w:ascii="Adobe Arabic" w:eastAsia="Times New Roman" w:hAnsi="Adobe Arabic" w:cs="Adobe Arabic"/>
          <w:sz w:val="32"/>
          <w:szCs w:val="32"/>
          <w:rtl/>
        </w:rPr>
        <w:t xml:space="preserve">، فالفلاسفة يقولون بالثاني، لا بالأوّل؛ لأنّ الموجودات المجرّدة كالملائكة لا يتصوّر بحقّها زمان ولا مكان، ولكنّها مع ذلك حادثة ذاتًا لكونها ممكنة الوجود، فتحتاج إلى علّة توجدها؛ وبذلك تثبت صُغرى القياس حتّى على قول الفلاسفة بإنكار الحدوث الزمانيّ للعالم. ومن جهة أخرى، فإنّ فكرة عدم الحدوث الزمانيّ للعالم عند الفلاسفة هي محطّ أخذ وردّ؛ حيث لا يرتضِها بعض علماء الكلام.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إنّ اتّصاف المادّة بالحركة والتغيير يستلزم الافتقار والاحتياج إلى فاعل تنسب إليه الحركة والتغيير؛ وهذا دليل على حدوثها الذاتيّ والزمانيّ.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3 - إنّ خلق الأشياء من العدم، بمعنى أن يكون العدم مبدأً لها، أمر محال، ولكنّنا لا نقول بذلك، وإنّما نقول: إنّ الله -تعالى- خلق الأشياء لا من شيء؛ إذ لم تكن مسبوقة الوجود بما يماثلها، فالله أبدع الأشياء بقدرته لا على مثالٍ سابق. </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المفاهيم الرئيسة</w:t>
      </w:r>
    </w:p>
    <w:p w:rsidR="00013192" w:rsidRPr="005D117F" w:rsidRDefault="00013192" w:rsidP="001C13F4">
      <w:pPr>
        <w:numPr>
          <w:ilvl w:val="1"/>
          <w:numId w:val="17"/>
        </w:numPr>
        <w:tabs>
          <w:tab w:val="right"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يوجد أدلّة وبراهين كثيرة تثبت وجود الله -تعالى-، بعضها فطريّ، وبعضها حسّيّ عقليّ، وبعضها عقليّ، وبعضها قلبيّ شهوديّ، ومن لا يمتلك دليلاً واحدًا على نفي وجود الله -تعالى-، يستلزم منه ثبوت خلافه، وهو وجوده -تعالى-!</w:t>
      </w:r>
    </w:p>
    <w:p w:rsidR="00013192" w:rsidRPr="005D117F" w:rsidRDefault="00013192" w:rsidP="001C13F4">
      <w:pPr>
        <w:numPr>
          <w:ilvl w:val="1"/>
          <w:numId w:val="17"/>
        </w:numPr>
        <w:tabs>
          <w:tab w:val="right"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العقل يرفض نظريّة الصدفة، ويحكم بضرورة وجود ناظم مدرك حكيم. وإنكار وجود الناظم المدرك هو من سنخ إنكار وجود العلّة للمعلول.</w:t>
      </w:r>
    </w:p>
    <w:p w:rsidR="00013192" w:rsidRPr="005D117F" w:rsidRDefault="00013192" w:rsidP="001C13F4">
      <w:pPr>
        <w:numPr>
          <w:ilvl w:val="1"/>
          <w:numId w:val="17"/>
        </w:numPr>
        <w:tabs>
          <w:tab w:val="right"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تثبت البراهين العقلية وتؤكّد التجارب العلميّة أنّ الطبيعة فاقدة للعلم والإدراك، فلا بدّ من أن ينتهي النظم المشهود إلى علّة مجرّدة أوجدت الطبيعة المنظَّمة.</w:t>
      </w:r>
    </w:p>
    <w:p w:rsidR="00013192" w:rsidRPr="005D117F" w:rsidRDefault="00013192" w:rsidP="001C13F4">
      <w:pPr>
        <w:numPr>
          <w:ilvl w:val="1"/>
          <w:numId w:val="17"/>
        </w:numPr>
        <w:tabs>
          <w:tab w:val="right"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يعتمد برهان الحدوث في إثبات وجوده -تعالى- على قياس منطقيّ، صُغراه: أنّ العالم حادث، وكُبراه: كلّ حادث يحتاج في حدوثه إلى مُحدِث، ونتيجته: العالم يحتاج إلى مُحدِث.</w:t>
      </w:r>
    </w:p>
    <w:p w:rsidR="00013192" w:rsidRPr="005D117F" w:rsidRDefault="00013192" w:rsidP="001C13F4">
      <w:pPr>
        <w:numPr>
          <w:ilvl w:val="1"/>
          <w:numId w:val="17"/>
        </w:numPr>
        <w:tabs>
          <w:tab w:val="right"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الفلاسفة يقولون بالحدوث الذّاتي لا الزّماني، لكن الحادث الذاتي هو ممكن الوجود، ويحتاج إلى علّة توجده؛ وبذلك يثبت أن العالم حادث ويحتاج إلى محدث. كما أنّ فكرة عدم الحدوث الزمانيّ للعالم عند الفلاسفة لا يرتضِها بعض علماء الكلام. </w:t>
      </w:r>
    </w:p>
    <w:p w:rsidR="001C13F4" w:rsidRDefault="00013192" w:rsidP="001C13F4">
      <w:pPr>
        <w:numPr>
          <w:ilvl w:val="1"/>
          <w:numId w:val="17"/>
        </w:numPr>
        <w:tabs>
          <w:tab w:val="right"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Pr>
      </w:pPr>
      <w:r w:rsidRPr="005D117F">
        <w:rPr>
          <w:rFonts w:ascii="Adobe Arabic" w:eastAsia="Times New Roman" w:hAnsi="Adobe Arabic" w:cs="Adobe Arabic"/>
          <w:sz w:val="32"/>
          <w:szCs w:val="32"/>
          <w:rtl/>
        </w:rPr>
        <w:t>إنّ اتّصاف المادّة بالحركة والتغيير يستلزم الافتقار والاحتياج إلى فاعل تنسب إليه الحركة والتغيير؛ وهذا دليل على حدوثها الذاتيّ والزمانيّ.</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1C13F4" w:rsidRDefault="0089568B" w:rsidP="001C13F4">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1C13F4">
        <w:rPr>
          <w:rFonts w:ascii="Adobe Arabic" w:eastAsia="Times New Roman" w:hAnsi="Adobe Arabic" w:cs="Adobe Arabic"/>
          <w:b/>
          <w:bCs/>
          <w:sz w:val="32"/>
          <w:szCs w:val="32"/>
          <w:rtl/>
        </w:rPr>
        <w:lastRenderedPageBreak/>
        <w:t>تقييم</w:t>
      </w:r>
    </w:p>
    <w:p w:rsidR="00013192" w:rsidRPr="005D117F" w:rsidRDefault="00013192" w:rsidP="001C13F4">
      <w:pPr>
        <w:numPr>
          <w:ilvl w:val="1"/>
          <w:numId w:val="32"/>
        </w:numPr>
        <w:tabs>
          <w:tab w:val="right"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نردّ الدعوى الآتية: إنّ عدم توفّر دليل كافٍ على وجود الله دليل على عدم وجوده -تعالى-؟</w:t>
      </w:r>
    </w:p>
    <w:p w:rsidR="00013192" w:rsidRPr="005D117F" w:rsidRDefault="00013192" w:rsidP="001C13F4">
      <w:pPr>
        <w:numPr>
          <w:ilvl w:val="1"/>
          <w:numId w:val="32"/>
        </w:numPr>
        <w:tabs>
          <w:tab w:val="right"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ما هي أبرز الشبهات المطروحة حول برهان النَّظم؟ وكيف يمكن ردّها وإبطالها؟</w:t>
      </w:r>
    </w:p>
    <w:p w:rsidR="00013192" w:rsidRPr="005D117F" w:rsidRDefault="00013192" w:rsidP="001C13F4">
      <w:pPr>
        <w:numPr>
          <w:ilvl w:val="1"/>
          <w:numId w:val="32"/>
        </w:numPr>
        <w:tabs>
          <w:tab w:val="right"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ما هي أبرز الشبهات المطروحة حول برهان الحدوث؟ وكيف يمكن ردّها وإبطالها؟</w:t>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t>اقرأ</w:t>
      </w:r>
    </w:p>
    <w:p w:rsidR="00013192" w:rsidRPr="00FE6FA8" w:rsidRDefault="00013192" w:rsidP="00FE6FA8">
      <w:pPr>
        <w:pStyle w:val="Heading3"/>
        <w:bidi/>
        <w:jc w:val="both"/>
        <w:rPr>
          <w:rFonts w:ascii="Adobe Arabic" w:eastAsia="Times New Roman" w:hAnsi="Adobe Arabic" w:cs="Adobe Arabic"/>
          <w:b/>
          <w:bCs/>
          <w:color w:val="4AA875"/>
          <w:sz w:val="32"/>
          <w:szCs w:val="32"/>
          <w:rtl/>
        </w:rPr>
      </w:pPr>
      <w:bookmarkStart w:id="26" w:name="_Toc75525533"/>
      <w:r w:rsidRPr="00FE6FA8">
        <w:rPr>
          <w:rFonts w:ascii="Adobe Arabic" w:eastAsia="Times New Roman" w:hAnsi="Adobe Arabic" w:cs="Adobe Arabic"/>
          <w:b/>
          <w:bCs/>
          <w:color w:val="4AA875"/>
          <w:sz w:val="32"/>
          <w:szCs w:val="32"/>
          <w:rtl/>
        </w:rPr>
        <w:t>حدوث العالم وإثبات الصانع</w:t>
      </w:r>
      <w:bookmarkEnd w:id="26"/>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قال هشام: فكان من سؤال الزنديق الذي سأل الإمام الصادق</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أنْ قال له: فما الدليل عليه؟ فقال أبو عبد الله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«وجود الأفاعيل دلّت على أنّ صانعًا صنعها. ألا ترى أنّك إذا نظرت إلى بناء مشيّد مبنيّ علمت أنّ له بانيًا، وإنْ كنت لم ترَ الباني ولم تشاهده! قال: فما هو؟ قال: شيء بخلاف الأشياء! ارجع بقولي إلى إثبات معنى وأنّه شيء بحقيقة الشيئيّة، غير أنّه لا جسم، ولا صورة، ولا يُحسّ، ولا يُجسّ، ولا يُدرَك بالحواس الخمس، لا تدركه الأوهام، ولا تنقصه الدهور، ولا تغيّره الأزمان»</w:t>
      </w:r>
      <w:r w:rsidR="00F362E2">
        <w:rPr>
          <w:rStyle w:val="FootnoteReference"/>
          <w:rFonts w:ascii="Adobe Arabic" w:eastAsia="Times New Roman" w:hAnsi="Adobe Arabic" w:cs="Adobe Arabic"/>
          <w:sz w:val="32"/>
          <w:szCs w:val="32"/>
          <w:rtl/>
        </w:rPr>
        <w:footnoteReference w:id="33"/>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color w:val="3C8C60"/>
          <w:sz w:val="36"/>
          <w:szCs w:val="36"/>
          <w:rtl/>
        </w:rPr>
      </w:pPr>
      <w:bookmarkStart w:id="27" w:name="_Toc75525534"/>
      <w:r>
        <w:rPr>
          <w:rFonts w:ascii="Adobe Arabic" w:eastAsia="Times New Roman" w:hAnsi="Adobe Arabic" w:cs="Adobe Arabic"/>
          <w:b/>
          <w:bCs/>
          <w:color w:val="3C8C60"/>
          <w:sz w:val="36"/>
          <w:szCs w:val="36"/>
          <w:rtl/>
        </w:rPr>
        <w:br w:type="page"/>
      </w:r>
    </w:p>
    <w:p w:rsidR="00013192" w:rsidRPr="00AF1AEB" w:rsidRDefault="00013192" w:rsidP="00AF1AEB">
      <w:pPr>
        <w:pStyle w:val="Heading1"/>
        <w:bidi/>
        <w:rPr>
          <w:rFonts w:ascii="Adobe Arabic" w:eastAsia="Times New Roman" w:hAnsi="Adobe Arabic" w:cs="Adobe Arabic"/>
          <w:b/>
          <w:bCs/>
          <w:color w:val="3C8C60"/>
          <w:sz w:val="36"/>
          <w:szCs w:val="36"/>
          <w:rtl/>
        </w:rPr>
      </w:pPr>
      <w:r w:rsidRPr="00AF1AEB">
        <w:rPr>
          <w:rFonts w:ascii="Adobe Arabic" w:eastAsia="Times New Roman" w:hAnsi="Adobe Arabic" w:cs="Adobe Arabic"/>
          <w:b/>
          <w:bCs/>
          <w:color w:val="3C8C60"/>
          <w:sz w:val="36"/>
          <w:szCs w:val="36"/>
          <w:rtl/>
        </w:rPr>
        <w:lastRenderedPageBreak/>
        <w:t>الدرس الثالث: شبهات حول عقيدة التوحيد</w:t>
      </w:r>
      <w:bookmarkEnd w:id="27"/>
      <w:r w:rsidRPr="00AF1AEB">
        <w:rPr>
          <w:rFonts w:ascii="Adobe Arabic" w:eastAsia="Times New Roman" w:hAnsi="Adobe Arabic" w:cs="Adobe Arabic"/>
          <w:b/>
          <w:bCs/>
          <w:color w:val="3C8C60"/>
          <w:sz w:val="36"/>
          <w:szCs w:val="36"/>
          <w:rtl/>
        </w:rPr>
        <w:t xml:space="preserve"> </w:t>
      </w:r>
    </w:p>
    <w:p w:rsidR="00013192" w:rsidRPr="005D117F" w:rsidRDefault="00013192" w:rsidP="001C13F4">
      <w:pPr>
        <w:numPr>
          <w:ilvl w:val="1"/>
          <w:numId w:val="16"/>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يدرك معنى التوحيد الذاتيّ والصفاتيّ والأفعاليّ.</w:t>
      </w:r>
    </w:p>
    <w:p w:rsidR="00013192" w:rsidRPr="005D117F" w:rsidRDefault="00013192" w:rsidP="001C13F4">
      <w:pPr>
        <w:numPr>
          <w:ilvl w:val="1"/>
          <w:numId w:val="16"/>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يفرّق بين التوحيد في الخالقيّة والتوحيد في الربوبيّة التكوينيّة والتشريعيّة.</w:t>
      </w:r>
    </w:p>
    <w:p w:rsidR="00013192" w:rsidRPr="005D117F" w:rsidRDefault="00013192" w:rsidP="001C13F4">
      <w:pPr>
        <w:numPr>
          <w:ilvl w:val="1"/>
          <w:numId w:val="16"/>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يرد على الشبهات الآتية: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 شبهة تعارض نسبة الهدي والإضلال إلى الله -تعالى- مع عقيدة التوحيد.</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ب. شبهة القول بتعارض عقيدة التوحيد مع كون الإنسان مخيّرًا.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ج. شبهة تعارض التوسّل والشفاعة مع عقيدة التوحيد.</w:t>
      </w:r>
    </w:p>
    <w:p w:rsidR="003E0573" w:rsidRDefault="003E0573">
      <w:pPr>
        <w:rPr>
          <w:rFonts w:ascii="Adobe Arabic" w:eastAsia="Times New Roman" w:hAnsi="Adobe Arabic" w:cs="Adobe Arabic"/>
          <w:b/>
          <w:bCs/>
          <w:color w:val="25553B"/>
          <w:sz w:val="36"/>
          <w:szCs w:val="36"/>
          <w:rtl/>
        </w:rPr>
      </w:pPr>
      <w:bookmarkStart w:id="28" w:name="_Toc75525535"/>
      <w:r>
        <w:rPr>
          <w:rFonts w:ascii="Adobe Arabic" w:eastAsia="Times New Roman" w:hAnsi="Adobe Arabic" w:cs="Adobe Arabic"/>
          <w:b/>
          <w:bCs/>
          <w:color w:val="25553B"/>
          <w:sz w:val="36"/>
          <w:szCs w:val="36"/>
          <w:rtl/>
        </w:rPr>
        <w:br w:type="page"/>
      </w:r>
    </w:p>
    <w:p w:rsidR="003E0573" w:rsidRDefault="003E0573">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013192" w:rsidRPr="002F2E88" w:rsidRDefault="00013192" w:rsidP="002F2E88">
      <w:pPr>
        <w:pStyle w:val="Heading2"/>
        <w:bidi/>
        <w:rPr>
          <w:rFonts w:ascii="Adobe Arabic" w:eastAsia="Times New Roman" w:hAnsi="Adobe Arabic" w:cs="Adobe Arabic"/>
          <w:b/>
          <w:bCs/>
          <w:color w:val="25553B"/>
          <w:sz w:val="36"/>
          <w:szCs w:val="36"/>
          <w:rtl/>
        </w:rPr>
      </w:pPr>
      <w:r w:rsidRPr="002F2E88">
        <w:rPr>
          <w:rFonts w:ascii="Adobe Arabic" w:eastAsia="Times New Roman" w:hAnsi="Adobe Arabic" w:cs="Adobe Arabic"/>
          <w:b/>
          <w:bCs/>
          <w:color w:val="25553B"/>
          <w:sz w:val="36"/>
          <w:szCs w:val="36"/>
          <w:rtl/>
        </w:rPr>
        <w:lastRenderedPageBreak/>
        <w:t>تمهيد</w:t>
      </w:r>
      <w:bookmarkEnd w:id="28"/>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قال -تعالى-: </w:t>
      </w:r>
      <w:r w:rsidRPr="008F437B">
        <w:rPr>
          <w:rFonts w:ascii="Adobe Arabic" w:eastAsia="Times New Roman" w:hAnsi="Adobe Arabic" w:cs="Adobe Arabic"/>
          <w:b/>
          <w:bCs/>
          <w:color w:val="806000" w:themeColor="accent4" w:themeShade="80"/>
          <w:sz w:val="32"/>
          <w:szCs w:val="32"/>
          <w:rtl/>
        </w:rPr>
        <w:t xml:space="preserve">﴿لَو </w:t>
      </w:r>
      <w:r w:rsidRPr="008F437B">
        <w:rPr>
          <w:rFonts w:ascii="Adobe Arabic" w:eastAsia="Times New Roman" w:hAnsi="Adobe Arabic" w:cs="Adobe Arabic" w:hint="cs"/>
          <w:b/>
          <w:bCs/>
          <w:color w:val="806000" w:themeColor="accent4" w:themeShade="80"/>
          <w:sz w:val="32"/>
          <w:szCs w:val="32"/>
          <w:rtl/>
        </w:rPr>
        <w:t>كَانَ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ءَالِهَةٌ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لَفَسَدَتَا﴾</w:t>
      </w:r>
      <w:r w:rsidR="00F362E2">
        <w:rPr>
          <w:rStyle w:val="FootnoteReference"/>
          <w:rFonts w:ascii="Adobe Arabic" w:eastAsia="Times New Roman" w:hAnsi="Adobe Arabic" w:cs="Adobe Arabic"/>
          <w:b/>
          <w:bCs/>
          <w:color w:val="806000" w:themeColor="accent4" w:themeShade="80"/>
          <w:sz w:val="32"/>
          <w:szCs w:val="32"/>
          <w:rtl/>
        </w:rPr>
        <w:footnoteReference w:id="34"/>
      </w:r>
      <w:r w:rsidRPr="005D117F">
        <w:rPr>
          <w:rFonts w:ascii="Adobe Arabic" w:eastAsia="Times New Roman" w:hAnsi="Adobe Arabic" w:cs="Adobe Arabic"/>
          <w:sz w:val="32"/>
          <w:szCs w:val="32"/>
          <w:rtl/>
        </w:rPr>
        <w:t xml:space="preserve">.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حلّل معنى الآية الكريمة مبرهنًا على التوحيد من خلالها.</w:t>
      </w:r>
    </w:p>
    <w:p w:rsidR="00013192" w:rsidRPr="00A66FCC" w:rsidRDefault="00013192" w:rsidP="00A66FCC">
      <w:pPr>
        <w:pStyle w:val="Heading2"/>
        <w:bidi/>
        <w:rPr>
          <w:rFonts w:ascii="Adobe Arabic" w:eastAsia="Times New Roman" w:hAnsi="Adobe Arabic" w:cs="Adobe Arabic"/>
          <w:b/>
          <w:bCs/>
          <w:color w:val="25553B"/>
          <w:sz w:val="36"/>
          <w:szCs w:val="36"/>
          <w:rtl/>
        </w:rPr>
      </w:pPr>
      <w:bookmarkStart w:id="29" w:name="_Toc75525536"/>
      <w:r w:rsidRPr="00A66FCC">
        <w:rPr>
          <w:rFonts w:ascii="Adobe Arabic" w:eastAsia="Times New Roman" w:hAnsi="Adobe Arabic" w:cs="Adobe Arabic"/>
          <w:b/>
          <w:bCs/>
          <w:color w:val="25553B"/>
          <w:sz w:val="36"/>
          <w:szCs w:val="36"/>
          <w:rtl/>
        </w:rPr>
        <w:t>مراتب التوحيد</w:t>
      </w:r>
      <w:bookmarkEnd w:id="29"/>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المتأمّل في القرآن الكريم يجد أنّه يتحدّث عن وحدانيّته -تعالى-، تارةً بلحاظ ذاته، وأُخرى بلحاظ صفاته، وثالثة بلحاظ أفعاله. وعليه، يمكن بيان مراتب توحيده -تعالى- وفق الآتي:</w:t>
      </w:r>
    </w:p>
    <w:p w:rsidR="00013192" w:rsidRPr="00A66FCC" w:rsidRDefault="00013192" w:rsidP="00A66FCC">
      <w:pPr>
        <w:pStyle w:val="Heading2"/>
        <w:bidi/>
        <w:rPr>
          <w:rFonts w:ascii="Adobe Arabic" w:eastAsia="Times New Roman" w:hAnsi="Adobe Arabic" w:cs="Adobe Arabic"/>
          <w:b/>
          <w:bCs/>
          <w:color w:val="25553B"/>
          <w:sz w:val="36"/>
          <w:szCs w:val="36"/>
          <w:rtl/>
        </w:rPr>
      </w:pPr>
      <w:bookmarkStart w:id="30" w:name="_Toc75525537"/>
      <w:r w:rsidRPr="00A66FCC">
        <w:rPr>
          <w:rFonts w:ascii="Adobe Arabic" w:eastAsia="Times New Roman" w:hAnsi="Adobe Arabic" w:cs="Adobe Arabic"/>
          <w:b/>
          <w:bCs/>
          <w:color w:val="25553B"/>
          <w:sz w:val="36"/>
          <w:szCs w:val="36"/>
          <w:rtl/>
        </w:rPr>
        <w:t>التوحيد الذاتيّ (في مرتبة الذات)</w:t>
      </w:r>
      <w:bookmarkEnd w:id="30"/>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وهذه المرتبة تنقسم إلى قسمين أيضًا:</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الأول: بساطته -تعالى- ونفي التركيب عنه (أحديّ الذات) </w:t>
      </w:r>
      <w:r w:rsidRPr="008F437B">
        <w:rPr>
          <w:rFonts w:ascii="Adobe Arabic" w:eastAsia="Times New Roman" w:hAnsi="Adobe Arabic" w:cs="Adobe Arabic"/>
          <w:b/>
          <w:bCs/>
          <w:color w:val="806000" w:themeColor="accent4" w:themeShade="80"/>
          <w:sz w:val="32"/>
          <w:szCs w:val="32"/>
          <w:rtl/>
        </w:rPr>
        <w:t xml:space="preserve">﴿قُل </w:t>
      </w:r>
      <w:r w:rsidRPr="008F437B">
        <w:rPr>
          <w:rFonts w:ascii="Adobe Arabic" w:eastAsia="Times New Roman" w:hAnsi="Adobe Arabic" w:cs="Adobe Arabic" w:hint="cs"/>
          <w:b/>
          <w:bCs/>
          <w:color w:val="806000" w:themeColor="accent4" w:themeShade="80"/>
          <w:sz w:val="32"/>
          <w:szCs w:val="32"/>
          <w:rtl/>
        </w:rPr>
        <w:t>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أَحَدٌ﴾</w:t>
      </w:r>
      <w:r w:rsidR="00F362E2">
        <w:rPr>
          <w:rStyle w:val="FootnoteReference"/>
          <w:rFonts w:ascii="Adobe Arabic" w:eastAsia="Times New Roman" w:hAnsi="Adobe Arabic" w:cs="Adobe Arabic"/>
          <w:b/>
          <w:bCs/>
          <w:color w:val="806000" w:themeColor="accent4" w:themeShade="80"/>
          <w:sz w:val="32"/>
          <w:szCs w:val="32"/>
          <w:rtl/>
        </w:rPr>
        <w:footnoteReference w:id="35"/>
      </w:r>
      <w:r w:rsidRPr="005D117F">
        <w:rPr>
          <w:rFonts w:ascii="Adobe Arabic" w:eastAsia="Times New Roman" w:hAnsi="Adobe Arabic" w:cs="Adobe Arabic"/>
          <w:sz w:val="32"/>
          <w:szCs w:val="32"/>
          <w:rtl/>
        </w:rPr>
        <w:t>.</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الثاني: تنزيه الذات الإلهيّة عن الشريك (واحد لا شريك له): </w:t>
      </w:r>
      <w:r w:rsidRPr="008F437B">
        <w:rPr>
          <w:rFonts w:ascii="Adobe Arabic" w:eastAsia="Times New Roman" w:hAnsi="Adobe Arabic" w:cs="Adobe Arabic"/>
          <w:b/>
          <w:bCs/>
          <w:color w:val="806000" w:themeColor="accent4" w:themeShade="80"/>
          <w:sz w:val="32"/>
          <w:szCs w:val="32"/>
          <w:rtl/>
        </w:rPr>
        <w:t xml:space="preserve">﴿وَإِلَٰهُكُم </w:t>
      </w:r>
      <w:r w:rsidRPr="008F437B">
        <w:rPr>
          <w:rFonts w:ascii="Adobe Arabic" w:eastAsia="Times New Roman" w:hAnsi="Adobe Arabic" w:cs="Adobe Arabic" w:hint="cs"/>
          <w:b/>
          <w:bCs/>
          <w:color w:val="806000" w:themeColor="accent4" w:themeShade="80"/>
          <w:sz w:val="32"/>
          <w:szCs w:val="32"/>
          <w:rtl/>
        </w:rPr>
        <w:t>إِلَٰهٞ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وَٰحِدٞ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هُوَ﴾</w:t>
      </w:r>
      <w:r w:rsidR="00F362E2">
        <w:rPr>
          <w:rStyle w:val="FootnoteReference"/>
          <w:rFonts w:ascii="Adobe Arabic" w:eastAsia="Times New Roman" w:hAnsi="Adobe Arabic" w:cs="Adobe Arabic"/>
          <w:b/>
          <w:bCs/>
          <w:color w:val="806000" w:themeColor="accent4" w:themeShade="80"/>
          <w:sz w:val="32"/>
          <w:szCs w:val="32"/>
          <w:rtl/>
        </w:rPr>
        <w:footnoteReference w:id="36"/>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color w:val="25553B"/>
          <w:sz w:val="36"/>
          <w:szCs w:val="36"/>
          <w:rtl/>
        </w:rPr>
      </w:pPr>
      <w:bookmarkStart w:id="31" w:name="_Toc75525538"/>
      <w:r>
        <w:rPr>
          <w:rFonts w:ascii="Adobe Arabic" w:eastAsia="Times New Roman" w:hAnsi="Adobe Arabic" w:cs="Adobe Arabic"/>
          <w:b/>
          <w:bCs/>
          <w:color w:val="25553B"/>
          <w:sz w:val="36"/>
          <w:szCs w:val="36"/>
          <w:rtl/>
        </w:rPr>
        <w:br w:type="page"/>
      </w:r>
    </w:p>
    <w:p w:rsidR="00013192" w:rsidRPr="00A66FCC" w:rsidRDefault="00013192" w:rsidP="00A66FCC">
      <w:pPr>
        <w:pStyle w:val="Heading2"/>
        <w:bidi/>
        <w:rPr>
          <w:rFonts w:ascii="Adobe Arabic" w:eastAsia="Times New Roman" w:hAnsi="Adobe Arabic" w:cs="Adobe Arabic"/>
          <w:b/>
          <w:bCs/>
          <w:color w:val="25553B"/>
          <w:sz w:val="36"/>
          <w:szCs w:val="36"/>
          <w:rtl/>
        </w:rPr>
      </w:pPr>
      <w:r w:rsidRPr="00A66FCC">
        <w:rPr>
          <w:rFonts w:ascii="Adobe Arabic" w:eastAsia="Times New Roman" w:hAnsi="Adobe Arabic" w:cs="Adobe Arabic"/>
          <w:b/>
          <w:bCs/>
          <w:color w:val="25553B"/>
          <w:sz w:val="36"/>
          <w:szCs w:val="36"/>
          <w:rtl/>
        </w:rPr>
        <w:lastRenderedPageBreak/>
        <w:t>التوحيد الصفاتيّ</w:t>
      </w:r>
      <w:bookmarkEnd w:id="31"/>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وهو الاعتقاد بوجود صفات للذات الإلهيّة المقدّسة، مثل: الحياة، والعلم، والقدرة، وأنّها عين ذاته -تعالى-، وليست زائدة أو عارضة على ذاته -تعالى-، قال -تعالى-: </w:t>
      </w:r>
      <w:r w:rsidRPr="008F437B">
        <w:rPr>
          <w:rFonts w:ascii="Adobe Arabic" w:eastAsia="Times New Roman" w:hAnsi="Adobe Arabic" w:cs="Adobe Arabic"/>
          <w:b/>
          <w:bCs/>
          <w:color w:val="806000" w:themeColor="accent4" w:themeShade="80"/>
          <w:sz w:val="32"/>
          <w:szCs w:val="32"/>
          <w:rtl/>
        </w:rPr>
        <w:t>﴿وَلِلَّهِ ٱل</w:t>
      </w:r>
      <w:r w:rsidRPr="008F437B">
        <w:rPr>
          <w:rFonts w:ascii="Adobe Arabic" w:eastAsia="Times New Roman" w:hAnsi="Adobe Arabic" w:cs="Adobe Arabic" w:hint="cs"/>
          <w:b/>
          <w:bCs/>
          <w:color w:val="806000" w:themeColor="accent4" w:themeShade="80"/>
          <w:sz w:val="32"/>
          <w:szCs w:val="32"/>
          <w:rtl/>
        </w:rPr>
        <w:t>أَسمَاءُ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ٱلحُسنَىٰ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فَٱدعُوهُ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بِهَا﴾</w:t>
      </w:r>
      <w:r w:rsidR="00F362E2">
        <w:rPr>
          <w:rStyle w:val="FootnoteReference"/>
          <w:rFonts w:ascii="Adobe Arabic" w:eastAsia="Times New Roman" w:hAnsi="Adobe Arabic" w:cs="Adobe Arabic"/>
          <w:b/>
          <w:bCs/>
          <w:color w:val="806000" w:themeColor="accent4" w:themeShade="80"/>
          <w:sz w:val="32"/>
          <w:szCs w:val="32"/>
          <w:rtl/>
        </w:rPr>
        <w:footnoteReference w:id="37"/>
      </w:r>
      <w:r w:rsidRPr="005D117F">
        <w:rPr>
          <w:rFonts w:ascii="Adobe Arabic" w:eastAsia="Times New Roman" w:hAnsi="Adobe Arabic" w:cs="Adobe Arabic"/>
          <w:sz w:val="32"/>
          <w:szCs w:val="32"/>
          <w:rtl/>
        </w:rPr>
        <w:t>.</w:t>
      </w:r>
    </w:p>
    <w:p w:rsidR="00013192" w:rsidRPr="00A66FCC" w:rsidRDefault="00013192" w:rsidP="00A66FCC">
      <w:pPr>
        <w:pStyle w:val="Heading2"/>
        <w:bidi/>
        <w:rPr>
          <w:rFonts w:ascii="Adobe Arabic" w:eastAsia="Times New Roman" w:hAnsi="Adobe Arabic" w:cs="Adobe Arabic"/>
          <w:b/>
          <w:bCs/>
          <w:color w:val="25553B"/>
          <w:sz w:val="36"/>
          <w:szCs w:val="36"/>
          <w:rtl/>
        </w:rPr>
      </w:pPr>
      <w:bookmarkStart w:id="32" w:name="_Toc75525539"/>
      <w:r w:rsidRPr="00A66FCC">
        <w:rPr>
          <w:rFonts w:ascii="Adobe Arabic" w:eastAsia="Times New Roman" w:hAnsi="Adobe Arabic" w:cs="Adobe Arabic"/>
          <w:b/>
          <w:bCs/>
          <w:color w:val="25553B"/>
          <w:sz w:val="36"/>
          <w:szCs w:val="36"/>
          <w:rtl/>
        </w:rPr>
        <w:t>التوحيد الأفعاليّ</w:t>
      </w:r>
      <w:bookmarkEnd w:id="32"/>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وهو الاعتقاد بأنّه لا مؤثّر في الوجود إلا الله –تعالى-؛ لارتباط الموجودات به: </w:t>
      </w:r>
      <w:r w:rsidRPr="008F437B">
        <w:rPr>
          <w:rFonts w:ascii="Adobe Arabic" w:eastAsia="Times New Roman" w:hAnsi="Adobe Arabic" w:cs="Adobe Arabic"/>
          <w:b/>
          <w:bCs/>
          <w:color w:val="806000" w:themeColor="accent4" w:themeShade="80"/>
          <w:sz w:val="32"/>
          <w:szCs w:val="32"/>
          <w:rtl/>
        </w:rPr>
        <w:t>﴿ٱللَّهُ لَا إِلَٰهَ إِلَّا هُوَ ٱل</w:t>
      </w:r>
      <w:r w:rsidRPr="008F437B">
        <w:rPr>
          <w:rFonts w:ascii="Adobe Arabic" w:eastAsia="Times New Roman" w:hAnsi="Adobe Arabic" w:cs="Adobe Arabic" w:hint="cs"/>
          <w:b/>
          <w:bCs/>
          <w:color w:val="806000" w:themeColor="accent4" w:themeShade="80"/>
          <w:sz w:val="32"/>
          <w:szCs w:val="32"/>
          <w:rtl/>
        </w:rPr>
        <w:t>حَيُّ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ٱلقَيُّومُ﴾</w:t>
      </w:r>
      <w:r w:rsidR="00F362E2">
        <w:rPr>
          <w:rStyle w:val="FootnoteReference"/>
          <w:rFonts w:ascii="Adobe Arabic" w:eastAsia="Times New Roman" w:hAnsi="Adobe Arabic" w:cs="Adobe Arabic"/>
          <w:b/>
          <w:bCs/>
          <w:color w:val="806000" w:themeColor="accent4" w:themeShade="80"/>
          <w:sz w:val="32"/>
          <w:szCs w:val="32"/>
          <w:rtl/>
        </w:rPr>
        <w:footnoteReference w:id="38"/>
      </w:r>
      <w:r w:rsidRPr="005D117F">
        <w:rPr>
          <w:rFonts w:ascii="Adobe Arabic" w:eastAsia="Times New Roman" w:hAnsi="Adobe Arabic" w:cs="Adobe Arabic"/>
          <w:sz w:val="32"/>
          <w:szCs w:val="32"/>
          <w:rtl/>
        </w:rPr>
        <w:t xml:space="preserve">، وفقرها في ذاتها، واحتياجها له -تعالى- في إفاضة أصل وجودها </w:t>
      </w:r>
      <w:r w:rsidRPr="008F437B">
        <w:rPr>
          <w:rFonts w:ascii="Adobe Arabic" w:eastAsia="Times New Roman" w:hAnsi="Adobe Arabic" w:cs="Adobe Arabic"/>
          <w:b/>
          <w:bCs/>
          <w:color w:val="806000" w:themeColor="accent4" w:themeShade="80"/>
          <w:sz w:val="32"/>
          <w:szCs w:val="32"/>
          <w:rtl/>
        </w:rPr>
        <w:t xml:space="preserve">﴿وَقَد </w:t>
      </w:r>
      <w:r w:rsidRPr="008F437B">
        <w:rPr>
          <w:rFonts w:ascii="Adobe Arabic" w:eastAsia="Times New Roman" w:hAnsi="Adobe Arabic" w:cs="Adobe Arabic" w:hint="cs"/>
          <w:b/>
          <w:bCs/>
          <w:color w:val="806000" w:themeColor="accent4" w:themeShade="80"/>
          <w:sz w:val="32"/>
          <w:szCs w:val="32"/>
          <w:rtl/>
        </w:rPr>
        <w:t>خَلَقتُكَ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قَبلُ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شَي‍ٔٗا﴾</w:t>
      </w:r>
      <w:r w:rsidR="00F362E2">
        <w:rPr>
          <w:rStyle w:val="FootnoteReference"/>
          <w:rFonts w:ascii="Adobe Arabic" w:eastAsia="Times New Roman" w:hAnsi="Adobe Arabic" w:cs="Adobe Arabic"/>
          <w:b/>
          <w:bCs/>
          <w:color w:val="806000" w:themeColor="accent4" w:themeShade="80"/>
          <w:sz w:val="32"/>
          <w:szCs w:val="32"/>
          <w:rtl/>
        </w:rPr>
        <w:footnoteReference w:id="39"/>
      </w:r>
      <w:r w:rsidRPr="005D117F">
        <w:rPr>
          <w:rFonts w:ascii="Adobe Arabic" w:eastAsia="Times New Roman" w:hAnsi="Adobe Arabic" w:cs="Adobe Arabic"/>
          <w:sz w:val="32"/>
          <w:szCs w:val="32"/>
          <w:rtl/>
        </w:rPr>
        <w:t xml:space="preserve">، وكذلك استمرار وجودها: </w:t>
      </w:r>
      <w:r w:rsidRPr="008F437B">
        <w:rPr>
          <w:rFonts w:ascii="Adobe Arabic" w:eastAsia="Times New Roman" w:hAnsi="Adobe Arabic" w:cs="Adobe Arabic"/>
          <w:b/>
          <w:bCs/>
          <w:color w:val="806000" w:themeColor="accent4" w:themeShade="80"/>
          <w:sz w:val="32"/>
          <w:szCs w:val="32"/>
          <w:rtl/>
        </w:rPr>
        <w:t>﴿ٱلسَّمَٰوَٰتِ وَٱل</w:t>
      </w:r>
      <w:r w:rsidRPr="008F437B">
        <w:rPr>
          <w:rFonts w:ascii="Adobe Arabic" w:eastAsia="Times New Roman" w:hAnsi="Adobe Arabic" w:cs="Adobe Arabic" w:hint="cs"/>
          <w:b/>
          <w:bCs/>
          <w:color w:val="806000" w:themeColor="accent4" w:themeShade="80"/>
          <w:sz w:val="32"/>
          <w:szCs w:val="32"/>
          <w:rtl/>
        </w:rPr>
        <w:t>أَرضَ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بِٱلحَقِّ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يَشَأ</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يُذهِبكُم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وَيَأتِ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بِخَلقٖ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جَدِيدٖ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١٩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بِعَزِيزٖ﴾</w:t>
      </w:r>
      <w:r w:rsidR="00F362E2">
        <w:rPr>
          <w:rStyle w:val="FootnoteReference"/>
          <w:rFonts w:ascii="Adobe Arabic" w:eastAsia="Times New Roman" w:hAnsi="Adobe Arabic" w:cs="Adobe Arabic"/>
          <w:b/>
          <w:bCs/>
          <w:color w:val="806000" w:themeColor="accent4" w:themeShade="80"/>
          <w:sz w:val="32"/>
          <w:szCs w:val="32"/>
          <w:rtl/>
        </w:rPr>
        <w:footnoteReference w:id="40"/>
      </w:r>
      <w:r w:rsidRPr="005D117F">
        <w:rPr>
          <w:rFonts w:ascii="Adobe Arabic" w:eastAsia="Times New Roman" w:hAnsi="Adobe Arabic" w:cs="Adobe Arabic"/>
          <w:sz w:val="32"/>
          <w:szCs w:val="32"/>
          <w:rtl/>
        </w:rPr>
        <w:t>. ويتشعّب التوحيد الأفعاليّ إلى مرتبتين، هما:</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التوحيد في الخالقيّة: وهو الاعتقاد بأنّ موجودات عالم الوجود كلّها فقيرة ومحتاجة في ذاتها إلى الله -تعالى-، ووجودها رهن الفيض والتجلّي الإلهيّ، فالكلّ مخلوقاته، ولا خالق سواه: </w:t>
      </w:r>
      <w:r w:rsidRPr="008F437B">
        <w:rPr>
          <w:rFonts w:ascii="Adobe Arabic" w:eastAsia="Times New Roman" w:hAnsi="Adobe Arabic" w:cs="Adobe Arabic"/>
          <w:b/>
          <w:bCs/>
          <w:color w:val="806000" w:themeColor="accent4" w:themeShade="80"/>
          <w:sz w:val="32"/>
          <w:szCs w:val="32"/>
          <w:rtl/>
        </w:rPr>
        <w:t>﴿قُلِ ٱللَّهُ خَٰلِقُ كُلِّ شَي</w:t>
      </w:r>
      <w:r w:rsidRPr="008F437B">
        <w:rPr>
          <w:rFonts w:ascii="Adobe Arabic" w:eastAsia="Times New Roman" w:hAnsi="Adobe Arabic" w:cs="Adobe Arabic" w:hint="cs"/>
          <w:b/>
          <w:bCs/>
          <w:color w:val="806000" w:themeColor="accent4" w:themeShade="80"/>
          <w:sz w:val="32"/>
          <w:szCs w:val="32"/>
          <w:rtl/>
        </w:rPr>
        <w:t>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ٱلوَٰحِدُ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ٱلقَهَّٰرُ﴾</w:t>
      </w:r>
      <w:r w:rsidR="00F362E2">
        <w:rPr>
          <w:rStyle w:val="FootnoteReference"/>
          <w:rFonts w:ascii="Adobe Arabic" w:eastAsia="Times New Roman" w:hAnsi="Adobe Arabic" w:cs="Adobe Arabic"/>
          <w:b/>
          <w:bCs/>
          <w:color w:val="806000" w:themeColor="accent4" w:themeShade="80"/>
          <w:sz w:val="32"/>
          <w:szCs w:val="32"/>
          <w:rtl/>
        </w:rPr>
        <w:footnoteReference w:id="41"/>
      </w:r>
      <w:r w:rsidRPr="005D117F">
        <w:rPr>
          <w:rFonts w:ascii="Adobe Arabic" w:eastAsia="Times New Roman" w:hAnsi="Adobe Arabic" w:cs="Adobe Arabic"/>
          <w:sz w:val="32"/>
          <w:szCs w:val="32"/>
          <w:rtl/>
        </w:rPr>
        <w:t>.</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التوحيد في الربوبيّة: وهو الاعتقاد بحقيقة أنّ تدبير عالم الوجود بيد الله وحده، والخلق كلّهم تحت ربوبيّته وتدبيره: </w:t>
      </w:r>
      <w:r w:rsidRPr="008F437B">
        <w:rPr>
          <w:rFonts w:ascii="Adobe Arabic" w:eastAsia="Times New Roman" w:hAnsi="Adobe Arabic" w:cs="Adobe Arabic"/>
          <w:b/>
          <w:bCs/>
          <w:color w:val="806000" w:themeColor="accent4" w:themeShade="80"/>
          <w:sz w:val="32"/>
          <w:szCs w:val="32"/>
          <w:rtl/>
        </w:rPr>
        <w:t>﴿رَبُّنَا ٱلَّذِي أَع</w:t>
      </w:r>
      <w:r w:rsidRPr="008F437B">
        <w:rPr>
          <w:rFonts w:ascii="Adobe Arabic" w:eastAsia="Times New Roman" w:hAnsi="Adobe Arabic" w:cs="Adobe Arabic" w:hint="cs"/>
          <w:b/>
          <w:bCs/>
          <w:color w:val="806000" w:themeColor="accent4" w:themeShade="80"/>
          <w:sz w:val="32"/>
          <w:szCs w:val="32"/>
          <w:rtl/>
        </w:rPr>
        <w:t>طَىٰ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شَيءٍ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خَلقَهُ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ثُمَّ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هَدَىٰ﴾</w:t>
      </w:r>
      <w:r w:rsidR="00F362E2">
        <w:rPr>
          <w:rStyle w:val="FootnoteReference"/>
          <w:rFonts w:ascii="Adobe Arabic" w:eastAsia="Times New Roman" w:hAnsi="Adobe Arabic" w:cs="Adobe Arabic"/>
          <w:b/>
          <w:bCs/>
          <w:color w:val="806000" w:themeColor="accent4" w:themeShade="80"/>
          <w:sz w:val="32"/>
          <w:szCs w:val="32"/>
          <w:rtl/>
        </w:rPr>
        <w:footnoteReference w:id="42"/>
      </w:r>
      <w:r w:rsidRPr="005D117F">
        <w:rPr>
          <w:rFonts w:ascii="Adobe Arabic" w:eastAsia="Times New Roman" w:hAnsi="Adobe Arabic" w:cs="Adobe Arabic"/>
          <w:sz w:val="32"/>
          <w:szCs w:val="32"/>
          <w:rtl/>
        </w:rPr>
        <w:t xml:space="preserve">. وهذا التوحيد الربوبيّ يتشعّب -أيضًا- إلى مرتبتين: </w:t>
      </w:r>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أ - التوحيد في الربوبيّة التكوينيّة: وهو الإيمان بحقيقة أنّ تكوين العالم وتدبيره وإدارته بيد الله -تعالى-، بحيث لا يخرج عن ربوبيّته أي شيء؛ لأنّها كلّها خاضعة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له وتحت تدبيره وإشرافه: </w:t>
      </w:r>
      <w:r w:rsidRPr="008F437B">
        <w:rPr>
          <w:rFonts w:ascii="Adobe Arabic" w:eastAsia="Times New Roman" w:hAnsi="Adobe Arabic" w:cs="Adobe Arabic"/>
          <w:b/>
          <w:bCs/>
          <w:color w:val="806000" w:themeColor="accent4" w:themeShade="80"/>
          <w:sz w:val="32"/>
          <w:szCs w:val="32"/>
          <w:rtl/>
        </w:rPr>
        <w:t>﴿ٱللَّهُ ٱلَّذِي رَفَعَ ٱلسَّمَٰوَٰتِ بِغَي</w:t>
      </w:r>
      <w:r w:rsidRPr="008F437B">
        <w:rPr>
          <w:rFonts w:ascii="Adobe Arabic" w:eastAsia="Times New Roman" w:hAnsi="Adobe Arabic" w:cs="Adobe Arabic" w:hint="cs"/>
          <w:b/>
          <w:bCs/>
          <w:color w:val="806000" w:themeColor="accent4" w:themeShade="80"/>
          <w:sz w:val="32"/>
          <w:szCs w:val="32"/>
          <w:rtl/>
        </w:rPr>
        <w:t>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عَمَدٖ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تَرَونَهَا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ثُمَّ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ٱستَوَىٰ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ٱلعَرشِ</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وَسَخَّرَ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ٱلشَّمسَ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وَٱلقَمَرَ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يَجرِي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لِأَجَلٖ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مُّسَمّٗى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يُدَبِّرُ</w:t>
      </w:r>
      <w:r w:rsidRPr="008F437B">
        <w:rPr>
          <w:rFonts w:ascii="Adobe Arabic" w:eastAsia="Times New Roman" w:hAnsi="Adobe Arabic" w:cs="Adobe Arabic"/>
          <w:b/>
          <w:bCs/>
          <w:color w:val="806000" w:themeColor="accent4" w:themeShade="80"/>
          <w:sz w:val="32"/>
          <w:szCs w:val="32"/>
          <w:rtl/>
        </w:rPr>
        <w:t xml:space="preserve"> ٱل</w:t>
      </w:r>
      <w:r w:rsidRPr="008F437B">
        <w:rPr>
          <w:rFonts w:ascii="Adobe Arabic" w:eastAsia="Times New Roman" w:hAnsi="Adobe Arabic" w:cs="Adobe Arabic" w:hint="cs"/>
          <w:b/>
          <w:bCs/>
          <w:color w:val="806000" w:themeColor="accent4" w:themeShade="80"/>
          <w:sz w:val="32"/>
          <w:szCs w:val="32"/>
          <w:rtl/>
        </w:rPr>
        <w:t>أَمرَ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يُفَصِّلُ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ٱلأيَٰتِ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لَعَلَّكُم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بِلِقَاءِ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رَبِّكُم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تُوقِنُونَ﴾</w:t>
      </w:r>
      <w:r w:rsidR="00F362E2">
        <w:rPr>
          <w:rStyle w:val="FootnoteReference"/>
          <w:rFonts w:ascii="Adobe Arabic" w:eastAsia="Times New Roman" w:hAnsi="Adobe Arabic" w:cs="Adobe Arabic"/>
          <w:b/>
          <w:bCs/>
          <w:color w:val="806000" w:themeColor="accent4" w:themeShade="80"/>
          <w:sz w:val="32"/>
          <w:szCs w:val="32"/>
          <w:rtl/>
        </w:rPr>
        <w:footnoteReference w:id="43"/>
      </w:r>
      <w:r w:rsidRPr="005D117F">
        <w:rPr>
          <w:rFonts w:ascii="Adobe Arabic" w:eastAsia="Times New Roman" w:hAnsi="Adobe Arabic" w:cs="Adobe Arabic"/>
          <w:sz w:val="32"/>
          <w:szCs w:val="32"/>
          <w:rtl/>
        </w:rPr>
        <w:t xml:space="preserve">. ومشكلة المشركين في زمن رسول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هي في هذه المرتبة من التوحيد.</w:t>
      </w:r>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ب - التوحيد في الربوبيّة التشريعيّة: وهو الإيمان بحقيقة أنّ مقام التشريع والتقنين منحصر بالله -تعالى- وحده، فلا طاعة لأوامر أيّ آمر إلّا الله ومَنْ أمر الله -تعالى- بطاعته، باعتبار أن طاعته في طول طاعته -تعالى-: </w:t>
      </w:r>
      <w:r w:rsidRPr="008F437B">
        <w:rPr>
          <w:rFonts w:ascii="Adobe Arabic" w:eastAsia="Times New Roman" w:hAnsi="Adobe Arabic" w:cs="Adobe Arabic"/>
          <w:b/>
          <w:bCs/>
          <w:color w:val="806000" w:themeColor="accent4" w:themeShade="80"/>
          <w:sz w:val="32"/>
          <w:szCs w:val="32"/>
          <w:rtl/>
        </w:rPr>
        <w:t>﴿ إِنِ ٱل</w:t>
      </w:r>
      <w:r w:rsidRPr="008F437B">
        <w:rPr>
          <w:rFonts w:ascii="Adobe Arabic" w:eastAsia="Times New Roman" w:hAnsi="Adobe Arabic" w:cs="Adobe Arabic" w:hint="cs"/>
          <w:b/>
          <w:bCs/>
          <w:color w:val="806000" w:themeColor="accent4" w:themeShade="80"/>
          <w:sz w:val="32"/>
          <w:szCs w:val="32"/>
          <w:rtl/>
        </w:rPr>
        <w:t>حُكمُ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لِلَّهِ﴾</w:t>
      </w:r>
      <w:r w:rsidR="00F362E2">
        <w:rPr>
          <w:rStyle w:val="FootnoteReference"/>
          <w:rFonts w:ascii="Adobe Arabic" w:eastAsia="Times New Roman" w:hAnsi="Adobe Arabic" w:cs="Adobe Arabic"/>
          <w:b/>
          <w:bCs/>
          <w:color w:val="806000" w:themeColor="accent4" w:themeShade="80"/>
          <w:sz w:val="32"/>
          <w:szCs w:val="32"/>
          <w:rtl/>
        </w:rPr>
        <w:footnoteReference w:id="44"/>
      </w:r>
      <w:r w:rsidRPr="005D117F">
        <w:rPr>
          <w:rFonts w:ascii="Adobe Arabic" w:eastAsia="Times New Roman" w:hAnsi="Adobe Arabic" w:cs="Adobe Arabic"/>
          <w:sz w:val="32"/>
          <w:szCs w:val="32"/>
          <w:rtl/>
        </w:rPr>
        <w:t xml:space="preserve">، </w:t>
      </w:r>
      <w:r w:rsidRPr="008F437B">
        <w:rPr>
          <w:rFonts w:ascii="Adobe Arabic" w:eastAsia="Times New Roman" w:hAnsi="Adobe Arabic" w:cs="Adobe Arabic"/>
          <w:b/>
          <w:bCs/>
          <w:color w:val="806000" w:themeColor="accent4" w:themeShade="80"/>
          <w:sz w:val="32"/>
          <w:szCs w:val="32"/>
          <w:rtl/>
        </w:rPr>
        <w:t>﴿ يَٰأَيُّهَا ٱلَّذِينَ ءَامَنُواْ أَطِيعُواْ ٱللَّهَ وَأَطِيعُواْ ٱلرَّسُولَ وَأُوْلِي ٱل</w:t>
      </w:r>
      <w:r w:rsidRPr="008F437B">
        <w:rPr>
          <w:rFonts w:ascii="Adobe Arabic" w:eastAsia="Times New Roman" w:hAnsi="Adobe Arabic" w:cs="Adobe Arabic" w:hint="cs"/>
          <w:b/>
          <w:bCs/>
          <w:color w:val="806000" w:themeColor="accent4" w:themeShade="80"/>
          <w:sz w:val="32"/>
          <w:szCs w:val="32"/>
          <w:rtl/>
        </w:rPr>
        <w:t>أَمرِ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تَنَٰزَعتُم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شَيءٖ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فَرُدُّوهُ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وَٱلرَّسُولِ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كُنتُم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تُؤمِنُونَ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ٱلأخِرِ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خَيرٞ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وَأَحسَنُ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تَأوِيلًا</w:t>
      </w:r>
      <w:r w:rsidR="00F362E2" w:rsidRPr="008F437B">
        <w:rPr>
          <w:rFonts w:ascii="Adobe Arabic" w:eastAsia="Times New Roman" w:hAnsi="Adobe Arabic" w:cs="Adobe Arabic" w:hint="cs"/>
          <w:b/>
          <w:bCs/>
          <w:color w:val="806000" w:themeColor="accent4" w:themeShade="80"/>
          <w:sz w:val="32"/>
          <w:szCs w:val="32"/>
          <w:rtl/>
        </w:rPr>
        <w:t>﴾</w:t>
      </w:r>
      <w:r w:rsidR="00F362E2">
        <w:rPr>
          <w:rStyle w:val="FootnoteReference"/>
          <w:rFonts w:ascii="Adobe Arabic" w:eastAsia="Times New Roman" w:hAnsi="Adobe Arabic" w:cs="Adobe Arabic"/>
          <w:sz w:val="32"/>
          <w:szCs w:val="32"/>
          <w:rtl/>
        </w:rPr>
        <w:footnoteReference w:id="45"/>
      </w:r>
      <w:r w:rsidRPr="005D117F">
        <w:rPr>
          <w:rFonts w:ascii="Adobe Arabic" w:eastAsia="Times New Roman" w:hAnsi="Adobe Arabic" w:cs="Adobe Arabic"/>
          <w:sz w:val="32"/>
          <w:szCs w:val="32"/>
          <w:rtl/>
        </w:rPr>
        <w:t xml:space="preserve">.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وقد طُرِحَت مجموعة من الشبهات في مجال التوحيد، نتعرّض لبعضها ونناقشها في التفصيل الآتي.</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33" w:name="_Toc75525540"/>
      <w:r w:rsidRPr="002F2E88">
        <w:rPr>
          <w:rFonts w:ascii="Adobe Arabic" w:eastAsia="Times New Roman" w:hAnsi="Adobe Arabic" w:cs="Adobe Arabic"/>
          <w:b/>
          <w:bCs/>
          <w:color w:val="25553B"/>
          <w:sz w:val="36"/>
          <w:szCs w:val="36"/>
          <w:rtl/>
        </w:rPr>
        <w:t>الشبهة الأولى: تعارض نسبة الهدي والإضلال إلى الله -تعالى- مع عقيدة التوحيد</w:t>
      </w:r>
      <w:bookmarkEnd w:id="33"/>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34" w:name="_Toc75525541"/>
      <w:r w:rsidRPr="004E3674">
        <w:rPr>
          <w:rFonts w:ascii="Adobe Arabic" w:eastAsia="Times New Roman" w:hAnsi="Adobe Arabic" w:cs="Adobe Arabic"/>
          <w:b/>
          <w:bCs/>
          <w:color w:val="4AA875"/>
          <w:sz w:val="32"/>
          <w:szCs w:val="32"/>
          <w:rtl/>
        </w:rPr>
        <w:t>بيان الشبهة</w:t>
      </w:r>
      <w:bookmarkEnd w:id="34"/>
    </w:p>
    <w:p w:rsidR="00013192" w:rsidRPr="005D117F" w:rsidRDefault="00013192" w:rsidP="00F362E2">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من الصفات الإلهيّة التي ادّعي التناقض فيها وعدم انسجامها مع التوحيد في الخالقيّة، الهَدي والإضلال، فثمّة آياتٌ تؤكّد على أنّ الله -عزّ وجلّ- هو الهادي والمضلّ لعباده، منها قوله -تعالى-: </w:t>
      </w:r>
      <w:r w:rsidRPr="008F437B">
        <w:rPr>
          <w:rFonts w:ascii="Adobe Arabic" w:eastAsia="Times New Roman" w:hAnsi="Adobe Arabic" w:cs="Adobe Arabic"/>
          <w:b/>
          <w:bCs/>
          <w:color w:val="806000" w:themeColor="accent4" w:themeShade="80"/>
          <w:sz w:val="32"/>
          <w:szCs w:val="32"/>
          <w:rtl/>
        </w:rPr>
        <w:t>﴿فَإِنَّ ٱللَّهَ يُضِلُّ مَن يَشَاءُ وَيَه</w:t>
      </w:r>
      <w:r w:rsidRPr="008F437B">
        <w:rPr>
          <w:rFonts w:ascii="Adobe Arabic" w:eastAsia="Times New Roman" w:hAnsi="Adobe Arabic" w:cs="Adobe Arabic" w:hint="cs"/>
          <w:b/>
          <w:bCs/>
          <w:color w:val="806000" w:themeColor="accent4" w:themeShade="80"/>
          <w:sz w:val="32"/>
          <w:szCs w:val="32"/>
          <w:rtl/>
        </w:rPr>
        <w:t>دِي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يَشَاءُ﴾</w:t>
      </w:r>
      <w:r w:rsidR="00F362E2">
        <w:rPr>
          <w:rStyle w:val="FootnoteReference"/>
          <w:rFonts w:ascii="Adobe Arabic" w:eastAsia="Times New Roman" w:hAnsi="Adobe Arabic" w:cs="Adobe Arabic"/>
          <w:b/>
          <w:bCs/>
          <w:color w:val="806000" w:themeColor="accent4" w:themeShade="80"/>
          <w:sz w:val="32"/>
          <w:szCs w:val="32"/>
          <w:rtl/>
        </w:rPr>
        <w:footnoteReference w:id="46"/>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وقوله -عزّ وجلّ-: </w:t>
      </w:r>
      <w:r w:rsidRPr="008F437B">
        <w:rPr>
          <w:rFonts w:ascii="Adobe Arabic" w:eastAsia="Times New Roman" w:hAnsi="Adobe Arabic" w:cs="Adobe Arabic"/>
          <w:b/>
          <w:bCs/>
          <w:color w:val="806000" w:themeColor="accent4" w:themeShade="80"/>
          <w:sz w:val="32"/>
          <w:szCs w:val="32"/>
          <w:rtl/>
        </w:rPr>
        <w:t>﴿مَن يَه</w:t>
      </w:r>
      <w:r w:rsidRPr="008F437B">
        <w:rPr>
          <w:rFonts w:ascii="Adobe Arabic" w:eastAsia="Times New Roman" w:hAnsi="Adobe Arabic" w:cs="Adobe Arabic" w:hint="cs"/>
          <w:b/>
          <w:bCs/>
          <w:color w:val="806000" w:themeColor="accent4" w:themeShade="80"/>
          <w:sz w:val="32"/>
          <w:szCs w:val="32"/>
          <w:rtl/>
        </w:rPr>
        <w:t>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ٱلمُهتَدِي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يُضلِل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فَأُوْلَٰئِكَ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ٱلخَٰسِرُ</w:t>
      </w:r>
      <w:r w:rsidRPr="008F437B">
        <w:rPr>
          <w:rFonts w:ascii="Adobe Arabic" w:eastAsia="Times New Roman" w:hAnsi="Adobe Arabic" w:cs="Adobe Arabic"/>
          <w:b/>
          <w:bCs/>
          <w:color w:val="806000" w:themeColor="accent4" w:themeShade="80"/>
          <w:sz w:val="32"/>
          <w:szCs w:val="32"/>
          <w:rtl/>
        </w:rPr>
        <w:t>ونَ﴾</w:t>
      </w:r>
      <w:r w:rsidR="00F9336A">
        <w:rPr>
          <w:rStyle w:val="FootnoteReference"/>
          <w:rFonts w:ascii="Adobe Arabic" w:eastAsia="Times New Roman" w:hAnsi="Adobe Arabic" w:cs="Adobe Arabic"/>
          <w:b/>
          <w:bCs/>
          <w:color w:val="806000" w:themeColor="accent4" w:themeShade="80"/>
          <w:sz w:val="32"/>
          <w:szCs w:val="32"/>
          <w:rtl/>
        </w:rPr>
        <w:footnoteReference w:id="47"/>
      </w:r>
      <w:r w:rsidRPr="005D117F">
        <w:rPr>
          <w:rFonts w:ascii="Adobe Arabic" w:eastAsia="Times New Roman" w:hAnsi="Adobe Arabic" w:cs="Adobe Arabic"/>
          <w:sz w:val="32"/>
          <w:szCs w:val="32"/>
          <w:rtl/>
        </w:rPr>
        <w:t>. وقد طرحت شبهةٌ حول هاتين الآيتين وسائر الآيات المناظرة لهما في إطار اعتراضين:</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الأوّل: كيف يمكن أن ينسب الله الحكيم لنفسه صفتين متضادّتين في آنٍ واحدٍ، هما الهَدَي والإضلال؟! ألا يتعارض ذلك مع التوحيد؟</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الثاني: لو كان الضلال من قبل الله -تعالى-، فما المسوّغ لأن يعاقب الضالّين؟! وهذا الاعتراض يرتبط بالعدل الإلهيّ.</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35" w:name="_Toc75525542"/>
      <w:r>
        <w:rPr>
          <w:rFonts w:ascii="Adobe Arabic" w:eastAsia="Times New Roman" w:hAnsi="Adobe Arabic" w:cs="Adobe Arabic"/>
          <w:b/>
          <w:bCs/>
          <w:color w:val="4AA875"/>
          <w:sz w:val="32"/>
          <w:szCs w:val="32"/>
          <w:rtl/>
        </w:rPr>
        <w:t>| جواب الشبهة |</w:t>
      </w:r>
      <w:bookmarkEnd w:id="35"/>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لقد أكّد الله -سبحانه وتعالى- على أنّ الهدف من خلقة الإنسان هي هدايته إلى السبيل القويم بغية نيل السعادة الأخرويّة. لذا، وضع له الأسس والقواعد الناجعة التي تنير طريقه، بما في ذلك بعثة الأنبياء والرسل ونعمة العقل والتفكّر. </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مع الأسف، لم يذعن أغلب الناس والتزموا جانب العناد والمعصية، ولم يؤمن إلّا أصحاب القلب السليم بعد أن هداهم الله إلى الحقّ وحذّرهم من الباطل، ويؤيّد هذا الكلام قوله -تعالى-: </w:t>
      </w:r>
      <w:r w:rsidRPr="008F437B">
        <w:rPr>
          <w:rFonts w:ascii="Adobe Arabic" w:eastAsia="Times New Roman" w:hAnsi="Adobe Arabic" w:cs="Adobe Arabic"/>
          <w:b/>
          <w:bCs/>
          <w:color w:val="806000" w:themeColor="accent4" w:themeShade="80"/>
          <w:sz w:val="32"/>
          <w:szCs w:val="32"/>
          <w:rtl/>
        </w:rPr>
        <w:t>﴿إِنَّا خَلَق</w:t>
      </w:r>
      <w:r w:rsidRPr="008F437B">
        <w:rPr>
          <w:rFonts w:ascii="Adobe Arabic" w:eastAsia="Times New Roman" w:hAnsi="Adobe Arabic" w:cs="Adobe Arabic" w:hint="cs"/>
          <w:b/>
          <w:bCs/>
          <w:color w:val="806000" w:themeColor="accent4" w:themeShade="80"/>
          <w:sz w:val="32"/>
          <w:szCs w:val="32"/>
          <w:rtl/>
        </w:rPr>
        <w:t>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ٱلإِنسَٰنَ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نُّطفَةٍ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أَمشَاجٖ</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نَّبتَلِيهِ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فَجَعَلنَٰهُ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سَمِيعَا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بَصِيرًا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٢</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هَدَينَٰهُ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ٱلسَّبِيلَ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إِمّ</w:t>
      </w:r>
      <w:r w:rsidRPr="008F437B">
        <w:rPr>
          <w:rFonts w:ascii="Adobe Arabic" w:eastAsia="Times New Roman" w:hAnsi="Adobe Arabic" w:cs="Adobe Arabic"/>
          <w:b/>
          <w:bCs/>
          <w:color w:val="806000" w:themeColor="accent4" w:themeShade="80"/>
          <w:sz w:val="32"/>
          <w:szCs w:val="32"/>
          <w:rtl/>
        </w:rPr>
        <w:t>َا شَاكِرٗا وَإِمَّا كَفُورًا﴾</w:t>
      </w:r>
      <w:r w:rsidR="00F9336A">
        <w:rPr>
          <w:rStyle w:val="FootnoteReference"/>
          <w:rFonts w:ascii="Adobe Arabic" w:eastAsia="Times New Roman" w:hAnsi="Adobe Arabic" w:cs="Adobe Arabic"/>
          <w:b/>
          <w:bCs/>
          <w:color w:val="806000" w:themeColor="accent4" w:themeShade="80"/>
          <w:sz w:val="32"/>
          <w:szCs w:val="32"/>
          <w:rtl/>
        </w:rPr>
        <w:footnoteReference w:id="48"/>
      </w:r>
      <w:r w:rsidRPr="005D117F">
        <w:rPr>
          <w:rFonts w:ascii="Adobe Arabic" w:eastAsia="Times New Roman" w:hAnsi="Adobe Arabic" w:cs="Adobe Arabic"/>
          <w:sz w:val="32"/>
          <w:szCs w:val="32"/>
          <w:rtl/>
        </w:rPr>
        <w:t>.</w:t>
      </w:r>
    </w:p>
    <w:p w:rsidR="003E0573"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3 - تطرح هنا مسألة التسديد الإلهيّ، فالذين خلُصَت قلوبهم ورغبوا حقّاً بالسير في طريق الحقّ، يكرمهم الله -تعالى- بالهدى والسداد، وهو ما يُطلق عليه (الهَدي الخاصّ)، إذ قال -عزّ من قائل- في الكتاب الحكيم: </w:t>
      </w:r>
      <w:r w:rsidRPr="008F437B">
        <w:rPr>
          <w:rFonts w:ascii="Adobe Arabic" w:eastAsia="Times New Roman" w:hAnsi="Adobe Arabic" w:cs="Adobe Arabic"/>
          <w:b/>
          <w:bCs/>
          <w:color w:val="806000" w:themeColor="accent4" w:themeShade="80"/>
          <w:sz w:val="32"/>
          <w:szCs w:val="32"/>
          <w:rtl/>
        </w:rPr>
        <w:t>﴿وَٱلَّذِينَ جَٰهَدُواْ فِينَا لَنَه</w:t>
      </w:r>
      <w:r w:rsidRPr="008F437B">
        <w:rPr>
          <w:rFonts w:ascii="Adobe Arabic" w:eastAsia="Times New Roman" w:hAnsi="Adobe Arabic" w:cs="Adobe Arabic" w:hint="cs"/>
          <w:b/>
          <w:bCs/>
          <w:color w:val="806000" w:themeColor="accent4" w:themeShade="80"/>
          <w:sz w:val="32"/>
          <w:szCs w:val="32"/>
          <w:rtl/>
        </w:rPr>
        <w:t>دِيَنَّهُم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سُبُلَنَا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لَمَعَ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ٱلمُحسِنِينَ﴾</w:t>
      </w:r>
      <w:r w:rsidR="00F9336A">
        <w:rPr>
          <w:rStyle w:val="FootnoteReference"/>
          <w:rFonts w:ascii="Adobe Arabic" w:eastAsia="Times New Roman" w:hAnsi="Adobe Arabic" w:cs="Adobe Arabic"/>
          <w:b/>
          <w:bCs/>
          <w:color w:val="806000" w:themeColor="accent4" w:themeShade="80"/>
          <w:sz w:val="32"/>
          <w:szCs w:val="32"/>
          <w:rtl/>
        </w:rPr>
        <w:footnoteReference w:id="49"/>
      </w:r>
      <w:r w:rsidRPr="005D117F">
        <w:rPr>
          <w:rFonts w:ascii="Adobe Arabic" w:eastAsia="Times New Roman" w:hAnsi="Adobe Arabic" w:cs="Adobe Arabic"/>
          <w:sz w:val="32"/>
          <w:szCs w:val="32"/>
          <w:rtl/>
        </w:rPr>
        <w:t xml:space="preserve">. وأمّا العصاة الذين خبثت سريرتهم، فإنّهم بدل أن يتّبعوا الحقّ نراهم يسلكون سبيل الشيطان في جميع العصور. فكانت أعمالهم القبيحة التي لا مسوّغ لها سببًا في حرمانهم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من ألطاف الله -تعالى- وهداه الخاصّ، لكنّه مع ذلك تركهم وشأنهم، لربّما يتوبوا ويرجعوا إلى صوابهم، إلّا أنّ الذين استحوذ الشيطان على قلوبهم لم ولن يسلكوا سبيل الرشاد؛ لذلك يغرقون في غياهب الضلال، وهذا هو معنى الإضلال؛ أي إنّ الله -تبارك شأنه- لا يجبر العبد على اتّخاذ الضلال سبيلاً له -حاشاه ذلك وتعالى علوًّا كبيرًا، لكنّ الذي لا يتورّع عن المعاصي يحرم نفسه من عناية خالقه وألطافه، فيضلّ عن الحقّ.</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4 - ثمّة عدد من الآيات المباركة تُثبِت ما ذكرناه أعلاه، ومعظمها يؤكّد على أنّه -جلّ شأنه- يضلّ الطغاة والفاسقين. وتجدر الإشارة هنا إلى أنّ أهل العلم والمعرفة يُعدّون الوصف مشعرًا بالعلّيّة</w:t>
      </w:r>
      <w:r w:rsidR="00F9336A">
        <w:rPr>
          <w:rStyle w:val="FootnoteReference"/>
          <w:rFonts w:ascii="Adobe Arabic" w:eastAsia="Times New Roman" w:hAnsi="Adobe Arabic" w:cs="Adobe Arabic"/>
          <w:sz w:val="32"/>
          <w:szCs w:val="32"/>
          <w:rtl/>
        </w:rPr>
        <w:footnoteReference w:id="50"/>
      </w:r>
      <w:r w:rsidRPr="005D117F">
        <w:rPr>
          <w:rFonts w:ascii="Adobe Arabic" w:eastAsia="Times New Roman" w:hAnsi="Adobe Arabic" w:cs="Adobe Arabic"/>
          <w:sz w:val="32"/>
          <w:szCs w:val="32"/>
          <w:rtl/>
        </w:rPr>
        <w:t>؛ أي إنّ وصفي الفسق والطغيان سببان لتجريد صاحبهما من التسديد الإلهيّ. من جملة هذه الآيات قوله -تعالى-:</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8F437B">
        <w:rPr>
          <w:rFonts w:ascii="Adobe Arabic" w:eastAsia="Times New Roman" w:hAnsi="Adobe Arabic" w:cs="Adobe Arabic"/>
          <w:b/>
          <w:bCs/>
          <w:color w:val="806000" w:themeColor="accent4" w:themeShade="80"/>
          <w:sz w:val="32"/>
          <w:szCs w:val="32"/>
          <w:rtl/>
        </w:rPr>
        <w:t>﴿يُثَبِّتُ ٱللَّهُ ٱلَّذِينَ ءَامَنُواْ بِٱل</w:t>
      </w:r>
      <w:r w:rsidRPr="008F437B">
        <w:rPr>
          <w:rFonts w:ascii="Adobe Arabic" w:eastAsia="Times New Roman" w:hAnsi="Adobe Arabic" w:cs="Adobe Arabic" w:hint="cs"/>
          <w:b/>
          <w:bCs/>
          <w:color w:val="806000" w:themeColor="accent4" w:themeShade="80"/>
          <w:sz w:val="32"/>
          <w:szCs w:val="32"/>
          <w:rtl/>
        </w:rPr>
        <w:t>قَولِ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ٱلثَّابِتِ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ٱلحَيَوٰةِ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ٱلدُّنيَا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ٱلأخِرَةِ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وَيُضِلُّ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ٱلظَّٰلِمِينَ﴾</w:t>
      </w:r>
      <w:r w:rsidR="00F9336A">
        <w:rPr>
          <w:rStyle w:val="FootnoteReference"/>
          <w:rFonts w:ascii="Adobe Arabic" w:eastAsia="Times New Roman" w:hAnsi="Adobe Arabic" w:cs="Adobe Arabic"/>
          <w:b/>
          <w:bCs/>
          <w:color w:val="806000" w:themeColor="accent4" w:themeShade="80"/>
          <w:sz w:val="32"/>
          <w:szCs w:val="32"/>
          <w:rtl/>
        </w:rPr>
        <w:footnoteReference w:id="51"/>
      </w:r>
      <w:r w:rsidRPr="005D117F">
        <w:rPr>
          <w:rFonts w:ascii="Adobe Arabic" w:eastAsia="Times New Roman" w:hAnsi="Adobe Arabic" w:cs="Adobe Arabic"/>
          <w:sz w:val="32"/>
          <w:szCs w:val="32"/>
          <w:rtl/>
        </w:rPr>
        <w:t>.</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8F437B">
        <w:rPr>
          <w:rFonts w:ascii="Adobe Arabic" w:eastAsia="Times New Roman" w:hAnsi="Adobe Arabic" w:cs="Adobe Arabic"/>
          <w:b/>
          <w:bCs/>
          <w:color w:val="806000" w:themeColor="accent4" w:themeShade="80"/>
          <w:sz w:val="32"/>
          <w:szCs w:val="32"/>
          <w:rtl/>
        </w:rPr>
        <w:t>﴿كَي</w:t>
      </w:r>
      <w:r w:rsidRPr="008F437B">
        <w:rPr>
          <w:rFonts w:ascii="Adobe Arabic" w:eastAsia="Times New Roman" w:hAnsi="Adobe Arabic" w:cs="Adobe Arabic" w:hint="cs"/>
          <w:b/>
          <w:bCs/>
          <w:color w:val="806000" w:themeColor="accent4" w:themeShade="80"/>
          <w:sz w:val="32"/>
          <w:szCs w:val="32"/>
          <w:rtl/>
        </w:rPr>
        <w:t>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يَهدِي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كَفَرُواْ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بَعدَ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إِيمَٰنِهِم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وَشَهِدُواْ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ٱلرَّسُولَ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وَجَاءَ</w:t>
      </w:r>
      <w:r w:rsidRPr="008F437B">
        <w:rPr>
          <w:rFonts w:ascii="Adobe Arabic" w:eastAsia="Times New Roman" w:hAnsi="Adobe Arabic" w:cs="Adobe Arabic"/>
          <w:b/>
          <w:bCs/>
          <w:color w:val="806000" w:themeColor="accent4" w:themeShade="80"/>
          <w:sz w:val="32"/>
          <w:szCs w:val="32"/>
          <w:rtl/>
        </w:rPr>
        <w:t>هُمُ ٱل</w:t>
      </w:r>
      <w:r w:rsidRPr="008F437B">
        <w:rPr>
          <w:rFonts w:ascii="Adobe Arabic" w:eastAsia="Times New Roman" w:hAnsi="Adobe Arabic" w:cs="Adobe Arabic" w:hint="cs"/>
          <w:b/>
          <w:bCs/>
          <w:color w:val="806000" w:themeColor="accent4" w:themeShade="80"/>
          <w:sz w:val="32"/>
          <w:szCs w:val="32"/>
          <w:rtl/>
        </w:rPr>
        <w:t>بَيِّنَٰتُ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يَهدِي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ٱلظَّٰلِمِينَ﴾</w:t>
      </w:r>
      <w:r w:rsidR="00F9336A">
        <w:rPr>
          <w:rStyle w:val="FootnoteReference"/>
          <w:rFonts w:ascii="Adobe Arabic" w:eastAsia="Times New Roman" w:hAnsi="Adobe Arabic" w:cs="Adobe Arabic"/>
          <w:b/>
          <w:bCs/>
          <w:color w:val="806000" w:themeColor="accent4" w:themeShade="80"/>
          <w:sz w:val="32"/>
          <w:szCs w:val="32"/>
          <w:rtl/>
        </w:rPr>
        <w:footnoteReference w:id="52"/>
      </w:r>
      <w:r w:rsidRPr="005D117F">
        <w:rPr>
          <w:rFonts w:ascii="Adobe Arabic" w:eastAsia="Times New Roman" w:hAnsi="Adobe Arabic" w:cs="Adobe Arabic"/>
          <w:sz w:val="32"/>
          <w:szCs w:val="32"/>
          <w:rtl/>
        </w:rPr>
        <w:t>.</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لو دقّقنا في الآيات التي ذُكرت أعلاه وسائر التي تناظرها، لألفينا أنّ الإضلال (عدم الهَدي) إنّما يكون من نصيب المعاندين والكفّار الذين رجّحوا الضلال على الهدى</w:t>
      </w:r>
      <w:r w:rsidR="00F9336A">
        <w:rPr>
          <w:rStyle w:val="FootnoteReference"/>
          <w:rFonts w:ascii="Adobe Arabic" w:eastAsia="Times New Roman" w:hAnsi="Adobe Arabic" w:cs="Adobe Arabic"/>
          <w:sz w:val="32"/>
          <w:szCs w:val="32"/>
          <w:rtl/>
        </w:rPr>
        <w:footnoteReference w:id="53"/>
      </w:r>
      <w:r w:rsidRPr="005D117F">
        <w:rPr>
          <w:rFonts w:ascii="Adobe Arabic" w:eastAsia="Times New Roman" w:hAnsi="Adobe Arabic" w:cs="Adobe Arabic"/>
          <w:sz w:val="32"/>
          <w:szCs w:val="32"/>
          <w:rtl/>
        </w:rPr>
        <w:t>.</w:t>
      </w:r>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5 - إنّ الله الرؤوف الرحيم هو مثال العدل والحكمة؛ لذلك لا يمكن تصوّر أنّه يظلم أحدًا بتاتًا، إذ من المستحيل على ذاته المقدّسة الاتّصاف بهذه الخصلة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الذميمة. وعليه فإنّ معنى إضلاله لبعض الأفراد يعني حرمانهم من ألطافه وكرمه إثر أعمالهم التي ارتكبوها باختيارهم. لذا، فإنّ معاقبته تنسجم مع معايير العدل والإنصاف ولا تتناقض بتاتاً مع هَدي الله -تعالى- وألطافه.</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36" w:name="_Toc75525543"/>
      <w:r w:rsidRPr="002F2E88">
        <w:rPr>
          <w:rFonts w:ascii="Adobe Arabic" w:eastAsia="Times New Roman" w:hAnsi="Adobe Arabic" w:cs="Adobe Arabic"/>
          <w:b/>
          <w:bCs/>
          <w:color w:val="25553B"/>
          <w:sz w:val="36"/>
          <w:szCs w:val="36"/>
          <w:rtl/>
        </w:rPr>
        <w:t>الشبهة الثانية: القول بتعارض عقيدة التوحيد مع كون الإنسان مخيّرًا</w:t>
      </w:r>
      <w:bookmarkEnd w:id="36"/>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37" w:name="_Toc75525544"/>
      <w:r w:rsidRPr="004E3674">
        <w:rPr>
          <w:rFonts w:ascii="Adobe Arabic" w:eastAsia="Times New Roman" w:hAnsi="Adobe Arabic" w:cs="Adobe Arabic"/>
          <w:b/>
          <w:bCs/>
          <w:color w:val="4AA875"/>
          <w:sz w:val="32"/>
          <w:szCs w:val="32"/>
          <w:rtl/>
        </w:rPr>
        <w:t>بيان الشبهة</w:t>
      </w:r>
      <w:bookmarkEnd w:id="37"/>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مقتضى التوحيد الأفعاليّ أنْ لا مؤثّر في الوجود ولا فاعل حقيقيّ إلا الله -تعالى-، وهذا يتعارض مع القول بصدور الأفعال من الإنسان عن إرادة واختيار منه.</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38" w:name="_Toc75525545"/>
      <w:r>
        <w:rPr>
          <w:rFonts w:ascii="Adobe Arabic" w:eastAsia="Times New Roman" w:hAnsi="Adobe Arabic" w:cs="Adobe Arabic"/>
          <w:b/>
          <w:bCs/>
          <w:color w:val="4AA875"/>
          <w:sz w:val="32"/>
          <w:szCs w:val="32"/>
          <w:rtl/>
        </w:rPr>
        <w:t>| جواب الشبهة |</w:t>
      </w:r>
      <w:bookmarkEnd w:id="38"/>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إنّ التوحيد الأفعاليّ لا يستلزم نفي أيّ فعل صادر عن غير الله -تعالى-، بل نفي استقلال أيّ فاعل غير الله -تعالى- في فعله.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المراد باختيار الإنسان هو صدور الأفعال عنه في طول مشيئة الله -تعالى- وإرادته، وقد أراد له -تعالى- أنْ يكون مختارًا في أفعاله التي تصدر منه، فلا يلزم من ذلك أنْ يكون فعل الإنسان بنحوٍ مستقلٍّ عن فعل الله -تعالى-، ولا أن يكون الإنسان مجبرًا في فعله. </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3 - ورد في النصوص الدينيّة نسبة فعل الإنسان إليه وإلى الله -تعالى-، فهي منتسبة إليه لأنّها تقع بمشيئته واختياره، وهو فاعلها: </w:t>
      </w:r>
      <w:r w:rsidRPr="008F437B">
        <w:rPr>
          <w:rFonts w:ascii="Adobe Arabic" w:eastAsia="Times New Roman" w:hAnsi="Adobe Arabic" w:cs="Adobe Arabic"/>
          <w:b/>
          <w:bCs/>
          <w:color w:val="806000" w:themeColor="accent4" w:themeShade="80"/>
          <w:sz w:val="32"/>
          <w:szCs w:val="32"/>
          <w:rtl/>
        </w:rPr>
        <w:t>﴿وَأَن لَّي</w:t>
      </w:r>
      <w:r w:rsidRPr="008F437B">
        <w:rPr>
          <w:rFonts w:ascii="Adobe Arabic" w:eastAsia="Times New Roman" w:hAnsi="Adobe Arabic" w:cs="Adobe Arabic" w:hint="cs"/>
          <w:b/>
          <w:bCs/>
          <w:color w:val="806000" w:themeColor="accent4" w:themeShade="80"/>
          <w:sz w:val="32"/>
          <w:szCs w:val="32"/>
          <w:rtl/>
        </w:rPr>
        <w:t>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لِلإِنسَٰنِ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سَعَىٰ﴾</w:t>
      </w:r>
      <w:r w:rsidR="00F9336A">
        <w:rPr>
          <w:rStyle w:val="FootnoteReference"/>
          <w:rFonts w:ascii="Adobe Arabic" w:eastAsia="Times New Roman" w:hAnsi="Adobe Arabic" w:cs="Adobe Arabic"/>
          <w:b/>
          <w:bCs/>
          <w:color w:val="806000" w:themeColor="accent4" w:themeShade="80"/>
          <w:sz w:val="32"/>
          <w:szCs w:val="32"/>
          <w:rtl/>
        </w:rPr>
        <w:footnoteReference w:id="54"/>
      </w:r>
      <w:r w:rsidRPr="005D117F">
        <w:rPr>
          <w:rFonts w:ascii="Adobe Arabic" w:eastAsia="Times New Roman" w:hAnsi="Adobe Arabic" w:cs="Adobe Arabic"/>
          <w:sz w:val="32"/>
          <w:szCs w:val="32"/>
          <w:rtl/>
        </w:rPr>
        <w:t xml:space="preserve">، </w:t>
      </w:r>
      <w:r w:rsidRPr="008F437B">
        <w:rPr>
          <w:rFonts w:ascii="Adobe Arabic" w:eastAsia="Times New Roman" w:hAnsi="Adobe Arabic" w:cs="Adobe Arabic"/>
          <w:b/>
          <w:bCs/>
          <w:color w:val="806000" w:themeColor="accent4" w:themeShade="80"/>
          <w:sz w:val="32"/>
          <w:szCs w:val="32"/>
          <w:rtl/>
        </w:rPr>
        <w:t>﴿وَٱتَّقُواْ يَو</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تُرجَعُونَ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ثُمَّ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تُوَفَّىٰ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نَفسٖ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كَسَبَت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يُظلَمُونَ﴾</w:t>
      </w:r>
      <w:r w:rsidR="00F9336A">
        <w:rPr>
          <w:rStyle w:val="FootnoteReference"/>
          <w:rFonts w:ascii="Adobe Arabic" w:eastAsia="Times New Roman" w:hAnsi="Adobe Arabic" w:cs="Adobe Arabic"/>
          <w:b/>
          <w:bCs/>
          <w:color w:val="806000" w:themeColor="accent4" w:themeShade="80"/>
          <w:sz w:val="32"/>
          <w:szCs w:val="32"/>
          <w:rtl/>
        </w:rPr>
        <w:footnoteReference w:id="55"/>
      </w:r>
      <w:r w:rsidRPr="005D117F">
        <w:rPr>
          <w:rFonts w:ascii="Adobe Arabic" w:eastAsia="Times New Roman" w:hAnsi="Adobe Arabic" w:cs="Adobe Arabic"/>
          <w:sz w:val="32"/>
          <w:szCs w:val="32"/>
          <w:rtl/>
        </w:rPr>
        <w:t xml:space="preserve"> ومنتسبة إلى الله -تعالى- بمقتضى التوحيد الأفعاليّ: </w:t>
      </w:r>
      <w:r w:rsidRPr="008F437B">
        <w:rPr>
          <w:rFonts w:ascii="Adobe Arabic" w:eastAsia="Times New Roman" w:hAnsi="Adobe Arabic" w:cs="Adobe Arabic"/>
          <w:b/>
          <w:bCs/>
          <w:color w:val="806000" w:themeColor="accent4" w:themeShade="80"/>
          <w:sz w:val="32"/>
          <w:szCs w:val="32"/>
          <w:rtl/>
        </w:rPr>
        <w:t xml:space="preserve">﴿وَمَا تَشَاءُونَ إِلَّا أَن يَشَاءَ ٱللَّهُ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كَانَ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حَكِيمٗا﴾</w:t>
      </w:r>
      <w:r w:rsidR="00F9336A">
        <w:rPr>
          <w:rStyle w:val="FootnoteReference"/>
          <w:rFonts w:ascii="Adobe Arabic" w:eastAsia="Times New Roman" w:hAnsi="Adobe Arabic" w:cs="Adobe Arabic"/>
          <w:b/>
          <w:bCs/>
          <w:color w:val="806000" w:themeColor="accent4" w:themeShade="80"/>
          <w:sz w:val="32"/>
          <w:szCs w:val="32"/>
          <w:rtl/>
        </w:rPr>
        <w:footnoteReference w:id="56"/>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color w:val="25553B"/>
          <w:sz w:val="36"/>
          <w:szCs w:val="36"/>
          <w:rtl/>
        </w:rPr>
      </w:pPr>
      <w:bookmarkStart w:id="39" w:name="_Toc75525546"/>
      <w:r>
        <w:rPr>
          <w:rFonts w:ascii="Adobe Arabic" w:eastAsia="Times New Roman" w:hAnsi="Adobe Arabic" w:cs="Adobe Arabic"/>
          <w:b/>
          <w:bCs/>
          <w:color w:val="25553B"/>
          <w:sz w:val="36"/>
          <w:szCs w:val="36"/>
          <w:rtl/>
        </w:rPr>
        <w:br w:type="page"/>
      </w:r>
    </w:p>
    <w:p w:rsidR="00013192" w:rsidRPr="002F2E88" w:rsidRDefault="00013192" w:rsidP="002F2E88">
      <w:pPr>
        <w:pStyle w:val="Heading2"/>
        <w:bidi/>
        <w:rPr>
          <w:rFonts w:ascii="Adobe Arabic" w:eastAsia="Times New Roman" w:hAnsi="Adobe Arabic" w:cs="Adobe Arabic"/>
          <w:b/>
          <w:bCs/>
          <w:color w:val="25553B"/>
          <w:sz w:val="36"/>
          <w:szCs w:val="36"/>
          <w:rtl/>
        </w:rPr>
      </w:pPr>
      <w:r w:rsidRPr="002F2E88">
        <w:rPr>
          <w:rFonts w:ascii="Adobe Arabic" w:eastAsia="Times New Roman" w:hAnsi="Adobe Arabic" w:cs="Adobe Arabic"/>
          <w:b/>
          <w:bCs/>
          <w:color w:val="25553B"/>
          <w:sz w:val="36"/>
          <w:szCs w:val="36"/>
          <w:rtl/>
        </w:rPr>
        <w:lastRenderedPageBreak/>
        <w:t>الشبهة الثالثة: تعارض التوسّل والشفاعة مع عقيدة التوحيد</w:t>
      </w:r>
      <w:bookmarkEnd w:id="39"/>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40" w:name="_Toc75525547"/>
      <w:r w:rsidRPr="004E3674">
        <w:rPr>
          <w:rFonts w:ascii="Adobe Arabic" w:eastAsia="Times New Roman" w:hAnsi="Adobe Arabic" w:cs="Adobe Arabic"/>
          <w:b/>
          <w:bCs/>
          <w:color w:val="4AA875"/>
          <w:sz w:val="32"/>
          <w:szCs w:val="32"/>
          <w:rtl/>
        </w:rPr>
        <w:t>بيان الشبهة</w:t>
      </w:r>
      <w:bookmarkEnd w:id="40"/>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التوسّل والشفاعة بغير الله -تعالى-، كما هو الاعتقاد عند الشيعة بالرسول الأكرم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وأهل بيته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ينافي التوحيد في الربوبيّة والعبادة</w:t>
      </w:r>
      <w:r w:rsidR="00F9336A">
        <w:rPr>
          <w:rStyle w:val="FootnoteReference"/>
          <w:rFonts w:ascii="Adobe Arabic" w:eastAsia="Times New Roman" w:hAnsi="Adobe Arabic" w:cs="Adobe Arabic"/>
          <w:sz w:val="32"/>
          <w:szCs w:val="32"/>
          <w:rtl/>
        </w:rPr>
        <w:footnoteReference w:id="57"/>
      </w:r>
      <w:hyperlink r:id="rId9" w:anchor="footnote-182" w:history="1"/>
      <w:r w:rsidRPr="005D117F">
        <w:rPr>
          <w:rFonts w:ascii="Adobe Arabic" w:eastAsia="Times New Roman" w:hAnsi="Adobe Arabic" w:cs="Adobe Arabic"/>
          <w:sz w:val="32"/>
          <w:szCs w:val="32"/>
          <w:rtl/>
        </w:rPr>
        <w:t>.</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41" w:name="_Toc75525548"/>
      <w:r>
        <w:rPr>
          <w:rFonts w:ascii="Adobe Arabic" w:eastAsia="Times New Roman" w:hAnsi="Adobe Arabic" w:cs="Adobe Arabic"/>
          <w:b/>
          <w:bCs/>
          <w:color w:val="4AA875"/>
          <w:sz w:val="32"/>
          <w:szCs w:val="32"/>
          <w:rtl/>
        </w:rPr>
        <w:t>| جواب الشبهة |</w:t>
      </w:r>
      <w:bookmarkEnd w:id="41"/>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إنّ الشفاعة لله -تعالى-: </w:t>
      </w:r>
      <w:r w:rsidRPr="008F437B">
        <w:rPr>
          <w:rFonts w:ascii="Adobe Arabic" w:eastAsia="Times New Roman" w:hAnsi="Adobe Arabic" w:cs="Adobe Arabic"/>
          <w:b/>
          <w:bCs/>
          <w:color w:val="806000" w:themeColor="accent4" w:themeShade="80"/>
          <w:sz w:val="32"/>
          <w:szCs w:val="32"/>
          <w:rtl/>
        </w:rPr>
        <w:t xml:space="preserve">﴿قُل لِّلَّهِ ٱلشَّفَٰعَةُ جَمِيعٗا </w:t>
      </w:r>
      <w:r w:rsidRPr="008F437B">
        <w:rPr>
          <w:rFonts w:ascii="Adobe Arabic" w:eastAsia="Times New Roman" w:hAnsi="Adobe Arabic" w:cs="Adobe Arabic" w:hint="cs"/>
          <w:b/>
          <w:bCs/>
          <w:color w:val="806000" w:themeColor="accent4" w:themeShade="80"/>
          <w:sz w:val="32"/>
          <w:szCs w:val="32"/>
          <w:rtl/>
        </w:rPr>
        <w:t>لَّهُ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ٱلسَّمَٰوَٰتِ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وَٱلأَرضِ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ثُمَّ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تُرجَعُونَ﴾</w:t>
      </w:r>
      <w:r w:rsidR="00F9336A">
        <w:rPr>
          <w:rStyle w:val="FootnoteReference"/>
          <w:rFonts w:ascii="Adobe Arabic" w:eastAsia="Times New Roman" w:hAnsi="Adobe Arabic" w:cs="Adobe Arabic"/>
          <w:b/>
          <w:bCs/>
          <w:color w:val="806000" w:themeColor="accent4" w:themeShade="80"/>
          <w:sz w:val="32"/>
          <w:szCs w:val="32"/>
          <w:rtl/>
        </w:rPr>
        <w:footnoteReference w:id="58"/>
      </w:r>
      <w:r w:rsidRPr="005D117F">
        <w:rPr>
          <w:rFonts w:ascii="Adobe Arabic" w:eastAsia="Times New Roman" w:hAnsi="Adobe Arabic" w:cs="Adobe Arabic"/>
          <w:sz w:val="32"/>
          <w:szCs w:val="32"/>
          <w:rtl/>
        </w:rPr>
        <w:t xml:space="preserve">، ولكنّه ارتضى جعلها لغيره من الملائكة والأنبياء والمرسلين والشهداء والصالحين... بأمره وإذنه: </w:t>
      </w:r>
      <w:r w:rsidRPr="008F437B">
        <w:rPr>
          <w:rFonts w:ascii="Adobe Arabic" w:eastAsia="Times New Roman" w:hAnsi="Adobe Arabic" w:cs="Adobe Arabic"/>
          <w:b/>
          <w:bCs/>
          <w:color w:val="806000" w:themeColor="accent4" w:themeShade="80"/>
          <w:sz w:val="32"/>
          <w:szCs w:val="32"/>
          <w:rtl/>
        </w:rPr>
        <w:t>﴿مَن ذَا ٱلَّذِي يَش</w:t>
      </w:r>
      <w:r w:rsidRPr="008F437B">
        <w:rPr>
          <w:rFonts w:ascii="Adobe Arabic" w:eastAsia="Times New Roman" w:hAnsi="Adobe Arabic" w:cs="Adobe Arabic" w:hint="cs"/>
          <w:b/>
          <w:bCs/>
          <w:color w:val="806000" w:themeColor="accent4" w:themeShade="80"/>
          <w:sz w:val="32"/>
          <w:szCs w:val="32"/>
          <w:rtl/>
        </w:rPr>
        <w:t>فَعُ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عِندَهُ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بِإِذنِهِ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hint="cs"/>
          <w:b/>
          <w:bCs/>
          <w:color w:val="806000" w:themeColor="accent4" w:themeShade="80"/>
          <w:sz w:val="32"/>
          <w:szCs w:val="32"/>
          <w:rtl/>
        </w:rPr>
        <w:t>﴾</w:t>
      </w:r>
      <w:r w:rsidR="00F9336A">
        <w:rPr>
          <w:rStyle w:val="FootnoteReference"/>
          <w:rFonts w:ascii="Adobe Arabic" w:eastAsia="Times New Roman" w:hAnsi="Adobe Arabic" w:cs="Adobe Arabic"/>
          <w:b/>
          <w:bCs/>
          <w:color w:val="806000" w:themeColor="accent4" w:themeShade="80"/>
          <w:sz w:val="32"/>
          <w:szCs w:val="32"/>
          <w:rtl/>
        </w:rPr>
        <w:footnoteReference w:id="59"/>
      </w:r>
      <w:r w:rsidRPr="005D117F">
        <w:rPr>
          <w:rFonts w:ascii="Adobe Arabic" w:eastAsia="Times New Roman" w:hAnsi="Adobe Arabic" w:cs="Adobe Arabic"/>
          <w:sz w:val="32"/>
          <w:szCs w:val="32"/>
          <w:rtl/>
        </w:rPr>
        <w:t xml:space="preserve">، </w:t>
      </w:r>
      <w:r w:rsidRPr="008F437B">
        <w:rPr>
          <w:rFonts w:ascii="Adobe Arabic" w:eastAsia="Times New Roman" w:hAnsi="Adobe Arabic" w:cs="Adobe Arabic"/>
          <w:b/>
          <w:bCs/>
          <w:color w:val="806000" w:themeColor="accent4" w:themeShade="80"/>
          <w:sz w:val="32"/>
          <w:szCs w:val="32"/>
          <w:rtl/>
        </w:rPr>
        <w:t>﴿وَلَا يَش</w:t>
      </w:r>
      <w:r w:rsidRPr="008F437B">
        <w:rPr>
          <w:rFonts w:ascii="Adobe Arabic" w:eastAsia="Times New Roman" w:hAnsi="Adobe Arabic" w:cs="Adobe Arabic" w:hint="cs"/>
          <w:b/>
          <w:bCs/>
          <w:color w:val="806000" w:themeColor="accent4" w:themeShade="80"/>
          <w:sz w:val="32"/>
          <w:szCs w:val="32"/>
          <w:rtl/>
        </w:rPr>
        <w:t>فَعُونَ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ٱرتَضَىٰ﴾</w:t>
      </w:r>
      <w:r w:rsidR="00F9336A">
        <w:rPr>
          <w:rStyle w:val="FootnoteReference"/>
          <w:rFonts w:ascii="Adobe Arabic" w:eastAsia="Times New Roman" w:hAnsi="Adobe Arabic" w:cs="Adobe Arabic"/>
          <w:b/>
          <w:bCs/>
          <w:color w:val="806000" w:themeColor="accent4" w:themeShade="80"/>
          <w:sz w:val="32"/>
          <w:szCs w:val="32"/>
          <w:rtl/>
        </w:rPr>
        <w:footnoteReference w:id="60"/>
      </w:r>
      <w:hyperlink r:id="rId10" w:anchor="footnote-179" w:history="1"/>
      <w:r w:rsidRPr="005D117F">
        <w:rPr>
          <w:rFonts w:ascii="Adobe Arabic" w:eastAsia="Times New Roman" w:hAnsi="Adobe Arabic" w:cs="Adobe Arabic"/>
          <w:sz w:val="32"/>
          <w:szCs w:val="32"/>
          <w:rtl/>
        </w:rPr>
        <w:t xml:space="preserve">. </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أمر الله -تعالى- عباده بأنْ يبتغوا إليه الوسيلة في القرب منه: </w:t>
      </w:r>
      <w:r w:rsidRPr="008F437B">
        <w:rPr>
          <w:rFonts w:ascii="Adobe Arabic" w:eastAsia="Times New Roman" w:hAnsi="Adobe Arabic" w:cs="Adobe Arabic"/>
          <w:b/>
          <w:bCs/>
          <w:color w:val="806000" w:themeColor="accent4" w:themeShade="80"/>
          <w:sz w:val="32"/>
          <w:szCs w:val="32"/>
          <w:rtl/>
        </w:rPr>
        <w:t>﴿يَٰأَيُّهَا ٱلَّذِينَ ءَامَنُواْ ٱتَّقُواْ ٱللَّهَ وَٱب</w:t>
      </w:r>
      <w:r w:rsidRPr="008F437B">
        <w:rPr>
          <w:rFonts w:ascii="Adobe Arabic" w:eastAsia="Times New Roman" w:hAnsi="Adobe Arabic" w:cs="Adobe Arabic" w:hint="cs"/>
          <w:b/>
          <w:bCs/>
          <w:color w:val="806000" w:themeColor="accent4" w:themeShade="80"/>
          <w:sz w:val="32"/>
          <w:szCs w:val="32"/>
          <w:rtl/>
        </w:rPr>
        <w:t>تَغُواْ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ٱلوَسِيلَةَ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وَجَٰهِدُواْ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سَبِيلِهِ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لَعَلَّكُم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تُفلِحُونَ﴾</w:t>
      </w:r>
      <w:r w:rsidR="00F9336A">
        <w:rPr>
          <w:rStyle w:val="FootnoteReference"/>
          <w:rFonts w:ascii="Adobe Arabic" w:eastAsia="Times New Roman" w:hAnsi="Adobe Arabic" w:cs="Adobe Arabic"/>
          <w:b/>
          <w:bCs/>
          <w:color w:val="806000" w:themeColor="accent4" w:themeShade="80"/>
          <w:sz w:val="32"/>
          <w:szCs w:val="32"/>
          <w:rtl/>
        </w:rPr>
        <w:footnoteReference w:id="61"/>
      </w:r>
      <w:r w:rsidRPr="005D117F">
        <w:rPr>
          <w:rFonts w:ascii="Adobe Arabic" w:eastAsia="Times New Roman" w:hAnsi="Adobe Arabic" w:cs="Adobe Arabic"/>
          <w:sz w:val="32"/>
          <w:szCs w:val="32"/>
          <w:rtl/>
        </w:rPr>
        <w:t xml:space="preserve">، وقد حدّد إليهم هذه الوسيلة بالتقرّب إليه -تعالى- بمودّة النبيّ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وأهل بيته الأطهار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وطاعتهم واتّباعهم: </w:t>
      </w:r>
      <w:r w:rsidRPr="008F437B">
        <w:rPr>
          <w:rFonts w:ascii="Adobe Arabic" w:eastAsia="Times New Roman" w:hAnsi="Adobe Arabic" w:cs="Adobe Arabic"/>
          <w:b/>
          <w:bCs/>
          <w:color w:val="806000" w:themeColor="accent4" w:themeShade="80"/>
          <w:sz w:val="32"/>
          <w:szCs w:val="32"/>
          <w:rtl/>
        </w:rPr>
        <w:t>﴿قُل لَّا أَس</w:t>
      </w:r>
      <w:r w:rsidRPr="008F437B">
        <w:rPr>
          <w:rFonts w:ascii="Adobe Arabic" w:eastAsia="Times New Roman" w:hAnsi="Adobe Arabic" w:cs="Adobe Arabic" w:hint="cs"/>
          <w:b/>
          <w:bCs/>
          <w:color w:val="806000" w:themeColor="accent4" w:themeShade="80"/>
          <w:sz w:val="32"/>
          <w:szCs w:val="32"/>
          <w:rtl/>
        </w:rPr>
        <w:t>‍َٔلُكُم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أَجرًا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ٱلمَوَدَّةَ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ٱلقُربَىٰ﴾</w:t>
      </w:r>
      <w:r w:rsidR="00F9336A">
        <w:rPr>
          <w:rStyle w:val="FootnoteReference"/>
          <w:rFonts w:ascii="Adobe Arabic" w:eastAsia="Times New Roman" w:hAnsi="Adobe Arabic" w:cs="Adobe Arabic"/>
          <w:b/>
          <w:bCs/>
          <w:color w:val="806000" w:themeColor="accent4" w:themeShade="80"/>
          <w:sz w:val="32"/>
          <w:szCs w:val="32"/>
          <w:rtl/>
        </w:rPr>
        <w:footnoteReference w:id="62"/>
      </w:r>
      <w:r w:rsidRPr="005D117F">
        <w:rPr>
          <w:rFonts w:ascii="Adobe Arabic" w:eastAsia="Times New Roman" w:hAnsi="Adobe Arabic" w:cs="Adobe Arabic"/>
          <w:sz w:val="32"/>
          <w:szCs w:val="32"/>
          <w:rtl/>
        </w:rPr>
        <w:t xml:space="preserve">، </w:t>
      </w:r>
      <w:r w:rsidRPr="008F437B">
        <w:rPr>
          <w:rFonts w:ascii="Adobe Arabic" w:eastAsia="Times New Roman" w:hAnsi="Adobe Arabic" w:cs="Adobe Arabic"/>
          <w:b/>
          <w:bCs/>
          <w:color w:val="806000" w:themeColor="accent4" w:themeShade="80"/>
          <w:sz w:val="32"/>
          <w:szCs w:val="32"/>
          <w:rtl/>
        </w:rPr>
        <w:t xml:space="preserve">﴿قُل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سَأَلتُكُم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أَجرٖ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أَجرِيَ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كُلِّ</w:t>
      </w:r>
      <w:r w:rsidRPr="008F437B">
        <w:rPr>
          <w:rFonts w:ascii="Adobe Arabic" w:eastAsia="Times New Roman" w:hAnsi="Adobe Arabic" w:cs="Adobe Arabic"/>
          <w:b/>
          <w:bCs/>
          <w:color w:val="806000" w:themeColor="accent4" w:themeShade="80"/>
          <w:sz w:val="32"/>
          <w:szCs w:val="32"/>
          <w:rtl/>
        </w:rPr>
        <w:t xml:space="preserve"> شَي</w:t>
      </w:r>
      <w:r w:rsidRPr="008F437B">
        <w:rPr>
          <w:rFonts w:ascii="Adobe Arabic" w:eastAsia="Times New Roman" w:hAnsi="Adobe Arabic" w:cs="Adobe Arabic" w:hint="cs"/>
          <w:b/>
          <w:bCs/>
          <w:color w:val="806000" w:themeColor="accent4" w:themeShade="80"/>
          <w:sz w:val="32"/>
          <w:szCs w:val="32"/>
          <w:rtl/>
        </w:rPr>
        <w:t>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شَهِيدٞ﴾</w:t>
      </w:r>
      <w:r w:rsidR="00F9336A">
        <w:rPr>
          <w:rStyle w:val="FootnoteReference"/>
          <w:rFonts w:ascii="Adobe Arabic" w:eastAsia="Times New Roman" w:hAnsi="Adobe Arabic" w:cs="Adobe Arabic"/>
          <w:b/>
          <w:bCs/>
          <w:color w:val="806000" w:themeColor="accent4" w:themeShade="80"/>
          <w:sz w:val="32"/>
          <w:szCs w:val="32"/>
          <w:rtl/>
        </w:rPr>
        <w:footnoteReference w:id="63"/>
      </w:r>
      <w:r w:rsidRPr="005D117F">
        <w:rPr>
          <w:rFonts w:ascii="Adobe Arabic" w:eastAsia="Times New Roman" w:hAnsi="Adobe Arabic" w:cs="Adobe Arabic"/>
          <w:sz w:val="32"/>
          <w:szCs w:val="32"/>
          <w:rtl/>
        </w:rPr>
        <w:t>، وبذلك يكون التوسّل بهم غير متنافٍ مع الاعتقاد بوحدانيّة الله -تعالى-، بل يكون منسجمًا معه.</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3 - ما يعتقده الإماميّة من التوسّل والشفاعة بالرسول الأكرم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وأهل بيته الأطهار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لا يتنافى مع التوحيد في الربوبيّة وفي العبادة؛ إذ إنّهم لا يقولون بالتأثير المستقلّ لهم عن الله -تعالى-، ولا يعتقدون بألوهيّتهم، بل يعملون وفق ما أمر الله -تعالى- بمودّتهم واتّباعهم والرجوع إليهم في طاعته -تعالى-.</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المفاهيم الرئيسة</w:t>
      </w:r>
    </w:p>
    <w:p w:rsidR="00013192" w:rsidRPr="005D117F" w:rsidRDefault="00013192" w:rsidP="009D1DE1">
      <w:pPr>
        <w:numPr>
          <w:ilvl w:val="2"/>
          <w:numId w:val="4"/>
        </w:numPr>
        <w:tabs>
          <w:tab w:val="clear" w:pos="216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للتوحيد مراتب ثلاثة: التوحيد الذاتيّ، التوحيد الصفاتيّ والتوحيد الأفعاليّ، والتوحيد الأفعاليّ يتشعّب إلى مرتبتين، هما: التوحيد في الخالقيّة، والتوحيد في الربوبيّة (التكوينيّة والتشريعيّة).</w:t>
      </w:r>
    </w:p>
    <w:p w:rsidR="00013192" w:rsidRPr="005D117F" w:rsidRDefault="00013192" w:rsidP="009D1DE1">
      <w:pPr>
        <w:numPr>
          <w:ilvl w:val="2"/>
          <w:numId w:val="4"/>
        </w:numPr>
        <w:tabs>
          <w:tab w:val="clear" w:pos="216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من الشبهات التي طرحت في مجالي التوحيد والعدل شبهة تعارض نسبة الهدي والإضلال إلى الله الواحد -تعالى-.</w:t>
      </w:r>
    </w:p>
    <w:p w:rsidR="00013192" w:rsidRPr="005D117F" w:rsidRDefault="00013192" w:rsidP="009D1DE1">
      <w:pPr>
        <w:tabs>
          <w:tab w:val="num" w:pos="209"/>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جواب الشبهة: إنّ الله -تعالى- يهدي كلّ عباده، ولكنّ الذين خلُصَت قلوبهم ورغبوا حقًّا بالسير في طريق الحقّ، يكرمهم الله -تعالى-، مضافًا إلى الهدي العامّ بالهدى والسداد، وهو ما يُطلق عليه (الهَدي الخاصّ). وأمّا العصاة الذين خبثت سريرتهم، فكانت أعمالهم القبيحة سببًا في حرمانهم من ألطاف الله -تعالى- وهداه الخاصّ، غرقوا في غياهب الضلال؛ وهذا هو معنى الإضلال.</w:t>
      </w:r>
    </w:p>
    <w:p w:rsidR="00013192" w:rsidRPr="005D117F" w:rsidRDefault="00013192" w:rsidP="009D1DE1">
      <w:pPr>
        <w:numPr>
          <w:ilvl w:val="2"/>
          <w:numId w:val="4"/>
        </w:numPr>
        <w:tabs>
          <w:tab w:val="clear" w:pos="216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ثمّة شبهة أخرى على هذا الصعيد، وهي القول بتعارض التوحيد الأفعاليّ مع القول بصدور الأفعال من الإنسان عن إرادة واختيار منه.</w:t>
      </w:r>
    </w:p>
    <w:p w:rsidR="00013192" w:rsidRPr="005D117F" w:rsidRDefault="00013192" w:rsidP="009D1DE1">
      <w:pPr>
        <w:tabs>
          <w:tab w:val="num" w:pos="209"/>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جواب الشبهة: إنّ المراد باختيار الإنسان هو صدور الأفعال عنه في طول مشيئة الله -تعالى- وإرادته، وقد أراد له -تعالى- أنْ يكون مختارًا في أفعاله التي تصدر منه، فلا يلزم من ذلك أنْ يكون فعل الإنسان بنحوٍ مستقلٍّ عن فعل الله -تعالى-، ولا أن يكون الإنسان مجبرًا في فعله. </w:t>
      </w:r>
    </w:p>
    <w:p w:rsidR="00013192" w:rsidRPr="005D117F" w:rsidRDefault="00013192" w:rsidP="009D1DE1">
      <w:pPr>
        <w:numPr>
          <w:ilvl w:val="2"/>
          <w:numId w:val="4"/>
        </w:numPr>
        <w:tabs>
          <w:tab w:val="clear" w:pos="216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من الشبهات المطروحة في باب التوحيد القول بتعارض التوسّل والشفاعة مع عقيدة التوحيد في الربوبيّة والعبادة.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الجواب: إنّ ما يعتقده الإماميّة من التوسّل والشفاعة بالرسول الأكرم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وأهل بيته الأطهار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لا يتنافى مع التوحيد في الربوبيّة وفي العبادة؛ إذ إنّهم لا يقولون بالتأثير المستقلّ لهم عن الله –تعالى-، ولا يعتقدون بألوهيّتهم، بل يعملون وفق ما أمر الله -تعالى- بمودّتهم واتّباعهم والرجوع إليهم في طاعته -تعالى-.</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تقييم</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تنسجم عقيدة التوحيد مع نسبة الهدي والإضلال إلى الله -تعالى-؟</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عقيدة التوحيد تُنافي اختيار الإنسان؟ بيّن ذلك.</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التوسّل وطلب الشفاعة من غير الله -تعالى- يتعارضان مع التوحيد؟ بيّن ذلك.</w:t>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t>اقرأ</w:t>
      </w:r>
    </w:p>
    <w:p w:rsidR="00013192" w:rsidRPr="00FE6FA8" w:rsidRDefault="00013192" w:rsidP="00FE6FA8">
      <w:pPr>
        <w:pStyle w:val="Heading3"/>
        <w:bidi/>
        <w:jc w:val="both"/>
        <w:rPr>
          <w:rFonts w:ascii="Adobe Arabic" w:eastAsia="Times New Roman" w:hAnsi="Adobe Arabic" w:cs="Adobe Arabic"/>
          <w:b/>
          <w:bCs/>
          <w:color w:val="4AA875"/>
          <w:sz w:val="32"/>
          <w:szCs w:val="32"/>
          <w:rtl/>
        </w:rPr>
      </w:pPr>
      <w:bookmarkStart w:id="42" w:name="_Toc75525549"/>
      <w:r w:rsidRPr="00FE6FA8">
        <w:rPr>
          <w:rFonts w:ascii="Adobe Arabic" w:eastAsia="Times New Roman" w:hAnsi="Adobe Arabic" w:cs="Adobe Arabic"/>
          <w:b/>
          <w:bCs/>
          <w:color w:val="4AA875"/>
          <w:sz w:val="32"/>
          <w:szCs w:val="32"/>
          <w:rtl/>
        </w:rPr>
        <w:t>حقّ معرفة وحدانيّته –تعالى-</w:t>
      </w:r>
      <w:bookmarkEnd w:id="42"/>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وردت روايات كثيرة تبيّن حقّ معرفة وحدانيّته -تعالى-، منها:</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ما روي عن الإمام عليّ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«الحمد لله الذي لا يبلغ مدحته القائلون، ولا يُحصي نعماءه العادّون، ولا يؤدّي حقّه المجتهدون، الذي لا يدركه بُعد الهمم، ولا يناله غوص الفطن، الذي ليس لصفته حدّ محدود، ولا نعت موجود، ولا وقت معدود، ولا أجل ممدود، فطر الخلائق بقدرته، ونشر الرياح برحمته، ووتّد بالصخور ميدان أرضه. أوّل الدين معرفته، وكمال معرفته التصديق به، وكمال التصديق به توحيده، وكمال توحيده الإخلاص له، وكمال الإخلاص له نفي الصفات عنه؛ لشهادة كلّ صفة أنّها غير الموصوف، وشهادة كلّ موصوف أنّه غير الصفة، فمن وصف الله -سبحانه- فقد قرنه، ومن قرنه فقد ثنّاه، ومن ثنّاه فقد جزّأه، ومن جزّأه فقد جهله، ومن جهله فقد أشار إليه، ومن أشار إليه فقد حدّه، ومن حدّه فقد عدّه، ومن قال فيمَ فقد ضمّنه، ومن قال علامَ فقد أخلى منه، كائن لا عن حدث، موجود لا عن عدم، مع كلّ شيء لا بمقارنة، وغير كلّ شيء لا بمزايلة، فاعل لا بمعنى الحركات والآلة، بصير إذ لا منظور إليه من خلقه، متوحّد إذ لا سكن يستأنس به ولا يستوحش لفقده...»</w:t>
      </w:r>
      <w:r w:rsidR="00F9336A">
        <w:rPr>
          <w:rStyle w:val="FootnoteReference"/>
          <w:rFonts w:ascii="Adobe Arabic" w:eastAsia="Times New Roman" w:hAnsi="Adobe Arabic" w:cs="Adobe Arabic"/>
          <w:sz w:val="32"/>
          <w:szCs w:val="32"/>
          <w:rtl/>
        </w:rPr>
        <w:footnoteReference w:id="64"/>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after="0" w:line="240" w:lineRule="auto"/>
        <w:jc w:val="both"/>
        <w:rPr>
          <w:rFonts w:ascii="Adobe Arabic" w:eastAsia="Times New Roman" w:hAnsi="Adobe Arabic" w:cs="Adobe Arabic"/>
          <w:sz w:val="32"/>
          <w:szCs w:val="32"/>
        </w:rPr>
      </w:pPr>
    </w:p>
    <w:p w:rsidR="00013192" w:rsidRPr="005D117F" w:rsidRDefault="00013192" w:rsidP="00105171">
      <w:pPr>
        <w:tabs>
          <w:tab w:val="left" w:pos="6300"/>
        </w:tabs>
        <w:bidi/>
        <w:spacing w:after="0" w:line="240" w:lineRule="auto"/>
        <w:jc w:val="both"/>
        <w:rPr>
          <w:rFonts w:ascii="Adobe Arabic" w:eastAsia="Times New Roman" w:hAnsi="Adobe Arabic" w:cs="Adobe Arabic"/>
          <w:sz w:val="32"/>
          <w:szCs w:val="32"/>
        </w:rPr>
      </w:pPr>
    </w:p>
    <w:p w:rsidR="003E0573" w:rsidRDefault="003E0573">
      <w:pPr>
        <w:rPr>
          <w:rFonts w:ascii="Adobe Arabic" w:eastAsia="Times New Roman" w:hAnsi="Adobe Arabic" w:cs="Adobe Arabic"/>
          <w:b/>
          <w:bCs/>
          <w:color w:val="3C8C60"/>
          <w:sz w:val="36"/>
          <w:szCs w:val="36"/>
          <w:rtl/>
        </w:rPr>
      </w:pPr>
      <w:bookmarkStart w:id="43" w:name="_Toc75525550"/>
      <w:r>
        <w:rPr>
          <w:rFonts w:ascii="Adobe Arabic" w:eastAsia="Times New Roman" w:hAnsi="Adobe Arabic" w:cs="Adobe Arabic"/>
          <w:b/>
          <w:bCs/>
          <w:color w:val="3C8C60"/>
          <w:sz w:val="36"/>
          <w:szCs w:val="36"/>
          <w:rtl/>
        </w:rPr>
        <w:br w:type="page"/>
      </w:r>
    </w:p>
    <w:p w:rsidR="00013192" w:rsidRPr="00AF1AEB" w:rsidRDefault="00013192" w:rsidP="00AF1AEB">
      <w:pPr>
        <w:pStyle w:val="Heading1"/>
        <w:bidi/>
        <w:rPr>
          <w:rFonts w:ascii="Adobe Arabic" w:eastAsia="Times New Roman" w:hAnsi="Adobe Arabic" w:cs="Adobe Arabic"/>
          <w:b/>
          <w:bCs/>
          <w:color w:val="3C8C60"/>
          <w:sz w:val="36"/>
          <w:szCs w:val="36"/>
        </w:rPr>
      </w:pPr>
      <w:r w:rsidRPr="00AF1AEB">
        <w:rPr>
          <w:rFonts w:ascii="Adobe Arabic" w:eastAsia="Times New Roman" w:hAnsi="Adobe Arabic" w:cs="Adobe Arabic"/>
          <w:b/>
          <w:bCs/>
          <w:color w:val="3C8C60"/>
          <w:sz w:val="36"/>
          <w:szCs w:val="36"/>
          <w:rtl/>
        </w:rPr>
        <w:lastRenderedPageBreak/>
        <w:t>الدرس الرابع: شبهات حول العلم</w:t>
      </w:r>
      <w:r w:rsidR="009D1DE1" w:rsidRPr="00AF1AEB">
        <w:rPr>
          <w:rFonts w:ascii="Adobe Arabic" w:eastAsia="Times New Roman" w:hAnsi="Adobe Arabic" w:cs="Adobe Arabic" w:hint="cs"/>
          <w:b/>
          <w:bCs/>
          <w:color w:val="3C8C60"/>
          <w:sz w:val="36"/>
          <w:szCs w:val="36"/>
          <w:rtl/>
        </w:rPr>
        <w:t xml:space="preserve"> </w:t>
      </w:r>
      <w:r w:rsidRPr="00AF1AEB">
        <w:rPr>
          <w:rFonts w:ascii="Adobe Arabic" w:eastAsia="Times New Roman" w:hAnsi="Adobe Arabic" w:cs="Adobe Arabic"/>
          <w:b/>
          <w:bCs/>
          <w:color w:val="3C8C60"/>
          <w:sz w:val="36"/>
          <w:szCs w:val="36"/>
          <w:rtl/>
        </w:rPr>
        <w:t>والقدرة الإلهيّين</w:t>
      </w:r>
      <w:bookmarkEnd w:id="43"/>
    </w:p>
    <w:p w:rsidR="00013192" w:rsidRPr="005D117F" w:rsidRDefault="00013192" w:rsidP="001C13F4">
      <w:pPr>
        <w:numPr>
          <w:ilvl w:val="0"/>
          <w:numId w:val="5"/>
        </w:numPr>
        <w:tabs>
          <w:tab w:val="clear" w:pos="72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يفرّق بين العلم الحصوليّ والعلم الحضوريّ.</w:t>
      </w:r>
    </w:p>
    <w:p w:rsidR="00013192" w:rsidRPr="005D117F" w:rsidRDefault="00013192" w:rsidP="001C13F4">
      <w:pPr>
        <w:numPr>
          <w:ilvl w:val="0"/>
          <w:numId w:val="5"/>
        </w:numPr>
        <w:tabs>
          <w:tab w:val="clear" w:pos="72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يتعلّم معنى علم الله بذاته وبالأشياء قبل إيجادها وبعد إيجادها.</w:t>
      </w:r>
    </w:p>
    <w:p w:rsidR="00013192" w:rsidRPr="005D117F" w:rsidRDefault="00013192" w:rsidP="001C13F4">
      <w:pPr>
        <w:numPr>
          <w:ilvl w:val="0"/>
          <w:numId w:val="5"/>
        </w:numPr>
        <w:tabs>
          <w:tab w:val="clear" w:pos="72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يرد على الشبهات الآتية: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 شبهة نفي علم الله -تعالى- بالأمور الجزئية الزمانيّة.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 شبهة نفي علم الله -تعالى- بالجزئيّات؛ لاحتياجه إلى آلة.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ج. شبهة طلب الله العون من العباد لتنافيه مع قدرته المطلقة.</w:t>
      </w:r>
    </w:p>
    <w:p w:rsidR="003E0573" w:rsidRDefault="003E0573">
      <w:pPr>
        <w:rPr>
          <w:rFonts w:ascii="Adobe Arabic" w:eastAsia="Times New Roman" w:hAnsi="Adobe Arabic" w:cs="Adobe Arabic"/>
          <w:b/>
          <w:bCs/>
          <w:color w:val="25553B"/>
          <w:sz w:val="36"/>
          <w:szCs w:val="36"/>
          <w:rtl/>
        </w:rPr>
      </w:pPr>
      <w:bookmarkStart w:id="44" w:name="_Toc75525551"/>
      <w:r>
        <w:rPr>
          <w:rFonts w:ascii="Adobe Arabic" w:eastAsia="Times New Roman" w:hAnsi="Adobe Arabic" w:cs="Adobe Arabic"/>
          <w:b/>
          <w:bCs/>
          <w:color w:val="25553B"/>
          <w:sz w:val="36"/>
          <w:szCs w:val="36"/>
          <w:rtl/>
        </w:rPr>
        <w:br w:type="page"/>
      </w:r>
    </w:p>
    <w:p w:rsidR="003E0573" w:rsidRDefault="003E0573">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013192" w:rsidRPr="002F2E88" w:rsidRDefault="00013192" w:rsidP="002F2E88">
      <w:pPr>
        <w:pStyle w:val="Heading2"/>
        <w:bidi/>
        <w:rPr>
          <w:rFonts w:ascii="Adobe Arabic" w:eastAsia="Times New Roman" w:hAnsi="Adobe Arabic" w:cs="Adobe Arabic"/>
          <w:b/>
          <w:bCs/>
          <w:color w:val="25553B"/>
          <w:sz w:val="36"/>
          <w:szCs w:val="36"/>
          <w:rtl/>
        </w:rPr>
      </w:pPr>
      <w:r w:rsidRPr="002F2E88">
        <w:rPr>
          <w:rFonts w:ascii="Adobe Arabic" w:eastAsia="Times New Roman" w:hAnsi="Adobe Arabic" w:cs="Adobe Arabic"/>
          <w:b/>
          <w:bCs/>
          <w:color w:val="25553B"/>
          <w:sz w:val="36"/>
          <w:szCs w:val="36"/>
          <w:rtl/>
        </w:rPr>
        <w:lastRenderedPageBreak/>
        <w:t>تمهيد</w:t>
      </w:r>
      <w:bookmarkEnd w:id="44"/>
      <w:r w:rsidRPr="002F2E88">
        <w:rPr>
          <w:rFonts w:ascii="Adobe Arabic" w:eastAsia="Times New Roman" w:hAnsi="Adobe Arabic" w:cs="Adobe Arabic"/>
          <w:b/>
          <w:bCs/>
          <w:color w:val="25553B"/>
          <w:sz w:val="36"/>
          <w:szCs w:val="36"/>
          <w:rtl/>
        </w:rPr>
        <w:t xml:space="preserve"> </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العلم والقدرة من صفات الله -تعالى- الذاتيّة الثبوتيّة الكماليّة، وقد صرّح القرآن الكريم باتّصافه -تعالى- بالعلم المطلق: </w:t>
      </w:r>
      <w:r w:rsidRPr="008F437B">
        <w:rPr>
          <w:rFonts w:ascii="Adobe Arabic" w:eastAsia="Times New Roman" w:hAnsi="Adobe Arabic" w:cs="Adobe Arabic"/>
          <w:b/>
          <w:bCs/>
          <w:color w:val="806000" w:themeColor="accent4" w:themeShade="80"/>
          <w:sz w:val="32"/>
          <w:szCs w:val="32"/>
          <w:rtl/>
        </w:rPr>
        <w:t>﴿هُوَ ٱل</w:t>
      </w:r>
      <w:r w:rsidRPr="008F437B">
        <w:rPr>
          <w:rFonts w:ascii="Adobe Arabic" w:eastAsia="Times New Roman" w:hAnsi="Adobe Arabic" w:cs="Adobe Arabic" w:hint="cs"/>
          <w:b/>
          <w:bCs/>
          <w:color w:val="806000" w:themeColor="accent4" w:themeShade="80"/>
          <w:sz w:val="32"/>
          <w:szCs w:val="32"/>
          <w:rtl/>
        </w:rPr>
        <w:t>أَوَّلُ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وَٱلأخِرُ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وَٱلظَّٰهِرُ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وَٱلبَاطِنُ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بِكُلِّ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شَيءٍ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عَلِيمٌ﴾</w:t>
      </w:r>
      <w:r w:rsidR="00F9336A">
        <w:rPr>
          <w:rStyle w:val="FootnoteReference"/>
          <w:rFonts w:ascii="Adobe Arabic" w:eastAsia="Times New Roman" w:hAnsi="Adobe Arabic" w:cs="Adobe Arabic"/>
          <w:b/>
          <w:bCs/>
          <w:color w:val="806000" w:themeColor="accent4" w:themeShade="80"/>
          <w:sz w:val="32"/>
          <w:szCs w:val="32"/>
          <w:rtl/>
        </w:rPr>
        <w:footnoteReference w:id="65"/>
      </w:r>
      <w:r w:rsidR="00F9336A">
        <w:rPr>
          <w:rFonts w:ascii="Adobe Arabic" w:eastAsia="Times New Roman" w:hAnsi="Adobe Arabic" w:cs="Adobe Arabic" w:hint="cs"/>
          <w:b/>
          <w:bCs/>
          <w:color w:val="806000" w:themeColor="accent4" w:themeShade="80"/>
          <w:sz w:val="32"/>
          <w:szCs w:val="32"/>
          <w:rtl/>
        </w:rPr>
        <w:t>،</w:t>
      </w:r>
      <w:r w:rsidRPr="008F437B">
        <w:rPr>
          <w:rFonts w:ascii="Adobe Arabic" w:eastAsia="Times New Roman" w:hAnsi="Adobe Arabic" w:cs="Adobe Arabic"/>
          <w:sz w:val="32"/>
          <w:szCs w:val="32"/>
          <w:rtl/>
        </w:rPr>
        <w:t xml:space="preserve"> وبالقدرة المطلقة: </w:t>
      </w:r>
      <w:r w:rsidRPr="008F437B">
        <w:rPr>
          <w:rFonts w:ascii="Adobe Arabic" w:eastAsia="Times New Roman" w:hAnsi="Adobe Arabic" w:cs="Adobe Arabic"/>
          <w:b/>
          <w:bCs/>
          <w:color w:val="806000" w:themeColor="accent4" w:themeShade="80"/>
          <w:sz w:val="32"/>
          <w:szCs w:val="32"/>
          <w:rtl/>
        </w:rPr>
        <w:t>﴿إِنَّ ٱللَّهَ عَلَىٰ كُلِّ شَي</w:t>
      </w:r>
      <w:r w:rsidRPr="008F437B">
        <w:rPr>
          <w:rFonts w:ascii="Adobe Arabic" w:eastAsia="Times New Roman" w:hAnsi="Adobe Arabic" w:cs="Adobe Arabic" w:hint="cs"/>
          <w:b/>
          <w:bCs/>
          <w:color w:val="806000" w:themeColor="accent4" w:themeShade="80"/>
          <w:sz w:val="32"/>
          <w:szCs w:val="32"/>
          <w:rtl/>
        </w:rPr>
        <w:t>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قَدِيرٞ﴾</w:t>
      </w:r>
      <w:r w:rsidR="00F9336A">
        <w:rPr>
          <w:rStyle w:val="FootnoteReference"/>
          <w:rFonts w:ascii="Adobe Arabic" w:eastAsia="Times New Roman" w:hAnsi="Adobe Arabic" w:cs="Adobe Arabic"/>
          <w:b/>
          <w:bCs/>
          <w:color w:val="806000" w:themeColor="accent4" w:themeShade="80"/>
          <w:sz w:val="32"/>
          <w:szCs w:val="32"/>
          <w:rtl/>
        </w:rPr>
        <w:footnoteReference w:id="66"/>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ما معنى كون العلم الإلهيّ والقدرة الإلهيّة من الصفات الذاتيّة الثبوتيّة؟</w:t>
      </w:r>
    </w:p>
    <w:p w:rsidR="00013192" w:rsidRPr="00A66FCC" w:rsidRDefault="00013192" w:rsidP="00A66FCC">
      <w:pPr>
        <w:pStyle w:val="Heading2"/>
        <w:bidi/>
        <w:rPr>
          <w:rFonts w:ascii="Adobe Arabic" w:eastAsia="Times New Roman" w:hAnsi="Adobe Arabic" w:cs="Adobe Arabic"/>
          <w:b/>
          <w:bCs/>
          <w:color w:val="25553B"/>
          <w:sz w:val="36"/>
          <w:szCs w:val="36"/>
          <w:rtl/>
        </w:rPr>
      </w:pPr>
      <w:bookmarkStart w:id="45" w:name="_Toc75525552"/>
      <w:r w:rsidRPr="00A66FCC">
        <w:rPr>
          <w:rFonts w:ascii="Adobe Arabic" w:eastAsia="Times New Roman" w:hAnsi="Adobe Arabic" w:cs="Adobe Arabic"/>
          <w:b/>
          <w:bCs/>
          <w:color w:val="25553B"/>
          <w:sz w:val="36"/>
          <w:szCs w:val="36"/>
          <w:rtl/>
        </w:rPr>
        <w:t>تعريف العلم</w:t>
      </w:r>
      <w:bookmarkEnd w:id="45"/>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عُرّف العلم بأنّه حصول صورة الشيء لدى الذهن، أو أنّه انعكاس الخارج على الذهن عند اتّصال الإنسان بالخارج.</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إلّا أنّ هذا التعريف هو لأحد أقسام العلم دون الآخر؛ وذلك لأنّ العلم ينقسم إلى قسمين:</w:t>
      </w:r>
    </w:p>
    <w:p w:rsidR="00013192" w:rsidRPr="005D117F" w:rsidRDefault="00013192" w:rsidP="009D1DE1">
      <w:pPr>
        <w:numPr>
          <w:ilvl w:val="1"/>
          <w:numId w:val="5"/>
        </w:numPr>
        <w:tabs>
          <w:tab w:val="clear" w:pos="1440"/>
          <w:tab w:val="num" w:pos="29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العلم الحصوليّ.</w:t>
      </w:r>
    </w:p>
    <w:p w:rsidR="00013192" w:rsidRPr="005D117F" w:rsidRDefault="00013192" w:rsidP="009D1DE1">
      <w:pPr>
        <w:numPr>
          <w:ilvl w:val="1"/>
          <w:numId w:val="5"/>
        </w:numPr>
        <w:tabs>
          <w:tab w:val="clear" w:pos="1440"/>
          <w:tab w:val="num" w:pos="29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العلم الحضوريّ.</w:t>
      </w:r>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وما تقدّم من تعريف هو للعلم الحصوليّ، وأمّا العلم الحضوريّ فقد عُرّف بأنه حضور المعلوم لدى العالم، أو فقل: حضور المدرَك لدى المدرِك من دون توسط صورة بينهما،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ومثاله علم الإنسان بذاته وصفاته النفسانيّة من الفرح والحزن واللّذّة والألم، وعلمه بالصور الحاضرة في ذهنه إذ لا يتوسّط شيء بينه وبينها. وتفصيل الكلام حول العلم يتمّ تناوله في الدراسات الفلسفيّة، فلا نطيل.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إذا تبيّن لنا حقيقة العلم وأقسامه على نحو الإجمال، نقول: </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علم الله -سبحانه وتعالى- هو علمٌ حضوريّ وليس حصوليًّا وذلك لامتناع هذا النوع من العلم على الله -سبحانه وتعالى-، وهو على مراتب: منها علمه -تعالى- بذاته، ومنها علمه -تعالى- بالأشياء: علم بها قبل إيجادها، وعلم بها بعد إيجادها، فإنّ العلم بالعلّة يستلزم العلم بالمعلول، والله -تعالى- عالم بذاته، والأشياء كلّها معلولة له، فتكون معلومة له: </w:t>
      </w:r>
      <w:r w:rsidRPr="008F437B">
        <w:rPr>
          <w:rFonts w:ascii="Adobe Arabic" w:eastAsia="Times New Roman" w:hAnsi="Adobe Arabic" w:cs="Adobe Arabic"/>
          <w:b/>
          <w:bCs/>
          <w:color w:val="806000" w:themeColor="accent4" w:themeShade="80"/>
          <w:sz w:val="32"/>
          <w:szCs w:val="32"/>
          <w:rtl/>
        </w:rPr>
        <w:t>﴿وَإِن مِّن شَي</w:t>
      </w:r>
      <w:r w:rsidRPr="008F437B">
        <w:rPr>
          <w:rFonts w:ascii="Adobe Arabic" w:eastAsia="Times New Roman" w:hAnsi="Adobe Arabic" w:cs="Adobe Arabic" w:hint="cs"/>
          <w:b/>
          <w:bCs/>
          <w:color w:val="806000" w:themeColor="accent4" w:themeShade="80"/>
          <w:sz w:val="32"/>
          <w:szCs w:val="32"/>
          <w:rtl/>
        </w:rPr>
        <w:t>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عِندَنَا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خَزَائِنُهُ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نُنَزِّلُهُ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بِقَدَرٖ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مَّعلُومٖ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w:t>
      </w:r>
      <w:r w:rsidR="00F9336A">
        <w:rPr>
          <w:rStyle w:val="FootnoteReference"/>
          <w:rFonts w:ascii="Adobe Arabic" w:eastAsia="Times New Roman" w:hAnsi="Adobe Arabic" w:cs="Adobe Arabic"/>
          <w:b/>
          <w:bCs/>
          <w:color w:val="806000" w:themeColor="accent4" w:themeShade="80"/>
          <w:sz w:val="32"/>
          <w:szCs w:val="32"/>
          <w:rtl/>
        </w:rPr>
        <w:footnoteReference w:id="67"/>
      </w:r>
      <w:r w:rsidR="00F9336A">
        <w:rPr>
          <w:rFonts w:ascii="Adobe Arabic" w:eastAsia="Times New Roman" w:hAnsi="Adobe Arabic" w:cs="Adobe Arabic" w:hint="cs"/>
          <w:b/>
          <w:bCs/>
          <w:color w:val="806000" w:themeColor="accent4" w:themeShade="80"/>
          <w:sz w:val="32"/>
          <w:szCs w:val="32"/>
          <w:rtl/>
        </w:rPr>
        <w:t>.</w:t>
      </w:r>
      <w:r w:rsidRPr="005D117F">
        <w:rPr>
          <w:rFonts w:ascii="Adobe Arabic" w:eastAsia="Times New Roman" w:hAnsi="Adobe Arabic" w:cs="Adobe Arabic"/>
          <w:sz w:val="32"/>
          <w:szCs w:val="32"/>
          <w:rtl/>
        </w:rPr>
        <w:t xml:space="preserve">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وقد طُرِحَت مجموعة من الشبهات حول علمه -تعالى-، نتعرّض لبعضها ونناقشها في التفصيل الآتي:</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46" w:name="_Toc75525553"/>
      <w:r w:rsidRPr="002F2E88">
        <w:rPr>
          <w:rFonts w:ascii="Adobe Arabic" w:eastAsia="Times New Roman" w:hAnsi="Adobe Arabic" w:cs="Adobe Arabic"/>
          <w:b/>
          <w:bCs/>
          <w:color w:val="25553B"/>
          <w:sz w:val="36"/>
          <w:szCs w:val="36"/>
          <w:rtl/>
        </w:rPr>
        <w:t>الشبهة الأولى: نفي علم الله -تعالى- بالأمور الجزئيّة التي تحصل في الزمان</w:t>
      </w:r>
      <w:bookmarkEnd w:id="46"/>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47" w:name="_Toc75525554"/>
      <w:r w:rsidRPr="004E3674">
        <w:rPr>
          <w:rFonts w:ascii="Adobe Arabic" w:eastAsia="Times New Roman" w:hAnsi="Adobe Arabic" w:cs="Adobe Arabic"/>
          <w:b/>
          <w:bCs/>
          <w:color w:val="4AA875"/>
          <w:sz w:val="32"/>
          <w:szCs w:val="32"/>
          <w:rtl/>
        </w:rPr>
        <w:t>بيان الشبهة</w:t>
      </w:r>
      <w:bookmarkEnd w:id="47"/>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يقال: إنّ علمه -تعالى- منحصر في الأمور الثابتة والكلّيّات، كالعلم بأنّ الإنسان حيوان ناطق والحمار حيوان ناهق وهكذا... دون الجزئيّات، كقيام زيد وجلوس عمرو ومشي أحمد ومرض كلّ منهم وصحّته وطوله وقصره... لأنّها متجدّدة حادثة متغيّرة، ممّا يستدعي أن يكون العلم بها متغيّرًا حادثًا متجدّدًا، وإلّا انتفت المطابقة بينهما، فلو كانت الجزئيّات المتغيّرة معلومة لله -تعالى-، لزم من ذلك تغيّر علمه -تعالى-، والتغيّر في علم الله -تعالى- محال</w:t>
      </w:r>
      <w:r w:rsidR="00F9336A">
        <w:rPr>
          <w:rStyle w:val="FootnoteReference"/>
          <w:rFonts w:ascii="Adobe Arabic" w:eastAsia="Times New Roman" w:hAnsi="Adobe Arabic" w:cs="Adobe Arabic"/>
          <w:sz w:val="32"/>
          <w:szCs w:val="32"/>
          <w:rtl/>
        </w:rPr>
        <w:footnoteReference w:id="68"/>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color w:val="4AA875"/>
          <w:sz w:val="32"/>
          <w:szCs w:val="32"/>
          <w:rtl/>
        </w:rPr>
      </w:pPr>
      <w:bookmarkStart w:id="48" w:name="_Toc75525555"/>
      <w:r>
        <w:rPr>
          <w:rFonts w:ascii="Adobe Arabic" w:eastAsia="Times New Roman" w:hAnsi="Adobe Arabic" w:cs="Adobe Arabic"/>
          <w:b/>
          <w:bCs/>
          <w:color w:val="4AA875"/>
          <w:sz w:val="32"/>
          <w:szCs w:val="32"/>
          <w:rtl/>
        </w:rPr>
        <w:br w:type="page"/>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lastRenderedPageBreak/>
        <w:t>| جواب الشبهة |</w:t>
      </w:r>
      <w:bookmarkEnd w:id="48"/>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1 - إنّ المحذور المذكور يلزم في قسمٍ من علم المخلوق دون علم الخالق، وهو العلم الحصوليّ الذي تتحقّق فيه الصورة بعد الصورة، بناءً على تغيّر الشيء في الخارج، ولكنّ علم الله -كما قلنا- حضوريّ، فيكون عنده -تعالى- حضور للأشياء من دون تقيّد بالزمان والمكان، فلا يلزم بالتالي التجدّد والتغيّر والحدوث في علمه.</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إنّ الله -تعالى- منزّه عن الزمان والمكان، ولتنزّهه هذا فهو محيط بكلّ مخلوقاته؛ صغيرها وكبيرها، ماضيها وحاضرها ومستقبلها، ونسبة الجميع إليه واحدة، فلا يمكن تصوّر التجدّد والتغيّر في علمه وذاته، قال -تعالى-: </w:t>
      </w:r>
      <w:r w:rsidRPr="008F437B">
        <w:rPr>
          <w:rFonts w:ascii="Adobe Arabic" w:eastAsia="Times New Roman" w:hAnsi="Adobe Arabic" w:cs="Adobe Arabic"/>
          <w:b/>
          <w:bCs/>
          <w:color w:val="806000" w:themeColor="accent4" w:themeShade="80"/>
          <w:sz w:val="32"/>
          <w:szCs w:val="32"/>
          <w:rtl/>
        </w:rPr>
        <w:t>﴿أَلَا إِنَّهُ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بِكُلِّ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شَيءٖ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مُّحِيطُ﴾</w:t>
      </w:r>
      <w:r w:rsidR="00F9336A">
        <w:rPr>
          <w:rStyle w:val="FootnoteReference"/>
          <w:rFonts w:ascii="Adobe Arabic" w:eastAsia="Times New Roman" w:hAnsi="Adobe Arabic" w:cs="Adobe Arabic"/>
          <w:b/>
          <w:bCs/>
          <w:color w:val="806000" w:themeColor="accent4" w:themeShade="80"/>
          <w:sz w:val="32"/>
          <w:szCs w:val="32"/>
          <w:rtl/>
        </w:rPr>
        <w:footnoteReference w:id="69"/>
      </w:r>
      <w:r w:rsidRPr="005D117F">
        <w:rPr>
          <w:rFonts w:ascii="Adobe Arabic" w:eastAsia="Times New Roman" w:hAnsi="Adobe Arabic" w:cs="Adobe Arabic"/>
          <w:sz w:val="32"/>
          <w:szCs w:val="32"/>
          <w:rtl/>
        </w:rPr>
        <w:t xml:space="preserve">، وقال -تعالى-: </w:t>
      </w:r>
      <w:r w:rsidRPr="008F437B">
        <w:rPr>
          <w:rFonts w:ascii="Adobe Arabic" w:eastAsia="Times New Roman" w:hAnsi="Adobe Arabic" w:cs="Adobe Arabic"/>
          <w:b/>
          <w:bCs/>
          <w:color w:val="806000" w:themeColor="accent4" w:themeShade="80"/>
          <w:sz w:val="32"/>
          <w:szCs w:val="32"/>
          <w:rtl/>
        </w:rPr>
        <w:t>﴿وَعِندَهُ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مَفَاتِحُ</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ٱلغَيبِ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يَعلَمُهَا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w:t>
      </w:r>
      <w:r w:rsidRPr="008F437B">
        <w:rPr>
          <w:rFonts w:ascii="Adobe Arabic" w:eastAsia="Times New Roman" w:hAnsi="Adobe Arabic" w:cs="Adobe Arabic"/>
          <w:b/>
          <w:bCs/>
          <w:color w:val="806000" w:themeColor="accent4" w:themeShade="80"/>
          <w:sz w:val="32"/>
          <w:szCs w:val="32"/>
          <w:rtl/>
        </w:rPr>
        <w:t>يَع</w:t>
      </w:r>
      <w:r w:rsidRPr="008F437B">
        <w:rPr>
          <w:rFonts w:ascii="Adobe Arabic" w:eastAsia="Times New Roman" w:hAnsi="Adobe Arabic" w:cs="Adobe Arabic" w:hint="cs"/>
          <w:b/>
          <w:bCs/>
          <w:color w:val="806000" w:themeColor="accent4" w:themeShade="80"/>
          <w:sz w:val="32"/>
          <w:szCs w:val="32"/>
          <w:rtl/>
        </w:rPr>
        <w:t>لَمُ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ٱلبَرِّ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وَٱلبَحرِ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تَسقُطُ</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وَرَقَةٍ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يَعلَمُهَا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حَبَّةٖ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ظُلُمَٰتِ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ٱلأَرضِ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رَطبٖ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يَابِسٍ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كِتَٰبٖ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مُّبِينٖ﴾</w:t>
      </w:r>
      <w:r w:rsidR="00F9336A">
        <w:rPr>
          <w:rStyle w:val="FootnoteReference"/>
          <w:rFonts w:ascii="Adobe Arabic" w:eastAsia="Times New Roman" w:hAnsi="Adobe Arabic" w:cs="Adobe Arabic"/>
          <w:b/>
          <w:bCs/>
          <w:color w:val="806000" w:themeColor="accent4" w:themeShade="80"/>
          <w:sz w:val="32"/>
          <w:szCs w:val="32"/>
          <w:rtl/>
        </w:rPr>
        <w:footnoteReference w:id="70"/>
      </w:r>
      <w:r w:rsidRPr="005D117F">
        <w:rPr>
          <w:rFonts w:ascii="Adobe Arabic" w:eastAsia="Times New Roman" w:hAnsi="Adobe Arabic" w:cs="Adobe Arabic"/>
          <w:sz w:val="32"/>
          <w:szCs w:val="32"/>
          <w:rtl/>
        </w:rPr>
        <w:t xml:space="preserve">. </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49" w:name="_Toc75525556"/>
      <w:r w:rsidRPr="002F2E88">
        <w:rPr>
          <w:rFonts w:ascii="Adobe Arabic" w:eastAsia="Times New Roman" w:hAnsi="Adobe Arabic" w:cs="Adobe Arabic"/>
          <w:b/>
          <w:bCs/>
          <w:color w:val="25553B"/>
          <w:sz w:val="36"/>
          <w:szCs w:val="36"/>
          <w:rtl/>
        </w:rPr>
        <w:t>الشبهة الثانية: نفي علم الله -تعالى- بالجزئيّات لاحتياجه إلى آلة</w:t>
      </w:r>
      <w:bookmarkEnd w:id="49"/>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50" w:name="_Toc75525557"/>
      <w:r w:rsidRPr="004E3674">
        <w:rPr>
          <w:rFonts w:ascii="Adobe Arabic" w:eastAsia="Times New Roman" w:hAnsi="Adobe Arabic" w:cs="Adobe Arabic"/>
          <w:b/>
          <w:bCs/>
          <w:color w:val="4AA875"/>
          <w:sz w:val="32"/>
          <w:szCs w:val="32"/>
          <w:rtl/>
        </w:rPr>
        <w:t>بيان الشبهة</w:t>
      </w:r>
      <w:bookmarkEnd w:id="50"/>
      <w:r w:rsidRPr="004E3674">
        <w:rPr>
          <w:rFonts w:ascii="Adobe Arabic" w:eastAsia="Times New Roman" w:hAnsi="Adobe Arabic" w:cs="Adobe Arabic"/>
          <w:b/>
          <w:bCs/>
          <w:color w:val="4AA875"/>
          <w:sz w:val="32"/>
          <w:szCs w:val="32"/>
          <w:rtl/>
        </w:rPr>
        <w:t xml:space="preserve"> </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إدراك الأشياء المادّيّة والجسمانيّة يحتاج إلى وجود آلة تكون واسطة في الإدراك، والله -تعالى- منزّه عن المادّة والجسمانيّة</w:t>
      </w:r>
      <w:r w:rsidR="00F9336A">
        <w:rPr>
          <w:rStyle w:val="FootnoteReference"/>
          <w:rFonts w:ascii="Adobe Arabic" w:eastAsia="Times New Roman" w:hAnsi="Adobe Arabic" w:cs="Adobe Arabic"/>
          <w:sz w:val="32"/>
          <w:szCs w:val="32"/>
          <w:rtl/>
        </w:rPr>
        <w:footnoteReference w:id="71"/>
      </w:r>
      <w:r w:rsidRPr="005D117F">
        <w:rPr>
          <w:rFonts w:ascii="Adobe Arabic" w:eastAsia="Times New Roman" w:hAnsi="Adobe Arabic" w:cs="Adobe Arabic"/>
          <w:sz w:val="32"/>
          <w:szCs w:val="32"/>
          <w:rtl/>
        </w:rPr>
        <w:t>!</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51" w:name="_Toc75525558"/>
      <w:r>
        <w:rPr>
          <w:rFonts w:ascii="Adobe Arabic" w:eastAsia="Times New Roman" w:hAnsi="Adobe Arabic" w:cs="Adobe Arabic"/>
          <w:b/>
          <w:bCs/>
          <w:color w:val="4AA875"/>
          <w:sz w:val="32"/>
          <w:szCs w:val="32"/>
          <w:rtl/>
        </w:rPr>
        <w:t>| جواب الشبهة |</w:t>
      </w:r>
      <w:bookmarkEnd w:id="51"/>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إنّ هذا الإدراك الحسّيّ أو الوهميّ بالأشياء مختصّ بمن لا يمتلك علمًا حضوريًّا بها، بحيث يحتاج إلى وساطة آلة لانتزاع صور عن الأشياء، فيعلمها علمًا حصوليًّا،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أمّا الله -تعالى- فالأشياء حاضرة عنده، لا يحتاج في علمه بها إلى واسطة، فعلمه بها حضوريّ.</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الله -تعالى- محيط بالأشياء إحاطة قيّوميّة لا يفتقر معها إلى واسطة ليعلم بها الأشياء: </w:t>
      </w:r>
      <w:r w:rsidRPr="008F437B">
        <w:rPr>
          <w:rFonts w:ascii="Adobe Arabic" w:eastAsia="Times New Roman" w:hAnsi="Adobe Arabic" w:cs="Adobe Arabic"/>
          <w:b/>
          <w:bCs/>
          <w:color w:val="806000" w:themeColor="accent4" w:themeShade="80"/>
          <w:sz w:val="32"/>
          <w:szCs w:val="32"/>
          <w:rtl/>
        </w:rPr>
        <w:t>﴿ٱللَّهُ لَا إِلَٰهَ إِلَّا هُوَ ٱل</w:t>
      </w:r>
      <w:r w:rsidRPr="008F437B">
        <w:rPr>
          <w:rFonts w:ascii="Adobe Arabic" w:eastAsia="Times New Roman" w:hAnsi="Adobe Arabic" w:cs="Adobe Arabic" w:hint="cs"/>
          <w:b/>
          <w:bCs/>
          <w:color w:val="806000" w:themeColor="accent4" w:themeShade="80"/>
          <w:sz w:val="32"/>
          <w:szCs w:val="32"/>
          <w:rtl/>
        </w:rPr>
        <w:t>حَيُّ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تَأخُذُهُ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سِنَةٞ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ٱلسَّمَٰوَٰتِ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ٱلأَرضِ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ٱلَّذِي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يَشفَعُ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عِندَهُ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بِإِذنِهِ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يَعلَمُ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أَيدِيهِم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خَلفَ</w:t>
      </w:r>
      <w:r w:rsidRPr="008F437B">
        <w:rPr>
          <w:rFonts w:ascii="Adobe Arabic" w:eastAsia="Times New Roman" w:hAnsi="Adobe Arabic" w:cs="Adobe Arabic"/>
          <w:b/>
          <w:bCs/>
          <w:color w:val="806000" w:themeColor="accent4" w:themeShade="80"/>
          <w:sz w:val="32"/>
          <w:szCs w:val="32"/>
          <w:rtl/>
        </w:rPr>
        <w:t xml:space="preserve">هُم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يُحِيطُونَ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بِشَيءٖ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عِلمِهِ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شَاءَ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وَسِعَ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كُرسِيُّهُ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ٱلسَّمَٰوَٰتِ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وَٱلأَرضَ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يَ‍ُٔودُهُ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حِفظُهُمَا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ٱلعَلِيُّ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ٱلعَظِيمُ﴾</w:t>
      </w:r>
      <w:r w:rsidR="00F9336A">
        <w:rPr>
          <w:rStyle w:val="FootnoteReference"/>
          <w:rFonts w:ascii="Adobe Arabic" w:eastAsia="Times New Roman" w:hAnsi="Adobe Arabic" w:cs="Adobe Arabic"/>
          <w:b/>
          <w:bCs/>
          <w:color w:val="806000" w:themeColor="accent4" w:themeShade="80"/>
          <w:sz w:val="32"/>
          <w:szCs w:val="32"/>
          <w:rtl/>
        </w:rPr>
        <w:footnoteReference w:id="72"/>
      </w:r>
      <w:r w:rsidRPr="005D117F">
        <w:rPr>
          <w:rFonts w:ascii="Adobe Arabic" w:eastAsia="Times New Roman" w:hAnsi="Adobe Arabic" w:cs="Adobe Arabic"/>
          <w:sz w:val="32"/>
          <w:szCs w:val="32"/>
          <w:rtl/>
        </w:rPr>
        <w:t>.</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52" w:name="_Toc75525559"/>
      <w:r w:rsidRPr="002F2E88">
        <w:rPr>
          <w:rFonts w:ascii="Adobe Arabic" w:eastAsia="Times New Roman" w:hAnsi="Adobe Arabic" w:cs="Adobe Arabic"/>
          <w:b/>
          <w:bCs/>
          <w:color w:val="25553B"/>
          <w:sz w:val="36"/>
          <w:szCs w:val="36"/>
          <w:rtl/>
        </w:rPr>
        <w:t>الشبهة الثالثة: نفي القدرة المطلقة لله –تعالى- لطلبه العون من العباد</w:t>
      </w:r>
      <w:bookmarkEnd w:id="52"/>
      <w:r w:rsidRPr="002F2E88">
        <w:rPr>
          <w:rFonts w:ascii="Adobe Arabic" w:eastAsia="Times New Roman" w:hAnsi="Adobe Arabic" w:cs="Adobe Arabic"/>
          <w:b/>
          <w:bCs/>
          <w:color w:val="25553B"/>
          <w:sz w:val="36"/>
          <w:szCs w:val="36"/>
          <w:rtl/>
        </w:rPr>
        <w:t xml:space="preserve"> </w:t>
      </w:r>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53" w:name="_Toc75525560"/>
      <w:r w:rsidRPr="004E3674">
        <w:rPr>
          <w:rFonts w:ascii="Adobe Arabic" w:eastAsia="Times New Roman" w:hAnsi="Adobe Arabic" w:cs="Adobe Arabic"/>
          <w:b/>
          <w:bCs/>
          <w:color w:val="4AA875"/>
          <w:sz w:val="32"/>
          <w:szCs w:val="32"/>
          <w:rtl/>
        </w:rPr>
        <w:t>بيان الشبهة</w:t>
      </w:r>
      <w:bookmarkEnd w:id="53"/>
    </w:p>
    <w:p w:rsidR="00013192" w:rsidRPr="005D117F" w:rsidRDefault="00013192" w:rsidP="001C13F4">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لا شكّ في أنّ الله القادر المطلق بإمكانه فعل ما يشاء من دون الحاجة إلى معونة أحد، لكنّنا نجد في عدّة آياتٍ أنّ الله -تعالى- قد طلب العون من المسلمين لنصرة دينه ونبيّه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وهذا الطلب يتعارض مع قدرته المطلقة وعظمته اللامحدودة. فثمّة آياتٌ اشترطت نصرة الله للمسلمين بنصرتهم له، كما توجد آياتٌ أخرى دلّت على معانٍ مشابهة بحيث طلبت منهم أن يقوموا بأعمالٍ تتنافى مع غنى واجب الوجود كالبيع والشراء </w:t>
      </w:r>
      <w:r w:rsidRPr="001C13F4">
        <w:rPr>
          <w:rFonts w:ascii="Adobe Arabic" w:eastAsia="Times New Roman" w:hAnsi="Adobe Arabic" w:cs="Adobe Arabic"/>
          <w:sz w:val="32"/>
          <w:szCs w:val="32"/>
          <w:rtl/>
        </w:rPr>
        <w:t>وال</w:t>
      </w:r>
      <w:r w:rsidR="001C13F4" w:rsidRPr="001C13F4">
        <w:rPr>
          <w:rFonts w:ascii="Adobe Arabic" w:eastAsia="Times New Roman" w:hAnsi="Adobe Arabic" w:cs="Adobe Arabic" w:hint="cs"/>
          <w:sz w:val="32"/>
          <w:szCs w:val="32"/>
          <w:rtl/>
        </w:rPr>
        <w:t>اقراض</w:t>
      </w:r>
      <w:r w:rsidRPr="001C13F4">
        <w:rPr>
          <w:rFonts w:ascii="Adobe Arabic" w:eastAsia="Times New Roman" w:hAnsi="Adobe Arabic" w:cs="Adobe Arabic"/>
          <w:sz w:val="32"/>
          <w:szCs w:val="32"/>
          <w:rtl/>
        </w:rPr>
        <w:t xml:space="preserve">، </w:t>
      </w:r>
      <w:r w:rsidRPr="005D117F">
        <w:rPr>
          <w:rFonts w:ascii="Adobe Arabic" w:eastAsia="Times New Roman" w:hAnsi="Adobe Arabic" w:cs="Adobe Arabic"/>
          <w:sz w:val="32"/>
          <w:szCs w:val="32"/>
          <w:rtl/>
        </w:rPr>
        <w:t>منها قوله -تعالى-:</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8F437B">
        <w:rPr>
          <w:rFonts w:ascii="Adobe Arabic" w:eastAsia="Times New Roman" w:hAnsi="Adobe Arabic" w:cs="Adobe Arabic"/>
          <w:b/>
          <w:bCs/>
          <w:color w:val="806000" w:themeColor="accent4" w:themeShade="80"/>
          <w:sz w:val="32"/>
          <w:szCs w:val="32"/>
          <w:rtl/>
        </w:rPr>
        <w:t>﴿يَٰأَيُّهَا ٱلَّذِينَ ءَامَنُواْ إِن تَنصُرُواْ ٱللَّهَ يَنصُر</w:t>
      </w:r>
      <w:r w:rsidRPr="008F437B">
        <w:rPr>
          <w:rFonts w:ascii="Adobe Arabic" w:eastAsia="Times New Roman" w:hAnsi="Adobe Arabic" w:cs="Adobe Arabic" w:hint="cs"/>
          <w:b/>
          <w:bCs/>
          <w:color w:val="806000" w:themeColor="accent4" w:themeShade="80"/>
          <w:sz w:val="32"/>
          <w:szCs w:val="32"/>
          <w:rtl/>
        </w:rPr>
        <w:t>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وَيُثَبِّت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أَقدَامَك</w:t>
      </w:r>
      <w:r w:rsidRPr="008F437B">
        <w:rPr>
          <w:rFonts w:ascii="Adobe Arabic" w:eastAsia="Times New Roman" w:hAnsi="Adobe Arabic" w:cs="Adobe Arabic"/>
          <w:b/>
          <w:bCs/>
          <w:color w:val="806000" w:themeColor="accent4" w:themeShade="80"/>
          <w:sz w:val="32"/>
          <w:szCs w:val="32"/>
          <w:rtl/>
        </w:rPr>
        <w:t>ُم</w:t>
      </w:r>
      <w:r w:rsidRPr="008F437B">
        <w:rPr>
          <w:rFonts w:ascii="Adobe Arabic" w:eastAsia="Times New Roman" w:hAnsi="Adobe Arabic" w:cs="Adobe Arabic" w:hint="cs"/>
          <w:b/>
          <w:bCs/>
          <w:color w:val="806000" w:themeColor="accent4" w:themeShade="80"/>
          <w:sz w:val="32"/>
          <w:szCs w:val="32"/>
          <w:rtl/>
        </w:rPr>
        <w:t>﴾</w:t>
      </w:r>
      <w:r w:rsidR="00F9336A">
        <w:rPr>
          <w:rStyle w:val="FootnoteReference"/>
          <w:rFonts w:ascii="Adobe Arabic" w:eastAsia="Times New Roman" w:hAnsi="Adobe Arabic" w:cs="Adobe Arabic"/>
          <w:b/>
          <w:bCs/>
          <w:color w:val="806000" w:themeColor="accent4" w:themeShade="80"/>
          <w:sz w:val="32"/>
          <w:szCs w:val="32"/>
          <w:rtl/>
        </w:rPr>
        <w:footnoteReference w:id="73"/>
      </w:r>
      <w:r w:rsidRPr="005D117F">
        <w:rPr>
          <w:rFonts w:ascii="Adobe Arabic" w:eastAsia="Times New Roman" w:hAnsi="Adobe Arabic" w:cs="Adobe Arabic"/>
          <w:sz w:val="32"/>
          <w:szCs w:val="32"/>
          <w:rtl/>
        </w:rPr>
        <w:t>.</w:t>
      </w:r>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8F437B">
        <w:rPr>
          <w:rFonts w:ascii="Adobe Arabic" w:eastAsia="Times New Roman" w:hAnsi="Adobe Arabic" w:cs="Adobe Arabic"/>
          <w:b/>
          <w:bCs/>
          <w:color w:val="806000" w:themeColor="accent4" w:themeShade="80"/>
          <w:sz w:val="32"/>
          <w:szCs w:val="32"/>
          <w:rtl/>
        </w:rPr>
        <w:t>﴿مَّن ذَا ٱلَّذِي يُق</w:t>
      </w:r>
      <w:r w:rsidRPr="008F437B">
        <w:rPr>
          <w:rFonts w:ascii="Adobe Arabic" w:eastAsia="Times New Roman" w:hAnsi="Adobe Arabic" w:cs="Adobe Arabic" w:hint="cs"/>
          <w:b/>
          <w:bCs/>
          <w:color w:val="806000" w:themeColor="accent4" w:themeShade="80"/>
          <w:sz w:val="32"/>
          <w:szCs w:val="32"/>
          <w:rtl/>
        </w:rPr>
        <w:t>رِضُ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قَرضًا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حَسَنٗا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فَيُضَٰعِفَهُ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أَجرٞ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كَرِيمٞ﴾</w:t>
      </w:r>
      <w:r w:rsidR="00F9336A">
        <w:rPr>
          <w:rStyle w:val="FootnoteReference"/>
          <w:rFonts w:ascii="Adobe Arabic" w:eastAsia="Times New Roman" w:hAnsi="Adobe Arabic" w:cs="Adobe Arabic"/>
          <w:b/>
          <w:bCs/>
          <w:color w:val="806000" w:themeColor="accent4" w:themeShade="80"/>
          <w:sz w:val="32"/>
          <w:szCs w:val="32"/>
          <w:rtl/>
        </w:rPr>
        <w:footnoteReference w:id="74"/>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لذا، طرح بعضهم شبهةً، مضمونها أنّ الله محتاجٌ لعباده؛ لأنّه يطلب العون والنصرة منهم.</w:t>
      </w:r>
    </w:p>
    <w:p w:rsidR="003E0573" w:rsidRDefault="003E0573">
      <w:pPr>
        <w:rPr>
          <w:rFonts w:ascii="Adobe Arabic" w:eastAsia="Times New Roman" w:hAnsi="Adobe Arabic" w:cs="Adobe Arabic"/>
          <w:b/>
          <w:bCs/>
          <w:color w:val="4AA875"/>
          <w:sz w:val="32"/>
          <w:szCs w:val="32"/>
          <w:rtl/>
        </w:rPr>
      </w:pPr>
      <w:bookmarkStart w:id="54" w:name="_Toc75525561"/>
      <w:r>
        <w:rPr>
          <w:rFonts w:ascii="Adobe Arabic" w:eastAsia="Times New Roman" w:hAnsi="Adobe Arabic" w:cs="Adobe Arabic"/>
          <w:b/>
          <w:bCs/>
          <w:color w:val="4AA875"/>
          <w:sz w:val="32"/>
          <w:szCs w:val="32"/>
          <w:rtl/>
        </w:rPr>
        <w:br w:type="page"/>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lastRenderedPageBreak/>
        <w:t>| جواب الشبهة |</w:t>
      </w:r>
      <w:bookmarkEnd w:id="54"/>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1 - هذه الشبهة في غاية الهشاشة، وكلّ عاقلٍ يدرك هزالتها بأدنى تأمّل؛ لأنّه يعلم بأنّ الله -سبحانه وتعالى- واجب الوجود وذو قدرة مطلقة لا تضاهيها قدرة، وهو في غنًى عن كلّ شيء ولا يحتاج إلى أحدٍ من عباده.</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2 - إنّ الله العليّ القدير هو المدبّر لكلّ شؤون الكون، سواءٌ بشكلٍ مباشرٍ أو غير مباشر، وإرادته غير المباشرة تتمثّل في نظام العلّيّة والنظام الجبريّ الذاتيّ الذي أقرّه في عالم التكوين، فالنار على سبيل المثال مُحرِقةٌ بذاتها، والنباتات تكتسب حياتها من الماء والتراب ونور الشمس، وهذه صفةٌ ذاتيّةٌ جبريّةٌ أُودِعت فيها من الله العزيز الحكيم.</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3 - ليست هناك آيةٌ واحدةٌ تدلّ على أنّ الله -سبحانه- طلب العون من أيّ كائنٍ في عالم التكوين، أمّا في عالم التشريع والحياة البشريّة فثمّة دخلٌ لإرادة الناس في تغيير بعض القضايا، وهو يعود إلى مشيئته -تعالى-؛ لأنّه هو الذي منحهم قدرةً محدودةً في عالمٍ مادّيٍّ محدود. وبما أنّ الإنسان مخيّرٌ في أفعاله، فقد تعلّقت مشيئة الله -عزّ وجلّ- بتهذيبه وتكامله من منطلق الاختيار الذي منحه إيّاه، وهو من خلال اتّباع الشرائع السماويّة يستجيب لأمر خالقه العظيم، فيخطو خطواتٍ مباركةً في طريق مسيرته التكامليّة؛ بغية نيل السعادة الأبديّة، وهناك من تزلّ قدماه ويخالف أوامر الربّ الكريم، بل قد يصبح عائقًا في طريق نجاة البشريّة.</w:t>
      </w:r>
    </w:p>
    <w:p w:rsidR="00013192" w:rsidRPr="005D117F" w:rsidRDefault="00013192" w:rsidP="001C13F4">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4 - إنّ الله -تعالى- الذي جعل الغاية من خلقة بني آدم بلوغَ السعادة الأخرويّة، وأناط تحقّق هذه الغاية بأعمالهم الاختياريّة، وعد عباده بالنصر والغلبة ومضاعفة الأجر فيما لو استجابوا له وجاهدوا في سبيله، وعبّر عن ذلك في كتابه العزيز بتعابير مختلفة، كالنّصرة والبيع والشراء و</w:t>
      </w:r>
      <w:r w:rsidR="001C13F4">
        <w:rPr>
          <w:rFonts w:ascii="Adobe Arabic" w:eastAsia="Times New Roman" w:hAnsi="Adobe Arabic" w:cs="Adobe Arabic" w:hint="cs"/>
          <w:sz w:val="32"/>
          <w:szCs w:val="32"/>
          <w:rtl/>
        </w:rPr>
        <w:t>الاقراض</w:t>
      </w:r>
      <w:r w:rsidRPr="005D117F">
        <w:rPr>
          <w:rFonts w:ascii="Adobe Arabic" w:eastAsia="Times New Roman" w:hAnsi="Adobe Arabic" w:cs="Adobe Arabic"/>
          <w:sz w:val="32"/>
          <w:szCs w:val="32"/>
          <w:rtl/>
        </w:rPr>
        <w:t>... هذا الطلب في الحقيقة يصبّ في مصلحتهم هم، وينالون منه منافع كثيرة، في حين أنّ البارئ العظيم لا ينال منه أيّ نفعٍ؛ لأنّه الغنّي المطلق.</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المفاهيم الرئيسة</w:t>
      </w:r>
    </w:p>
    <w:p w:rsidR="00013192" w:rsidRPr="005D117F" w:rsidRDefault="00013192" w:rsidP="00105171">
      <w:pPr>
        <w:numPr>
          <w:ilvl w:val="1"/>
          <w:numId w:val="5"/>
        </w:numPr>
        <w:tabs>
          <w:tab w:val="clear" w:pos="144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العلم من صفات الله -تعالى- الذاتيّة الثبوتيّة الكماليّة، وهو مطلق يتعلّق بذاته وبمخلوقاته وهو على قسمين: علم بها قبل إيجادها، وعلم بها بعد إيجادها.</w:t>
      </w:r>
    </w:p>
    <w:p w:rsidR="00013192" w:rsidRPr="005D117F" w:rsidRDefault="00013192" w:rsidP="00105171">
      <w:pPr>
        <w:numPr>
          <w:ilvl w:val="1"/>
          <w:numId w:val="5"/>
        </w:numPr>
        <w:tabs>
          <w:tab w:val="clear" w:pos="144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يُقال: إنّ علمه -تعالى- منحصر في الأمور الثابتة دون الجزئيّات؛ لأنّها حادثة متغيّرة، ممّا يستدعي أن يكون العلم بها حادثًا متجدّدًا. وجواب الشبهة: إنّ الله -تعالى- منزّه عن الزمان والمكان، ولتنزّهه هذا فهو محيط بكلّ مخلوقاته؛ صغيرها وكبيرها، ماضيها وحاضرها ومستقبلها، فلا يمكن تصوّر التجدّد والحدوث في علمه وذاته.</w:t>
      </w:r>
    </w:p>
    <w:p w:rsidR="00013192" w:rsidRPr="005D117F" w:rsidRDefault="00013192" w:rsidP="00105171">
      <w:pPr>
        <w:numPr>
          <w:ilvl w:val="1"/>
          <w:numId w:val="5"/>
        </w:numPr>
        <w:tabs>
          <w:tab w:val="clear" w:pos="144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من الشبهات التي أثيرت حول علم الله -تعالى- بالأمور المادّيّة والجسمانيّة أنّ العلم بها يحتاج إلى وجود آلة تكون واسطة في الإدراك، والله -تعالى- منزّه عن المادّة والجسمانيّة. وجوابها: إنّ الأشياء حاضرة عنده -تعالى-، لا يحتاج في علمه بها إلى واسطة، فعلمه بها حضوريّ.</w:t>
      </w:r>
    </w:p>
    <w:p w:rsidR="00013192" w:rsidRPr="005D117F" w:rsidRDefault="00013192" w:rsidP="00105171">
      <w:pPr>
        <w:numPr>
          <w:ilvl w:val="1"/>
          <w:numId w:val="5"/>
        </w:numPr>
        <w:tabs>
          <w:tab w:val="clear" w:pos="144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استُشكل على قدرة الله المطلقة بدلالة بعض الآيات الكريمة على طلب الله العون من العباد، والجواب: إنّ المراد من هذه الآيات دعوة العباد لنصرة دين الله ووعدهم بالنصر والغلبة ومضاعفة الأجر فيما لو استجابوا له وجاهدوا في سبيله، في حين أنّ البارئ العظيم لا ينال منهم أيّ نفعٍ؛ لأنّه الغنّي المطلق.</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تقييم</w:t>
      </w:r>
    </w:p>
    <w:p w:rsidR="00013192" w:rsidRPr="005D117F" w:rsidRDefault="00013192" w:rsidP="001C13F4">
      <w:pPr>
        <w:numPr>
          <w:ilvl w:val="1"/>
          <w:numId w:val="18"/>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لله -تعالى- علم بمخلوقاته؟ بيّن ذلك.</w:t>
      </w:r>
    </w:p>
    <w:p w:rsidR="00013192" w:rsidRPr="005D117F" w:rsidRDefault="00013192" w:rsidP="001C13F4">
      <w:pPr>
        <w:numPr>
          <w:ilvl w:val="1"/>
          <w:numId w:val="18"/>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يمكن تعلّق العلم الإلهيّ بالأمور الجزئية؟ ألا يستلزم ذلك التغيّر في علمه -تعالى-؟</w:t>
      </w:r>
    </w:p>
    <w:p w:rsidR="00013192" w:rsidRPr="005D117F" w:rsidRDefault="00013192" w:rsidP="001C13F4">
      <w:pPr>
        <w:numPr>
          <w:ilvl w:val="1"/>
          <w:numId w:val="18"/>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يمكن لله -تعالى- أن يعلم الجزئيّات، مع كون العلم بها يحتاج إلى آلة، وهو -تعالى- منزّه عنها؟</w:t>
      </w:r>
    </w:p>
    <w:p w:rsidR="00013192" w:rsidRPr="005D117F" w:rsidRDefault="00013192" w:rsidP="001C13F4">
      <w:pPr>
        <w:numPr>
          <w:ilvl w:val="1"/>
          <w:numId w:val="18"/>
        </w:numPr>
        <w:tabs>
          <w:tab w:val="clear" w:pos="144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يمكن التوفيق بين القدرة المطلقة لله -تعالى- وطلبه معونة عباده ونصرة دينه ورسوله؟</w:t>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t>اقرأ</w:t>
      </w:r>
    </w:p>
    <w:p w:rsidR="00013192" w:rsidRPr="00FE6FA8" w:rsidRDefault="00013192" w:rsidP="00FE6FA8">
      <w:pPr>
        <w:pStyle w:val="Heading3"/>
        <w:bidi/>
        <w:jc w:val="both"/>
        <w:rPr>
          <w:rFonts w:ascii="Adobe Arabic" w:eastAsia="Times New Roman" w:hAnsi="Adobe Arabic" w:cs="Adobe Arabic"/>
          <w:b/>
          <w:bCs/>
          <w:color w:val="4AA875"/>
          <w:sz w:val="32"/>
          <w:szCs w:val="32"/>
          <w:rtl/>
        </w:rPr>
      </w:pPr>
      <w:bookmarkStart w:id="55" w:name="_Toc75525562"/>
      <w:r w:rsidRPr="00FE6FA8">
        <w:rPr>
          <w:rFonts w:ascii="Adobe Arabic" w:eastAsia="Times New Roman" w:hAnsi="Adobe Arabic" w:cs="Adobe Arabic"/>
          <w:b/>
          <w:bCs/>
          <w:color w:val="4AA875"/>
          <w:sz w:val="32"/>
          <w:szCs w:val="32"/>
          <w:rtl/>
        </w:rPr>
        <w:t>صفة علمه -تعالى-</w:t>
      </w:r>
      <w:bookmarkEnd w:id="55"/>
    </w:p>
    <w:p w:rsidR="00013192" w:rsidRPr="005D117F" w:rsidRDefault="00013192" w:rsidP="00F9336A">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عن أبي بصير، قال: سمعت أبا عبد الله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يقول: «لم يزل الله -عزّ وجلّ- ربّنا، والعلم ذاته ولا معلوم، والسمع ذاته ولا مسموع، والبصر ذاته ولا مبصر، والقدرة ذاته ولا مقدور، فلمّا أحدث الأشياء، وكان المعلوم، وقع العلم منه على المعلوم، والسمع على المسموع، والبصر على المبصر، والقدرة على المقدور، قال: قُلتُ: فلم يزل الله متحرّكًا؟ قال: فقال: تعالى الله [عن ذلك]، إنّ الحركة صفة مُحدَثة بالفعل. قال: قلت: فلم يزل الله متكلّمًا؟ قال: فقال: إنّ الكلام صفة مُحدَثة ليست بأزليّة، كان الله -عزّ وجلّ- ولا متكلّم»</w:t>
      </w:r>
      <w:r w:rsidR="00F9336A">
        <w:rPr>
          <w:rStyle w:val="FootnoteReference"/>
          <w:rFonts w:ascii="Adobe Arabic" w:eastAsia="Times New Roman" w:hAnsi="Adobe Arabic" w:cs="Adobe Arabic"/>
          <w:sz w:val="32"/>
          <w:szCs w:val="32"/>
          <w:rtl/>
        </w:rPr>
        <w:footnoteReference w:id="75"/>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color w:val="3C8C60"/>
          <w:sz w:val="36"/>
          <w:szCs w:val="36"/>
          <w:rtl/>
        </w:rPr>
      </w:pPr>
      <w:bookmarkStart w:id="56" w:name="_Toc75525563"/>
      <w:r>
        <w:rPr>
          <w:rFonts w:ascii="Adobe Arabic" w:eastAsia="Times New Roman" w:hAnsi="Adobe Arabic" w:cs="Adobe Arabic"/>
          <w:b/>
          <w:bCs/>
          <w:color w:val="3C8C60"/>
          <w:sz w:val="36"/>
          <w:szCs w:val="36"/>
          <w:rtl/>
        </w:rPr>
        <w:br w:type="page"/>
      </w:r>
    </w:p>
    <w:p w:rsidR="003E0573" w:rsidRDefault="003E0573">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rsidR="00013192" w:rsidRPr="00AF1AEB" w:rsidRDefault="00013192" w:rsidP="00AF1AEB">
      <w:pPr>
        <w:pStyle w:val="Heading1"/>
        <w:bidi/>
        <w:rPr>
          <w:rFonts w:ascii="Adobe Arabic" w:eastAsia="Times New Roman" w:hAnsi="Adobe Arabic" w:cs="Adobe Arabic"/>
          <w:b/>
          <w:bCs/>
          <w:color w:val="3C8C60"/>
          <w:sz w:val="36"/>
          <w:szCs w:val="36"/>
          <w:rtl/>
        </w:rPr>
      </w:pPr>
      <w:r w:rsidRPr="00AF1AEB">
        <w:rPr>
          <w:rFonts w:ascii="Adobe Arabic" w:eastAsia="Times New Roman" w:hAnsi="Adobe Arabic" w:cs="Adobe Arabic"/>
          <w:b/>
          <w:bCs/>
          <w:color w:val="3C8C60"/>
          <w:sz w:val="36"/>
          <w:szCs w:val="36"/>
          <w:rtl/>
        </w:rPr>
        <w:lastRenderedPageBreak/>
        <w:t>الدرس الخامس: شبهات وجود الشرور والنقص في العالم الدنيويّ (1)</w:t>
      </w:r>
      <w:bookmarkEnd w:id="56"/>
    </w:p>
    <w:p w:rsidR="00013192" w:rsidRPr="005D117F" w:rsidRDefault="00013192" w:rsidP="00780A81">
      <w:pPr>
        <w:numPr>
          <w:ilvl w:val="1"/>
          <w:numId w:val="19"/>
        </w:numPr>
        <w:tabs>
          <w:tab w:val="clear" w:pos="1440"/>
          <w:tab w:val="num" w:pos="29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يتعلّم كمال الأفعال الإلهيّة وإحكامها وإتقانها.</w:t>
      </w:r>
    </w:p>
    <w:p w:rsidR="00013192" w:rsidRPr="005D117F" w:rsidRDefault="00013192" w:rsidP="00780A81">
      <w:pPr>
        <w:numPr>
          <w:ilvl w:val="1"/>
          <w:numId w:val="19"/>
        </w:numPr>
        <w:tabs>
          <w:tab w:val="clear" w:pos="1440"/>
          <w:tab w:val="num" w:pos="29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يرد على الشبهتين الآتيتين:</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 شبهة التلازم بين خلق عالم المادّة وبين الشرور.</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 شبهة خلق الحيوانات الضارية والسامّة.</w:t>
      </w:r>
    </w:p>
    <w:p w:rsidR="003E0573" w:rsidRDefault="003E0573">
      <w:pPr>
        <w:rPr>
          <w:rFonts w:ascii="Adobe Arabic" w:eastAsia="Times New Roman" w:hAnsi="Adobe Arabic" w:cs="Adobe Arabic"/>
          <w:b/>
          <w:bCs/>
          <w:color w:val="25553B"/>
          <w:sz w:val="36"/>
          <w:szCs w:val="36"/>
          <w:rtl/>
        </w:rPr>
      </w:pPr>
      <w:bookmarkStart w:id="57" w:name="_Toc75525564"/>
      <w:r>
        <w:rPr>
          <w:rFonts w:ascii="Adobe Arabic" w:eastAsia="Times New Roman" w:hAnsi="Adobe Arabic" w:cs="Adobe Arabic"/>
          <w:b/>
          <w:bCs/>
          <w:color w:val="25553B"/>
          <w:sz w:val="36"/>
          <w:szCs w:val="36"/>
          <w:rtl/>
        </w:rPr>
        <w:br w:type="page"/>
      </w:r>
    </w:p>
    <w:p w:rsidR="003E0573" w:rsidRDefault="003E0573">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013192" w:rsidRPr="002F2E88" w:rsidRDefault="00013192" w:rsidP="002F2E88">
      <w:pPr>
        <w:pStyle w:val="Heading2"/>
        <w:bidi/>
        <w:rPr>
          <w:rFonts w:ascii="Adobe Arabic" w:eastAsia="Times New Roman" w:hAnsi="Adobe Arabic" w:cs="Adobe Arabic"/>
          <w:b/>
          <w:bCs/>
          <w:color w:val="25553B"/>
          <w:sz w:val="36"/>
          <w:szCs w:val="36"/>
          <w:rtl/>
        </w:rPr>
      </w:pPr>
      <w:r w:rsidRPr="002F2E88">
        <w:rPr>
          <w:rFonts w:ascii="Adobe Arabic" w:eastAsia="Times New Roman" w:hAnsi="Adobe Arabic" w:cs="Adobe Arabic"/>
          <w:b/>
          <w:bCs/>
          <w:color w:val="25553B"/>
          <w:sz w:val="36"/>
          <w:szCs w:val="36"/>
          <w:rtl/>
        </w:rPr>
        <w:lastRenderedPageBreak/>
        <w:t>تمهيد</w:t>
      </w:r>
      <w:bookmarkEnd w:id="57"/>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قال -تعالى-: </w:t>
      </w:r>
      <w:r w:rsidRPr="008F437B">
        <w:rPr>
          <w:rFonts w:ascii="Adobe Arabic" w:eastAsia="Times New Roman" w:hAnsi="Adobe Arabic" w:cs="Adobe Arabic"/>
          <w:b/>
          <w:bCs/>
          <w:color w:val="806000" w:themeColor="accent4" w:themeShade="80"/>
          <w:sz w:val="32"/>
          <w:szCs w:val="32"/>
          <w:rtl/>
        </w:rPr>
        <w:t>﴿أَفَحَسِب</w:t>
      </w:r>
      <w:r w:rsidRPr="008F437B">
        <w:rPr>
          <w:rFonts w:ascii="Adobe Arabic" w:eastAsia="Times New Roman" w:hAnsi="Adobe Arabic" w:cs="Adobe Arabic" w:hint="cs"/>
          <w:b/>
          <w:bCs/>
          <w:color w:val="806000" w:themeColor="accent4" w:themeShade="80"/>
          <w:sz w:val="32"/>
          <w:szCs w:val="32"/>
          <w:rtl/>
        </w:rPr>
        <w:t>تُم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أَنَّمَا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خَلَقنَٰكُم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عَبَثٗا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وَأَنَّكُم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إِلَينَا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تُرجَعُونَ﴾</w:t>
      </w:r>
      <w:r w:rsidR="00234120">
        <w:rPr>
          <w:rStyle w:val="FootnoteReference"/>
          <w:rFonts w:ascii="Adobe Arabic" w:eastAsia="Times New Roman" w:hAnsi="Adobe Arabic" w:cs="Adobe Arabic"/>
          <w:b/>
          <w:bCs/>
          <w:color w:val="806000" w:themeColor="accent4" w:themeShade="80"/>
          <w:sz w:val="32"/>
          <w:szCs w:val="32"/>
          <w:rtl/>
        </w:rPr>
        <w:footnoteReference w:id="76"/>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يمكننا أن نستنتج الغاية والحكمة الإلهيّة من الآية الكريمة؟</w:t>
      </w:r>
    </w:p>
    <w:p w:rsidR="00013192" w:rsidRPr="00A66FCC" w:rsidRDefault="00013192" w:rsidP="00A66FCC">
      <w:pPr>
        <w:pStyle w:val="Heading2"/>
        <w:bidi/>
        <w:rPr>
          <w:rFonts w:ascii="Adobe Arabic" w:eastAsia="Times New Roman" w:hAnsi="Adobe Arabic" w:cs="Adobe Arabic"/>
          <w:b/>
          <w:bCs/>
          <w:color w:val="25553B"/>
          <w:sz w:val="36"/>
          <w:szCs w:val="36"/>
          <w:rtl/>
        </w:rPr>
      </w:pPr>
      <w:bookmarkStart w:id="58" w:name="_Toc75525565"/>
      <w:r w:rsidRPr="00A66FCC">
        <w:rPr>
          <w:rFonts w:ascii="Adobe Arabic" w:eastAsia="Times New Roman" w:hAnsi="Adobe Arabic" w:cs="Adobe Arabic"/>
          <w:b/>
          <w:bCs/>
          <w:color w:val="25553B"/>
          <w:sz w:val="36"/>
          <w:szCs w:val="36"/>
          <w:rtl/>
        </w:rPr>
        <w:t>كمال الأفعال الإلهيّة</w:t>
      </w:r>
      <w:bookmarkEnd w:id="58"/>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الله -تعالى- واجب الوجود، غنيّ بالذات: </w:t>
      </w:r>
      <w:r w:rsidRPr="008F437B">
        <w:rPr>
          <w:rFonts w:ascii="Adobe Arabic" w:eastAsia="Times New Roman" w:hAnsi="Adobe Arabic" w:cs="Adobe Arabic"/>
          <w:b/>
          <w:bCs/>
          <w:color w:val="806000" w:themeColor="accent4" w:themeShade="80"/>
          <w:sz w:val="32"/>
          <w:szCs w:val="32"/>
          <w:rtl/>
        </w:rPr>
        <w:t>﴿لِلَّهِ مَا فِي ٱلسَّمَٰوَٰتِ وَٱل</w:t>
      </w:r>
      <w:r w:rsidRPr="008F437B">
        <w:rPr>
          <w:rFonts w:ascii="Adobe Arabic" w:eastAsia="Times New Roman" w:hAnsi="Adobe Arabic" w:cs="Adobe Arabic" w:hint="cs"/>
          <w:b/>
          <w:bCs/>
          <w:color w:val="806000" w:themeColor="accent4" w:themeShade="80"/>
          <w:sz w:val="32"/>
          <w:szCs w:val="32"/>
          <w:rtl/>
        </w:rPr>
        <w:t>أَرضِ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ٱلغَنِيُّ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ٱلحَمِيدُ﴾</w:t>
      </w:r>
      <w:r w:rsidR="00234120">
        <w:rPr>
          <w:rStyle w:val="FootnoteReference"/>
          <w:rFonts w:ascii="Adobe Arabic" w:eastAsia="Times New Roman" w:hAnsi="Adobe Arabic" w:cs="Adobe Arabic"/>
          <w:b/>
          <w:bCs/>
          <w:color w:val="806000" w:themeColor="accent4" w:themeShade="80"/>
          <w:sz w:val="32"/>
          <w:szCs w:val="32"/>
          <w:rtl/>
        </w:rPr>
        <w:footnoteReference w:id="77"/>
      </w:r>
      <w:r w:rsidRPr="005D117F">
        <w:rPr>
          <w:rFonts w:ascii="Adobe Arabic" w:eastAsia="Times New Roman" w:hAnsi="Adobe Arabic" w:cs="Adobe Arabic"/>
          <w:sz w:val="32"/>
          <w:szCs w:val="32"/>
          <w:rtl/>
        </w:rPr>
        <w:t xml:space="preserve">، جامع للكمال: </w:t>
      </w:r>
      <w:r w:rsidRPr="008F437B">
        <w:rPr>
          <w:rFonts w:ascii="Adobe Arabic" w:eastAsia="Times New Roman" w:hAnsi="Adobe Arabic" w:cs="Adobe Arabic"/>
          <w:b/>
          <w:bCs/>
          <w:color w:val="806000" w:themeColor="accent4" w:themeShade="80"/>
          <w:sz w:val="32"/>
          <w:szCs w:val="32"/>
          <w:rtl/>
        </w:rPr>
        <w:t xml:space="preserve">﴿ٱللَّهُ لَا إِلَٰهَ إِلَّا هُوَ </w:t>
      </w:r>
      <w:r w:rsidRPr="008F437B">
        <w:rPr>
          <w:rFonts w:ascii="Adobe Arabic" w:eastAsia="Times New Roman" w:hAnsi="Adobe Arabic" w:cs="Adobe Arabic" w:hint="cs"/>
          <w:b/>
          <w:bCs/>
          <w:color w:val="806000" w:themeColor="accent4" w:themeShade="80"/>
          <w:sz w:val="32"/>
          <w:szCs w:val="32"/>
          <w:rtl/>
        </w:rPr>
        <w:t>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ٱلأَسمَاءُ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ٱلحُسنَىٰ﴾</w:t>
      </w:r>
      <w:r w:rsidR="00234120">
        <w:rPr>
          <w:rStyle w:val="FootnoteReference"/>
          <w:rFonts w:ascii="Adobe Arabic" w:eastAsia="Times New Roman" w:hAnsi="Adobe Arabic" w:cs="Adobe Arabic"/>
          <w:b/>
          <w:bCs/>
          <w:color w:val="806000" w:themeColor="accent4" w:themeShade="80"/>
          <w:sz w:val="32"/>
          <w:szCs w:val="32"/>
          <w:rtl/>
        </w:rPr>
        <w:footnoteReference w:id="78"/>
      </w:r>
      <w:r w:rsidRPr="005D117F">
        <w:rPr>
          <w:rFonts w:ascii="Adobe Arabic" w:eastAsia="Times New Roman" w:hAnsi="Adobe Arabic" w:cs="Adobe Arabic"/>
          <w:sz w:val="32"/>
          <w:szCs w:val="32"/>
          <w:rtl/>
        </w:rPr>
        <w:t xml:space="preserve">، منزّه عن النقص والاحتياج: </w:t>
      </w:r>
      <w:r w:rsidRPr="008F437B">
        <w:rPr>
          <w:rFonts w:ascii="Adobe Arabic" w:eastAsia="Times New Roman" w:hAnsi="Adobe Arabic" w:cs="Adobe Arabic"/>
          <w:b/>
          <w:bCs/>
          <w:color w:val="806000" w:themeColor="accent4" w:themeShade="80"/>
          <w:sz w:val="32"/>
          <w:szCs w:val="32"/>
          <w:rtl/>
        </w:rPr>
        <w:t xml:space="preserve">﴿قَالُواْ ٱتَّخَذَ ٱللَّهُ وَلَدٗا </w:t>
      </w:r>
      <w:r w:rsidRPr="008F437B">
        <w:rPr>
          <w:rFonts w:ascii="Adobe Arabic" w:eastAsia="Times New Roman" w:hAnsi="Adobe Arabic" w:cs="Adobe Arabic" w:hint="cs"/>
          <w:b/>
          <w:bCs/>
          <w:color w:val="806000" w:themeColor="accent4" w:themeShade="80"/>
          <w:sz w:val="32"/>
          <w:szCs w:val="32"/>
          <w:rtl/>
        </w:rPr>
        <w:t>سُبحَٰنَهُ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ٱلغَنِيُّ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ٱلسَّمَٰوَٰتِ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ٱلأَرضِ﴾</w:t>
      </w:r>
      <w:r w:rsidR="00234120">
        <w:rPr>
          <w:rStyle w:val="FootnoteReference"/>
          <w:rFonts w:ascii="Adobe Arabic" w:eastAsia="Times New Roman" w:hAnsi="Adobe Arabic" w:cs="Adobe Arabic"/>
          <w:b/>
          <w:bCs/>
          <w:color w:val="806000" w:themeColor="accent4" w:themeShade="80"/>
          <w:sz w:val="32"/>
          <w:szCs w:val="32"/>
          <w:rtl/>
        </w:rPr>
        <w:footnoteReference w:id="79"/>
      </w:r>
      <w:r w:rsidRPr="005D117F">
        <w:rPr>
          <w:rFonts w:ascii="Adobe Arabic" w:eastAsia="Times New Roman" w:hAnsi="Adobe Arabic" w:cs="Adobe Arabic"/>
          <w:sz w:val="32"/>
          <w:szCs w:val="32"/>
          <w:rtl/>
        </w:rPr>
        <w:t xml:space="preserve">، ولا غاية له في أفعاله خارج ذاته؛ بحيث ترجع بالنفع عليه، فلا يستكمل بشيء من فعله: </w:t>
      </w:r>
      <w:r w:rsidRPr="008F437B">
        <w:rPr>
          <w:rFonts w:ascii="Adobe Arabic" w:eastAsia="Times New Roman" w:hAnsi="Adobe Arabic" w:cs="Adobe Arabic"/>
          <w:b/>
          <w:bCs/>
          <w:color w:val="806000" w:themeColor="accent4" w:themeShade="80"/>
          <w:sz w:val="32"/>
          <w:szCs w:val="32"/>
          <w:rtl/>
        </w:rPr>
        <w:t>﴿يَٰأَيُّهَا ٱلنَّاسُ أَنتُمُ ٱل</w:t>
      </w:r>
      <w:r w:rsidRPr="008F437B">
        <w:rPr>
          <w:rFonts w:ascii="Adobe Arabic" w:eastAsia="Times New Roman" w:hAnsi="Adobe Arabic" w:cs="Adobe Arabic" w:hint="cs"/>
          <w:b/>
          <w:bCs/>
          <w:color w:val="806000" w:themeColor="accent4" w:themeShade="80"/>
          <w:sz w:val="32"/>
          <w:szCs w:val="32"/>
          <w:rtl/>
        </w:rPr>
        <w:t>فُقَرَاءُ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هُو</w:t>
      </w:r>
      <w:r w:rsidRPr="008F437B">
        <w:rPr>
          <w:rFonts w:ascii="Adobe Arabic" w:eastAsia="Times New Roman" w:hAnsi="Adobe Arabic" w:cs="Adobe Arabic"/>
          <w:b/>
          <w:bCs/>
          <w:color w:val="806000" w:themeColor="accent4" w:themeShade="80"/>
          <w:sz w:val="32"/>
          <w:szCs w:val="32"/>
          <w:rtl/>
        </w:rPr>
        <w:t>َ ٱل</w:t>
      </w:r>
      <w:r w:rsidRPr="008F437B">
        <w:rPr>
          <w:rFonts w:ascii="Adobe Arabic" w:eastAsia="Times New Roman" w:hAnsi="Adobe Arabic" w:cs="Adobe Arabic" w:hint="cs"/>
          <w:b/>
          <w:bCs/>
          <w:color w:val="806000" w:themeColor="accent4" w:themeShade="80"/>
          <w:sz w:val="32"/>
          <w:szCs w:val="32"/>
          <w:rtl/>
        </w:rPr>
        <w:t>غَنِيُّ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ٱلحَمِيدُ﴾</w:t>
      </w:r>
      <w:r w:rsidR="00234120">
        <w:rPr>
          <w:rStyle w:val="FootnoteReference"/>
          <w:rFonts w:ascii="Adobe Arabic" w:eastAsia="Times New Roman" w:hAnsi="Adobe Arabic" w:cs="Adobe Arabic"/>
          <w:b/>
          <w:bCs/>
          <w:color w:val="806000" w:themeColor="accent4" w:themeShade="80"/>
          <w:sz w:val="32"/>
          <w:szCs w:val="32"/>
          <w:rtl/>
        </w:rPr>
        <w:footnoteReference w:id="80"/>
      </w:r>
      <w:r w:rsidRPr="005D117F">
        <w:rPr>
          <w:rFonts w:ascii="Adobe Arabic" w:eastAsia="Times New Roman" w:hAnsi="Adobe Arabic" w:cs="Adobe Arabic"/>
          <w:sz w:val="32"/>
          <w:szCs w:val="32"/>
          <w:rtl/>
        </w:rPr>
        <w:t xml:space="preserve">، وإنّما تستكمل الأشياء به وهو هاديها إلى غاياتها: </w:t>
      </w:r>
      <w:r w:rsidRPr="008F437B">
        <w:rPr>
          <w:rFonts w:ascii="Adobe Arabic" w:eastAsia="Times New Roman" w:hAnsi="Adobe Arabic" w:cs="Adobe Arabic"/>
          <w:b/>
          <w:bCs/>
          <w:color w:val="806000" w:themeColor="accent4" w:themeShade="80"/>
          <w:sz w:val="32"/>
          <w:szCs w:val="32"/>
          <w:rtl/>
        </w:rPr>
        <w:t>﴿وَٱلَّذِي قَدَّرَ فَهَدَىٰ﴾</w:t>
      </w:r>
      <w:r w:rsidR="00234120">
        <w:rPr>
          <w:rStyle w:val="FootnoteReference"/>
          <w:rFonts w:ascii="Adobe Arabic" w:eastAsia="Times New Roman" w:hAnsi="Adobe Arabic" w:cs="Adobe Arabic"/>
          <w:b/>
          <w:bCs/>
          <w:color w:val="806000" w:themeColor="accent4" w:themeShade="80"/>
          <w:sz w:val="32"/>
          <w:szCs w:val="32"/>
          <w:rtl/>
        </w:rPr>
        <w:footnoteReference w:id="81"/>
      </w:r>
      <w:hyperlink r:id="rId11" w:anchor="footnote-158" w:history="1"/>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وقد طُرِحَت مجموعة من الشبهات حول الأفعال الإلهيّة، نتعرّض لبعضها ونناقشها في التفصيل الآتي: </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59" w:name="_Toc75525566"/>
      <w:r w:rsidRPr="002F2E88">
        <w:rPr>
          <w:rFonts w:ascii="Adobe Arabic" w:eastAsia="Times New Roman" w:hAnsi="Adobe Arabic" w:cs="Adobe Arabic"/>
          <w:b/>
          <w:bCs/>
          <w:color w:val="25553B"/>
          <w:sz w:val="36"/>
          <w:szCs w:val="36"/>
          <w:rtl/>
        </w:rPr>
        <w:t>الشبهة الأولى: التلازم بين خلق عالم المادّة وبين الشرور</w:t>
      </w:r>
      <w:bookmarkEnd w:id="59"/>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60" w:name="_Toc75525567"/>
      <w:r w:rsidRPr="004E3674">
        <w:rPr>
          <w:rFonts w:ascii="Adobe Arabic" w:eastAsia="Times New Roman" w:hAnsi="Adobe Arabic" w:cs="Adobe Arabic"/>
          <w:b/>
          <w:bCs/>
          <w:color w:val="4AA875"/>
          <w:sz w:val="32"/>
          <w:szCs w:val="32"/>
          <w:rtl/>
        </w:rPr>
        <w:t>بيان الشبهة</w:t>
      </w:r>
      <w:bookmarkEnd w:id="60"/>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الشرور ملازمة لعالم المادّة، فكيف يمكن صدور هذا العالم عنه -تعالى- مع تنزّهه عن نسبة الشرّ إليه؟! ولماذا لم يخلق الله -تعالى- هذا العالم خيرًا محضًا مجرّدًا من الشرور والكوارث والمصائب والآلام والشقاء والعناء...؟! </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61" w:name="_Toc75525568"/>
      <w:r>
        <w:rPr>
          <w:rFonts w:ascii="Adobe Arabic" w:eastAsia="Times New Roman" w:hAnsi="Adobe Arabic" w:cs="Adobe Arabic"/>
          <w:b/>
          <w:bCs/>
          <w:color w:val="4AA875"/>
          <w:sz w:val="32"/>
          <w:szCs w:val="32"/>
          <w:rtl/>
        </w:rPr>
        <w:t>| جواب الشبهة |</w:t>
      </w:r>
      <w:bookmarkEnd w:id="61"/>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1 - إنّ الشرّ أمر عدميّ</w:t>
      </w:r>
      <w:r w:rsidR="00234120">
        <w:rPr>
          <w:rStyle w:val="FootnoteReference"/>
          <w:rFonts w:ascii="Adobe Arabic" w:eastAsia="Times New Roman" w:hAnsi="Adobe Arabic" w:cs="Adobe Arabic"/>
          <w:sz w:val="32"/>
          <w:szCs w:val="32"/>
          <w:rtl/>
        </w:rPr>
        <w:footnoteReference w:id="82"/>
      </w:r>
      <w:r w:rsidRPr="005D117F">
        <w:rPr>
          <w:rFonts w:ascii="Adobe Arabic" w:eastAsia="Times New Roman" w:hAnsi="Adobe Arabic" w:cs="Adobe Arabic"/>
          <w:sz w:val="32"/>
          <w:szCs w:val="32"/>
          <w:rtl/>
        </w:rPr>
        <w:t xml:space="preserve"> وليس أمرًا وجوديًّا، وهو موجود بالقياس إلى الخير والكمال، فالفاقد لكمالٍ ما قابل له في ذاته، يجد في فقدانه لهذا الكمال شرًّا وفي تحقّقه له خيرًا.</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إنّ الشرور الحاصلة في عالم الماّدة هي من لوازم التضادّ الموجود فيه، وهو بدوره (التضادّ بين الأشياء والتزاحم الحاصل في ما بينها في عالم الدنيا) من لوازم الحركة والفقدان والوجدان في النشأة الدنيويّة؛ وهي بدورها (أي الحركة والفقدان والوجدان) من لوازم المادّة، وإنّ عالم المادّة مع اشتماله على هذا الشرّ -إن صحّ التعبير- إلّا أنّه شرّ قليل بإزاء الخير الكثير المترتّب على وجوده وتكامله؛ ولذا كان هذا العالم محلاً للفيض الإلهيّ.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3 - إنّ عالم المادّة بفعل طبيعته التكوينيّة المادّيّة يترتّب عليه فوائد كثيرة ونفع كبير على الأعمّ الأغلب، وإنْ ترتّب عليه بعض الآثار السلبيّة، فهي تكاد لا تُذكَر ولا يُعتدّ بها أمام الخير والنفع الموجود فيه، فعلى سبيل المثال: نجد في الماء نفعًا كبيرًا للحياة المادّيّة، ولكنْ قد تحدث بحسب طبيعته التكوينيّة مضارّ تلحق بعض الكائنات الحيّة بسببه، كما في تضرّر الناس بسبب الفيضانات والسيول... وحتّى الفيضانات والسيول قد تكون مسبّبة للضرر لبعض الناس ونافعة لكثير من الناس؛ بفعل تخصيب التربة ووفرة إنتاجها وتنوّعه نظرًا لما تحمله الفيضانات والسيول من تربة غنيّة بالمعادن...</w:t>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4 - إنّ عالم المادّة بما هو عليه من خير وشرّ، يشكّل بيئة مناسبة للامتحان والاختبار والابتلاء الإلهيّ للإنسان: </w:t>
      </w:r>
      <w:r w:rsidRPr="008F437B">
        <w:rPr>
          <w:rFonts w:ascii="Adobe Arabic" w:eastAsia="Times New Roman" w:hAnsi="Adobe Arabic" w:cs="Adobe Arabic"/>
          <w:b/>
          <w:bCs/>
          <w:color w:val="806000" w:themeColor="accent4" w:themeShade="80"/>
          <w:sz w:val="32"/>
          <w:szCs w:val="32"/>
          <w:rtl/>
        </w:rPr>
        <w:t>﴿ٱلَّذِي خَلَقَ ٱل</w:t>
      </w:r>
      <w:r w:rsidRPr="008F437B">
        <w:rPr>
          <w:rFonts w:ascii="Adobe Arabic" w:eastAsia="Times New Roman" w:hAnsi="Adobe Arabic" w:cs="Adobe Arabic" w:hint="cs"/>
          <w:b/>
          <w:bCs/>
          <w:color w:val="806000" w:themeColor="accent4" w:themeShade="80"/>
          <w:sz w:val="32"/>
          <w:szCs w:val="32"/>
          <w:rtl/>
        </w:rPr>
        <w:t>مَوتَ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وَٱلحَيَوٰةَ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لِيَبلُوَكُم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أَحسَنُ</w:t>
      </w:r>
      <w:r w:rsidRPr="008F437B">
        <w:rPr>
          <w:rFonts w:ascii="Adobe Arabic" w:eastAsia="Times New Roman" w:hAnsi="Adobe Arabic" w:cs="Adobe Arabic"/>
          <w:b/>
          <w:bCs/>
          <w:color w:val="806000" w:themeColor="accent4" w:themeShade="80"/>
          <w:sz w:val="32"/>
          <w:szCs w:val="32"/>
          <w:rtl/>
        </w:rPr>
        <w:t xml:space="preserve"> عَمَلٗا </w:t>
      </w:r>
      <w:r w:rsidRPr="008F437B">
        <w:rPr>
          <w:rFonts w:ascii="Adobe Arabic" w:eastAsia="Times New Roman" w:hAnsi="Adobe Arabic" w:cs="Adobe Arabic" w:hint="cs"/>
          <w:b/>
          <w:bCs/>
          <w:color w:val="806000" w:themeColor="accent4" w:themeShade="80"/>
          <w:sz w:val="32"/>
          <w:szCs w:val="32"/>
          <w:rtl/>
        </w:rPr>
        <w:t>وَهُوَ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ٱلعَزِيزُ</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ٱلغَفُورُ﴾</w:t>
      </w:r>
      <w:r w:rsidR="00234120">
        <w:rPr>
          <w:rStyle w:val="FootnoteReference"/>
          <w:rFonts w:ascii="Adobe Arabic" w:eastAsia="Times New Roman" w:hAnsi="Adobe Arabic" w:cs="Adobe Arabic"/>
          <w:b/>
          <w:bCs/>
          <w:color w:val="806000" w:themeColor="accent4" w:themeShade="80"/>
          <w:sz w:val="32"/>
          <w:szCs w:val="32"/>
          <w:rtl/>
        </w:rPr>
        <w:footnoteReference w:id="83"/>
      </w:r>
      <w:r w:rsidRPr="005D117F">
        <w:rPr>
          <w:rFonts w:ascii="Adobe Arabic" w:eastAsia="Times New Roman" w:hAnsi="Adobe Arabic" w:cs="Adobe Arabic"/>
          <w:sz w:val="32"/>
          <w:szCs w:val="32"/>
          <w:rtl/>
        </w:rPr>
        <w:t xml:space="preserve">، </w:t>
      </w:r>
      <w:r w:rsidRPr="008F437B">
        <w:rPr>
          <w:rFonts w:ascii="Adobe Arabic" w:eastAsia="Times New Roman" w:hAnsi="Adobe Arabic" w:cs="Adobe Arabic"/>
          <w:b/>
          <w:bCs/>
          <w:color w:val="806000" w:themeColor="accent4" w:themeShade="80"/>
          <w:sz w:val="32"/>
          <w:szCs w:val="32"/>
          <w:rtl/>
        </w:rPr>
        <w:t>﴿وَنَب</w:t>
      </w:r>
      <w:r w:rsidRPr="008F437B">
        <w:rPr>
          <w:rFonts w:ascii="Adobe Arabic" w:eastAsia="Times New Roman" w:hAnsi="Adobe Arabic" w:cs="Adobe Arabic" w:hint="cs"/>
          <w:b/>
          <w:bCs/>
          <w:color w:val="806000" w:themeColor="accent4" w:themeShade="80"/>
          <w:sz w:val="32"/>
          <w:szCs w:val="32"/>
          <w:rtl/>
        </w:rPr>
        <w:t>لُوكُم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بِٱلشَّرِّ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وَٱلخَيرِ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فِتنَةٗ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وَإِلَينَا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تُرجَ</w:t>
      </w:r>
      <w:r w:rsidRPr="008F437B">
        <w:rPr>
          <w:rFonts w:ascii="Adobe Arabic" w:eastAsia="Times New Roman" w:hAnsi="Adobe Arabic" w:cs="Adobe Arabic"/>
          <w:b/>
          <w:bCs/>
          <w:color w:val="806000" w:themeColor="accent4" w:themeShade="80"/>
          <w:sz w:val="32"/>
          <w:szCs w:val="32"/>
          <w:rtl/>
        </w:rPr>
        <w:t>عُونَ﴾</w:t>
      </w:r>
      <w:r w:rsidR="00234120">
        <w:rPr>
          <w:rStyle w:val="FootnoteReference"/>
          <w:rFonts w:ascii="Adobe Arabic" w:eastAsia="Times New Roman" w:hAnsi="Adobe Arabic" w:cs="Adobe Arabic"/>
          <w:b/>
          <w:bCs/>
          <w:color w:val="806000" w:themeColor="accent4" w:themeShade="80"/>
          <w:sz w:val="32"/>
          <w:szCs w:val="32"/>
          <w:rtl/>
        </w:rPr>
        <w:footnoteReference w:id="84"/>
      </w:r>
      <w:r w:rsidRPr="005D117F">
        <w:rPr>
          <w:rFonts w:ascii="Adobe Arabic" w:eastAsia="Times New Roman" w:hAnsi="Adobe Arabic" w:cs="Adobe Arabic"/>
          <w:sz w:val="32"/>
          <w:szCs w:val="32"/>
          <w:rtl/>
        </w:rPr>
        <w:t xml:space="preserve">. </w:t>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5 - إنّ الكوارث الطبيعيّة والمصائب والبلايا التي تقع في عالم المادّة ليست شرًّا في ذاتها، بل ما نراه فيها من شرّ هو أمر طارىء عليها بالقياس إلى تضرّر الإنسان منها نتيجة نظرته الضيّقة، فلو وسّع الإنسان أفق نظرته إلى حقيقة نفسه والله والعالم، لأدرك أنّ ما يراه من شرّ هو في حقيقته خير، وإنْ كان بظاهره شرًّا: </w:t>
      </w:r>
      <w:r w:rsidRPr="008F437B">
        <w:rPr>
          <w:rFonts w:ascii="Adobe Arabic" w:eastAsia="Times New Roman" w:hAnsi="Adobe Arabic" w:cs="Adobe Arabic"/>
          <w:b/>
          <w:bCs/>
          <w:color w:val="806000" w:themeColor="accent4" w:themeShade="80"/>
          <w:sz w:val="32"/>
          <w:szCs w:val="32"/>
          <w:rtl/>
        </w:rPr>
        <w:t>﴿فَإِنَّ مَعَ ٱل</w:t>
      </w:r>
      <w:r w:rsidRPr="008F437B">
        <w:rPr>
          <w:rFonts w:ascii="Adobe Arabic" w:eastAsia="Times New Roman" w:hAnsi="Adobe Arabic" w:cs="Adobe Arabic" w:hint="cs"/>
          <w:b/>
          <w:bCs/>
          <w:color w:val="806000" w:themeColor="accent4" w:themeShade="80"/>
          <w:sz w:val="32"/>
          <w:szCs w:val="32"/>
          <w:rtl/>
        </w:rPr>
        <w:t>عُسرِ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يُسرًا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w:t>
      </w:r>
      <w:r w:rsidRPr="008F437B">
        <w:rPr>
          <w:rFonts w:ascii="Adobe Arabic" w:eastAsia="Times New Roman" w:hAnsi="Adobe Arabic" w:cs="Adobe Arabic"/>
          <w:b/>
          <w:bCs/>
          <w:color w:val="806000" w:themeColor="accent4" w:themeShade="80"/>
          <w:sz w:val="32"/>
          <w:szCs w:val="32"/>
          <w:rtl/>
        </w:rPr>
        <w:t>ل</w:t>
      </w:r>
      <w:r w:rsidRPr="008F437B">
        <w:rPr>
          <w:rFonts w:ascii="Adobe Arabic" w:eastAsia="Times New Roman" w:hAnsi="Adobe Arabic" w:cs="Adobe Arabic" w:hint="cs"/>
          <w:b/>
          <w:bCs/>
          <w:color w:val="806000" w:themeColor="accent4" w:themeShade="80"/>
          <w:sz w:val="32"/>
          <w:szCs w:val="32"/>
          <w:rtl/>
        </w:rPr>
        <w:t>عُسرِ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يُسرٗا﴾</w:t>
      </w:r>
      <w:r w:rsidR="00234120">
        <w:rPr>
          <w:rStyle w:val="FootnoteReference"/>
          <w:rFonts w:ascii="Adobe Arabic" w:eastAsia="Times New Roman" w:hAnsi="Adobe Arabic" w:cs="Adobe Arabic"/>
          <w:b/>
          <w:bCs/>
          <w:color w:val="806000" w:themeColor="accent4" w:themeShade="80"/>
          <w:sz w:val="32"/>
          <w:szCs w:val="32"/>
          <w:rtl/>
        </w:rPr>
        <w:footnoteReference w:id="85"/>
      </w:r>
      <w:r w:rsidRPr="005D117F">
        <w:rPr>
          <w:rFonts w:ascii="Adobe Arabic" w:eastAsia="Times New Roman" w:hAnsi="Adobe Arabic" w:cs="Adobe Arabic"/>
          <w:sz w:val="32"/>
          <w:szCs w:val="32"/>
          <w:rtl/>
        </w:rPr>
        <w:t>، «ما من بليّة إلا ولله فيها نعمة تحيط بها»</w:t>
      </w:r>
      <w:r w:rsidR="00234120">
        <w:rPr>
          <w:rStyle w:val="FootnoteReference"/>
          <w:rFonts w:ascii="Adobe Arabic" w:eastAsia="Times New Roman" w:hAnsi="Adobe Arabic" w:cs="Adobe Arabic"/>
          <w:sz w:val="32"/>
          <w:szCs w:val="32"/>
          <w:rtl/>
        </w:rPr>
        <w:footnoteReference w:id="86"/>
      </w:r>
      <w:r w:rsidRPr="005D117F">
        <w:rPr>
          <w:rFonts w:ascii="Adobe Arabic" w:eastAsia="Times New Roman" w:hAnsi="Adobe Arabic" w:cs="Adobe Arabic"/>
          <w:sz w:val="32"/>
          <w:szCs w:val="32"/>
          <w:rtl/>
        </w:rPr>
        <w:t xml:space="preserve">. </w:t>
      </w:r>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5D117F">
        <w:rPr>
          <w:rFonts w:ascii="Adobe Arabic" w:eastAsia="Times New Roman" w:hAnsi="Adobe Arabic" w:cs="Adobe Arabic"/>
          <w:sz w:val="32"/>
          <w:szCs w:val="32"/>
          <w:rtl/>
        </w:rPr>
        <w:t xml:space="preserve">6 - إنّ الله -تعالى- يعوّض بلطفه وكرمه المبتلين بالكوارث والمصائب والأمراض والآلام والشرور... على صبرهم عليها، تفضلاً منه -تعالى- عليهم: </w:t>
      </w:r>
      <w:r w:rsidRPr="008F437B">
        <w:rPr>
          <w:rFonts w:ascii="Adobe Arabic" w:eastAsia="Times New Roman" w:hAnsi="Adobe Arabic" w:cs="Adobe Arabic"/>
          <w:b/>
          <w:bCs/>
          <w:color w:val="806000" w:themeColor="accent4" w:themeShade="80"/>
          <w:sz w:val="32"/>
          <w:szCs w:val="32"/>
          <w:rtl/>
        </w:rPr>
        <w:t>﴿وَلَنَب</w:t>
      </w:r>
      <w:r w:rsidRPr="008F437B">
        <w:rPr>
          <w:rFonts w:ascii="Adobe Arabic" w:eastAsia="Times New Roman" w:hAnsi="Adobe Arabic" w:cs="Adobe Arabic" w:hint="cs"/>
          <w:b/>
          <w:bCs/>
          <w:color w:val="806000" w:themeColor="accent4" w:themeShade="80"/>
          <w:sz w:val="32"/>
          <w:szCs w:val="32"/>
          <w:rtl/>
        </w:rPr>
        <w:t>لُو</w:t>
      </w:r>
      <w:r w:rsidRPr="008F437B">
        <w:rPr>
          <w:rFonts w:ascii="Adobe Arabic" w:eastAsia="Times New Roman" w:hAnsi="Adobe Arabic" w:cs="Adobe Arabic"/>
          <w:b/>
          <w:bCs/>
          <w:color w:val="806000" w:themeColor="accent4" w:themeShade="80"/>
          <w:sz w:val="32"/>
          <w:szCs w:val="32"/>
          <w:rtl/>
        </w:rPr>
        <w:t xml:space="preserve">َنَّكُم </w:t>
      </w:r>
    </w:p>
    <w:p w:rsidR="003E0573" w:rsidRDefault="003E0573">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8F437B">
        <w:rPr>
          <w:rFonts w:ascii="Adobe Arabic" w:eastAsia="Times New Roman" w:hAnsi="Adobe Arabic" w:cs="Adobe Arabic"/>
          <w:b/>
          <w:bCs/>
          <w:color w:val="806000" w:themeColor="accent4" w:themeShade="80"/>
          <w:sz w:val="32"/>
          <w:szCs w:val="32"/>
          <w:rtl/>
        </w:rPr>
        <w:lastRenderedPageBreak/>
        <w:t>بِشَي</w:t>
      </w:r>
      <w:r w:rsidRPr="008F437B">
        <w:rPr>
          <w:rFonts w:ascii="Adobe Arabic" w:eastAsia="Times New Roman" w:hAnsi="Adobe Arabic" w:cs="Adobe Arabic" w:hint="cs"/>
          <w:b/>
          <w:bCs/>
          <w:color w:val="806000" w:themeColor="accent4" w:themeShade="80"/>
          <w:sz w:val="32"/>
          <w:szCs w:val="32"/>
          <w:rtl/>
        </w:rPr>
        <w:t>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ٱلخَوفِ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وَٱلجُوعِ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وَنَقصٖ</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ٱلأَموَٰلِ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وَٱلأَنفُسِ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وَٱلثَّمَرَٰتِ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وَبَشِّرِ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ٱلصَّٰبِرِينَ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١٥٥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ٱلَّذِينَ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إِذَا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أَصَٰبَتهُم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مُّصِيبَةٞ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قَالُواْ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وَإِنَّا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رَٰجِعُونَ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١٥٦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أُوْلَٰئِكَ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صَل</w:t>
      </w:r>
      <w:r w:rsidRPr="008F437B">
        <w:rPr>
          <w:rFonts w:ascii="Adobe Arabic" w:eastAsia="Times New Roman" w:hAnsi="Adobe Arabic" w:cs="Adobe Arabic"/>
          <w:b/>
          <w:bCs/>
          <w:color w:val="806000" w:themeColor="accent4" w:themeShade="80"/>
          <w:sz w:val="32"/>
          <w:szCs w:val="32"/>
          <w:rtl/>
        </w:rPr>
        <w:t xml:space="preserve">َوَٰتٞ مِّن رَّبِّهِم </w:t>
      </w:r>
      <w:r w:rsidRPr="008F437B">
        <w:rPr>
          <w:rFonts w:ascii="Adobe Arabic" w:eastAsia="Times New Roman" w:hAnsi="Adobe Arabic" w:cs="Adobe Arabic" w:hint="cs"/>
          <w:b/>
          <w:bCs/>
          <w:color w:val="806000" w:themeColor="accent4" w:themeShade="80"/>
          <w:sz w:val="32"/>
          <w:szCs w:val="32"/>
          <w:rtl/>
        </w:rPr>
        <w:t>وَرَحمَةٞ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وَأُوْلَٰئِكَ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ٱلمُهتَدُونَ﴾</w:t>
      </w:r>
      <w:r w:rsidR="00234120">
        <w:rPr>
          <w:rStyle w:val="FootnoteReference"/>
          <w:rFonts w:ascii="Adobe Arabic" w:eastAsia="Times New Roman" w:hAnsi="Adobe Arabic" w:cs="Adobe Arabic"/>
          <w:b/>
          <w:bCs/>
          <w:color w:val="806000" w:themeColor="accent4" w:themeShade="80"/>
          <w:sz w:val="32"/>
          <w:szCs w:val="32"/>
          <w:rtl/>
        </w:rPr>
        <w:footnoteReference w:id="87"/>
      </w:r>
      <w:r w:rsidRPr="005D117F">
        <w:rPr>
          <w:rFonts w:ascii="Adobe Arabic" w:eastAsia="Times New Roman" w:hAnsi="Adobe Arabic" w:cs="Adobe Arabic"/>
          <w:sz w:val="32"/>
          <w:szCs w:val="32"/>
          <w:rtl/>
        </w:rPr>
        <w:t>، «ثمّ إنّ للذين تنزل بهم هذه البلايا من الثواب بعد الموت -إنْ شكروا وأنابوا- ما يستصغرون معه ما ينالهم منها، حتّى أنّهم لو خُيِّروا بعد الموت لاختاروا أنْ يُردّوا إلى البلايا؛ ليزدادوا من الثواب»</w:t>
      </w:r>
      <w:r w:rsidR="00234120">
        <w:rPr>
          <w:rStyle w:val="FootnoteReference"/>
          <w:rFonts w:ascii="Adobe Arabic" w:eastAsia="Times New Roman" w:hAnsi="Adobe Arabic" w:cs="Adobe Arabic"/>
          <w:sz w:val="32"/>
          <w:szCs w:val="32"/>
          <w:rtl/>
        </w:rPr>
        <w:footnoteReference w:id="88"/>
      </w:r>
      <w:r w:rsidRPr="005D117F">
        <w:rPr>
          <w:rFonts w:ascii="Adobe Arabic" w:eastAsia="Times New Roman" w:hAnsi="Adobe Arabic" w:cs="Adobe Arabic"/>
          <w:sz w:val="32"/>
          <w:szCs w:val="32"/>
          <w:rtl/>
        </w:rPr>
        <w:t>، «المرض للمؤمن تطهير ورحمة، وللكافر تعذيب ولعنة، وإنّ المرض لا يزال بالمؤمن حتّى لا يكون عليه ذنب»</w:t>
      </w:r>
      <w:r w:rsidR="00234120">
        <w:rPr>
          <w:rStyle w:val="FootnoteReference"/>
          <w:rFonts w:ascii="Adobe Arabic" w:eastAsia="Times New Roman" w:hAnsi="Adobe Arabic" w:cs="Adobe Arabic"/>
          <w:sz w:val="32"/>
          <w:szCs w:val="32"/>
          <w:rtl/>
        </w:rPr>
        <w:footnoteReference w:id="89"/>
      </w:r>
      <w:r w:rsidRPr="005D117F">
        <w:rPr>
          <w:rFonts w:ascii="Adobe Arabic" w:eastAsia="Times New Roman" w:hAnsi="Adobe Arabic" w:cs="Adobe Arabic"/>
          <w:sz w:val="32"/>
          <w:szCs w:val="32"/>
          <w:rtl/>
        </w:rPr>
        <w:t>.</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62" w:name="_Toc75525569"/>
      <w:r w:rsidRPr="002F2E88">
        <w:rPr>
          <w:rFonts w:ascii="Adobe Arabic" w:eastAsia="Times New Roman" w:hAnsi="Adobe Arabic" w:cs="Adobe Arabic"/>
          <w:b/>
          <w:bCs/>
          <w:color w:val="25553B"/>
          <w:sz w:val="36"/>
          <w:szCs w:val="36"/>
          <w:rtl/>
        </w:rPr>
        <w:t>الشبهة الثانية: خلق الحيوانات الضارية والسامّة</w:t>
      </w:r>
      <w:bookmarkEnd w:id="62"/>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63" w:name="_Toc75525570"/>
      <w:r w:rsidRPr="004E3674">
        <w:rPr>
          <w:rFonts w:ascii="Adobe Arabic" w:eastAsia="Times New Roman" w:hAnsi="Adobe Arabic" w:cs="Adobe Arabic"/>
          <w:b/>
          <w:bCs/>
          <w:color w:val="4AA875"/>
          <w:sz w:val="32"/>
          <w:szCs w:val="32"/>
          <w:rtl/>
        </w:rPr>
        <w:t>بيان الشبهة</w:t>
      </w:r>
      <w:bookmarkEnd w:id="63"/>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الحيوانات الضارية كالذئاب والضباع والسباع، وكذلك الحيوانات السامّة كالأفاعي والعقارب، تُلحِق الأذى بالإنسان وبالحيوانات الضعيفة؛ فلماذا خلق الله -تعالى- هذه الحيوانات الضاريّة والسامّة؟ وكيف ينسجم خلقها مع عدله وحكمته -تعالى-؟! </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64" w:name="_Toc75525571"/>
      <w:r>
        <w:rPr>
          <w:rFonts w:ascii="Adobe Arabic" w:eastAsia="Times New Roman" w:hAnsi="Adobe Arabic" w:cs="Adobe Arabic"/>
          <w:b/>
          <w:bCs/>
          <w:color w:val="4AA875"/>
          <w:sz w:val="32"/>
          <w:szCs w:val="32"/>
          <w:rtl/>
        </w:rPr>
        <w:t>| جواب الشبهة |</w:t>
      </w:r>
      <w:bookmarkEnd w:id="64"/>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إنّ استقامة دورة الحياة المادّيّة واستمرارها لا بدّ فيه من إيجادٍ للحيوانات والنباتات وفق خصائص معيّنة في الأنواع والأعداد والقدرات... بنحو يرجع بالنفع على الإنسان والحيوانات والنباتات أنفسها، وبما يحقّق التوازن المطلوب في الحياة الأرضيّة، ومجرّد الإخلال بهذا التوازن من خلال عدم خلق حيوانات ما،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كالحيوانات الضاريّة والسامّة، سوف يؤدّي إلى تكاثر أنواع من الحيوانات على حساب أنواع أخرى، وبالتالي سوف يزداد التزاحم على النباتات في ما بينها من جهة، وفي ما بينها وبين الإنسان من جهة ثانية، وبالتالي سوف تتعرّض النباتات للانقراض... وسوف تُلحِق الضرر بالإنسان في معيشته، وسوف تتلوّث الطبيعة بجثث الحيوانات النافقة بالموت الطبيعيّ؛ لعدم وجود حيوانات لاحمة تتغذّى على جِيَف الحيوانات النافقة... ولا شكّ أن ذلك ينعكس سلبًا على استقامة دورة الحياة واستمرارها، وقد أشار القرآن الكريم إلى وجوهٍ من هذه الدورة الحياتيّة؛ بقوله -تعالى-: </w:t>
      </w:r>
      <w:r w:rsidRPr="008F437B">
        <w:rPr>
          <w:rFonts w:ascii="Adobe Arabic" w:eastAsia="Times New Roman" w:hAnsi="Adobe Arabic" w:cs="Adobe Arabic"/>
          <w:b/>
          <w:bCs/>
          <w:color w:val="806000" w:themeColor="accent4" w:themeShade="80"/>
          <w:sz w:val="32"/>
          <w:szCs w:val="32"/>
          <w:rtl/>
        </w:rPr>
        <w:t>﴿وَٱل</w:t>
      </w:r>
      <w:r w:rsidRPr="008F437B">
        <w:rPr>
          <w:rFonts w:ascii="Adobe Arabic" w:eastAsia="Times New Roman" w:hAnsi="Adobe Arabic" w:cs="Adobe Arabic" w:hint="cs"/>
          <w:b/>
          <w:bCs/>
          <w:color w:val="806000" w:themeColor="accent4" w:themeShade="80"/>
          <w:sz w:val="32"/>
          <w:szCs w:val="32"/>
          <w:rtl/>
        </w:rPr>
        <w:t>أَنعَٰمَ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خَلَقَهَا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دِفءٞ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وَمَنَٰفِعُ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وَمِنهَا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تَأكُلُونَ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هَا جَمَالٌ حِينَ تُرِيحُونَ وَحِينَ تَس</w:t>
      </w:r>
      <w:r w:rsidRPr="008F437B">
        <w:rPr>
          <w:rFonts w:ascii="Adobe Arabic" w:eastAsia="Times New Roman" w:hAnsi="Adobe Arabic" w:cs="Adobe Arabic" w:hint="cs"/>
          <w:b/>
          <w:bCs/>
          <w:color w:val="806000" w:themeColor="accent4" w:themeShade="80"/>
          <w:sz w:val="32"/>
          <w:szCs w:val="32"/>
          <w:rtl/>
        </w:rPr>
        <w:t>رَحُونَ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وَتَحمِلُ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أَثقَالَكُم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بَلَدٖ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تَكُونُواْ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بَٰلِغِيهِ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بِشِقِّ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ٱلأَنفُسِ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رَبَّكُم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لَرَءُوفٞ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رَّحِيمٞ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وَٱلخَيلَ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وَٱلبِغَالَ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وَٱلحَمِيرَ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لِتَركَبُوهَا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وَزِينَةٗ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وَيَخلُقُ</w:t>
      </w:r>
      <w:r w:rsidRPr="008F437B">
        <w:rPr>
          <w:rFonts w:ascii="Adobe Arabic" w:eastAsia="Times New Roman" w:hAnsi="Adobe Arabic" w:cs="Adobe Arabic"/>
          <w:b/>
          <w:bCs/>
          <w:color w:val="806000" w:themeColor="accent4" w:themeShade="80"/>
          <w:sz w:val="32"/>
          <w:szCs w:val="32"/>
          <w:rtl/>
        </w:rPr>
        <w:t xml:space="preserve"> مَا لَا تَع</w:t>
      </w:r>
      <w:r w:rsidRPr="008F437B">
        <w:rPr>
          <w:rFonts w:ascii="Adobe Arabic" w:eastAsia="Times New Roman" w:hAnsi="Adobe Arabic" w:cs="Adobe Arabic" w:hint="cs"/>
          <w:b/>
          <w:bCs/>
          <w:color w:val="806000" w:themeColor="accent4" w:themeShade="80"/>
          <w:sz w:val="32"/>
          <w:szCs w:val="32"/>
          <w:rtl/>
        </w:rPr>
        <w:t>لَمُونَ﴾</w:t>
      </w:r>
      <w:r w:rsidR="00234120">
        <w:rPr>
          <w:rStyle w:val="FootnoteReference"/>
          <w:rFonts w:ascii="Adobe Arabic" w:eastAsia="Times New Roman" w:hAnsi="Adobe Arabic" w:cs="Adobe Arabic"/>
          <w:b/>
          <w:bCs/>
          <w:color w:val="806000" w:themeColor="accent4" w:themeShade="80"/>
          <w:sz w:val="32"/>
          <w:szCs w:val="32"/>
          <w:rtl/>
        </w:rPr>
        <w:footnoteReference w:id="90"/>
      </w:r>
      <w:r w:rsidRPr="005D117F">
        <w:rPr>
          <w:rFonts w:ascii="Adobe Arabic" w:eastAsia="Times New Roman" w:hAnsi="Adobe Arabic" w:cs="Adobe Arabic"/>
          <w:sz w:val="32"/>
          <w:szCs w:val="32"/>
          <w:rtl/>
        </w:rPr>
        <w:t xml:space="preserve">.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إنّ وجود هذه الكائنات الحيّة ضروريّ لاستمرار دورة الحياة المادّيّة، والتي هي بدورها ضروريّة لتأمين بيئة اختبار الإنسان وتكامله، وهذا ينسجم مع حكمة الله -تعالى- وعدله في خلق هذا العالم؛ أمّا مع حكمته -تعالى-؛ فلغرض تكامل الإنسان، وأمّا مع عدله -تعالى-؛ فلأنّه -تعالى- زوّد الإنسان بما يمكّنه من دفع أذى هذه المخلوقات عنه، بل تحويلها إلى ما يخدم الإنسان في حياته الدنيويّة. </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المفاهيم الرئيسة</w:t>
      </w:r>
    </w:p>
    <w:p w:rsidR="00013192" w:rsidRPr="005D117F" w:rsidRDefault="00013192" w:rsidP="001C13F4">
      <w:pPr>
        <w:numPr>
          <w:ilvl w:val="2"/>
          <w:numId w:val="6"/>
        </w:numPr>
        <w:tabs>
          <w:tab w:val="clear" w:pos="216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الله -تعالى- واجب الوجود، غنيّ بالذات، جامع للكمال، منزّه عن النقص والاحتياج، ولا غاية له في أفعاله خارج ذاته؛ بحيث ترجع بالنفع عليه، فلا يستكمل بشيء من فعله، وكلّ خَلْقه فعله، بل هو المكمِّل لفعله بهديه إلى غايته.</w:t>
      </w:r>
    </w:p>
    <w:p w:rsidR="00013192" w:rsidRPr="005D117F" w:rsidRDefault="00013192" w:rsidP="001C13F4">
      <w:pPr>
        <w:numPr>
          <w:ilvl w:val="2"/>
          <w:numId w:val="6"/>
        </w:numPr>
        <w:tabs>
          <w:tab w:val="clear" w:pos="216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طُرِحَت مجموعة من الشبهات حول الأفعال الإلهيّة، منها: خلق عالم المادّة ملازمًا للشرور، وخلق الحيوانات الضارية والسامّة يتنافى مع عدله -تعالى- وحكمته!</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هذه الشبهات ضعيفة وواهية، ترتفع بأدنى تأمّل، وقد قام الدليل من العقل والحسّ والنقل على كون الأفعال الإلهيّة كاملة ومحكمة ومتقنة ومنزّهة عن النقص والعبثيّة.</w:t>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t>تقييم</w:t>
      </w:r>
    </w:p>
    <w:p w:rsidR="00013192" w:rsidRPr="005D117F" w:rsidRDefault="00013192" w:rsidP="001C13F4">
      <w:pPr>
        <w:numPr>
          <w:ilvl w:val="2"/>
          <w:numId w:val="20"/>
        </w:numPr>
        <w:tabs>
          <w:tab w:val="clear" w:pos="216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يمكن خلق عالم المادّة منزّهًا عن الشرور؟ بيّن ذلك.</w:t>
      </w:r>
    </w:p>
    <w:p w:rsidR="00013192" w:rsidRPr="005D117F" w:rsidRDefault="00013192" w:rsidP="001C13F4">
      <w:pPr>
        <w:numPr>
          <w:ilvl w:val="2"/>
          <w:numId w:val="20"/>
        </w:numPr>
        <w:tabs>
          <w:tab w:val="clear" w:pos="216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ينسجم وجود الشرور في عالم المادّة مع عدل الله -تعالى-؟</w:t>
      </w:r>
    </w:p>
    <w:p w:rsidR="00013192" w:rsidRPr="005D117F" w:rsidRDefault="00013192" w:rsidP="001C13F4">
      <w:pPr>
        <w:numPr>
          <w:ilvl w:val="2"/>
          <w:numId w:val="20"/>
        </w:numPr>
        <w:tabs>
          <w:tab w:val="clear" w:pos="216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ينسجم خلق الحيوانات الضارية والسامّة مع حكمة الله -تعالى-؟</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اقرأ</w:t>
      </w:r>
    </w:p>
    <w:p w:rsidR="00013192" w:rsidRPr="00FE6FA8" w:rsidRDefault="00013192" w:rsidP="00FE6FA8">
      <w:pPr>
        <w:pStyle w:val="Heading3"/>
        <w:bidi/>
        <w:jc w:val="both"/>
        <w:rPr>
          <w:rFonts w:ascii="Adobe Arabic" w:eastAsia="Times New Roman" w:hAnsi="Adobe Arabic" w:cs="Adobe Arabic"/>
          <w:b/>
          <w:bCs/>
          <w:color w:val="4AA875"/>
          <w:sz w:val="32"/>
          <w:szCs w:val="32"/>
          <w:rtl/>
        </w:rPr>
      </w:pPr>
      <w:bookmarkStart w:id="65" w:name="_Toc75525572"/>
      <w:r w:rsidRPr="00FE6FA8">
        <w:rPr>
          <w:rFonts w:ascii="Adobe Arabic" w:eastAsia="Times New Roman" w:hAnsi="Adobe Arabic" w:cs="Adobe Arabic"/>
          <w:b/>
          <w:bCs/>
          <w:color w:val="4AA875"/>
          <w:sz w:val="32"/>
          <w:szCs w:val="32"/>
          <w:rtl/>
        </w:rPr>
        <w:t>التقدّم العلميّ مهد شيوع الأمراض</w:t>
      </w:r>
      <w:bookmarkEnd w:id="65"/>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على الرغم من تطوّر العلوم التجريبيّة، والعثور على علاج للأمراض القديمة، إلّا أنّ هذه العلوم نفسها -للأسف الشديد- تؤدّي في بعض الأحيان إلى شيوع أنواع جديدة من الأمراض، فعلى سبيل المثال: على الرغم من توصّل العلم الحديث إلى القضاء على الآفات الزراعيّة بمختلف السموم مثل الـ (</w:t>
      </w:r>
      <w:r w:rsidRPr="005D117F">
        <w:rPr>
          <w:rFonts w:ascii="Adobe Arabic" w:eastAsia="Times New Roman" w:hAnsi="Adobe Arabic" w:cs="Adobe Arabic"/>
          <w:sz w:val="32"/>
          <w:szCs w:val="32"/>
        </w:rPr>
        <w:t>D.D.T</w:t>
      </w:r>
      <w:r w:rsidRPr="005D117F">
        <w:rPr>
          <w:rFonts w:ascii="Adobe Arabic" w:eastAsia="Times New Roman" w:hAnsi="Adobe Arabic" w:cs="Adobe Arabic"/>
          <w:sz w:val="32"/>
          <w:szCs w:val="32"/>
          <w:rtl/>
        </w:rPr>
        <w:t>)، بيد أنّ هذه السموم بعد أن تقضي على الآفات تترسّب في النباتات، لتدخل هذه السموم والمكروبات إلى أجساد الناس بشكل مباشر عن طريق تناولهم لتلك النباتات، أو بشكل غير مباشر عن طريق أكلهم لحوم المواشي التي تتغذّى على هذه النباتات، وتتسبّب لهم بالابتلاء بمختلف الأمراض، من قبيل السرطان مثلاً. وهنا لا يعود السبب إلى الله -سبحانه وتعالى-، بل إلى الإنسان الذي لا يراعي القواعد الصّحّية في مثل هذه الموارد</w:t>
      </w:r>
      <w:r w:rsidR="00234120">
        <w:rPr>
          <w:rStyle w:val="FootnoteReference"/>
          <w:rFonts w:ascii="Adobe Arabic" w:eastAsia="Times New Roman" w:hAnsi="Adobe Arabic" w:cs="Adobe Arabic"/>
          <w:sz w:val="32"/>
          <w:szCs w:val="32"/>
          <w:rtl/>
        </w:rPr>
        <w:footnoteReference w:id="91"/>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color w:val="3C8C60"/>
          <w:sz w:val="36"/>
          <w:szCs w:val="36"/>
          <w:rtl/>
        </w:rPr>
      </w:pPr>
      <w:bookmarkStart w:id="66" w:name="_Toc75525573"/>
      <w:r>
        <w:rPr>
          <w:rFonts w:ascii="Adobe Arabic" w:eastAsia="Times New Roman" w:hAnsi="Adobe Arabic" w:cs="Adobe Arabic"/>
          <w:b/>
          <w:bCs/>
          <w:color w:val="3C8C60"/>
          <w:sz w:val="36"/>
          <w:szCs w:val="36"/>
          <w:rtl/>
        </w:rPr>
        <w:br w:type="page"/>
      </w:r>
    </w:p>
    <w:p w:rsidR="003E0573" w:rsidRDefault="003E0573">
      <w:pPr>
        <w:rPr>
          <w:rFonts w:ascii="Adobe Arabic" w:eastAsia="Times New Roman" w:hAnsi="Adobe Arabic" w:cs="Adobe Arabic"/>
          <w:b/>
          <w:bCs/>
          <w:color w:val="3C8C60"/>
          <w:sz w:val="36"/>
          <w:szCs w:val="36"/>
          <w:rtl/>
        </w:rPr>
      </w:pPr>
      <w:r>
        <w:rPr>
          <w:rFonts w:ascii="Adobe Arabic" w:eastAsia="Times New Roman" w:hAnsi="Adobe Arabic" w:cs="Adobe Arabic"/>
          <w:b/>
          <w:bCs/>
          <w:color w:val="3C8C60"/>
          <w:sz w:val="36"/>
          <w:szCs w:val="36"/>
          <w:rtl/>
        </w:rPr>
        <w:lastRenderedPageBreak/>
        <w:br w:type="page"/>
      </w:r>
    </w:p>
    <w:p w:rsidR="00013192" w:rsidRPr="00AF1AEB" w:rsidRDefault="00013192" w:rsidP="00AF1AEB">
      <w:pPr>
        <w:pStyle w:val="Heading1"/>
        <w:bidi/>
        <w:rPr>
          <w:rFonts w:ascii="Adobe Arabic" w:eastAsia="Times New Roman" w:hAnsi="Adobe Arabic" w:cs="Adobe Arabic"/>
          <w:b/>
          <w:bCs/>
          <w:color w:val="3C8C60"/>
          <w:sz w:val="36"/>
          <w:szCs w:val="36"/>
          <w:rtl/>
        </w:rPr>
      </w:pPr>
      <w:r w:rsidRPr="00AF1AEB">
        <w:rPr>
          <w:rFonts w:ascii="Adobe Arabic" w:eastAsia="Times New Roman" w:hAnsi="Adobe Arabic" w:cs="Adobe Arabic"/>
          <w:b/>
          <w:bCs/>
          <w:color w:val="3C8C60"/>
          <w:sz w:val="36"/>
          <w:szCs w:val="36"/>
          <w:rtl/>
        </w:rPr>
        <w:lastRenderedPageBreak/>
        <w:t>الدرس السادس: شبهات وجود الشرور والنقص في العالم الدنيويّ (2)</w:t>
      </w:r>
      <w:bookmarkEnd w:id="66"/>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يرد على الشبهات الآتية: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 شبهة وجود الشرور الأخلاقيّة.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 شبهة وجود الأمراض الجسديّة والنفسيّة.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ج. شبهة خلق الشيطان.</w:t>
      </w:r>
    </w:p>
    <w:p w:rsidR="003E0573" w:rsidRDefault="003E0573">
      <w:pPr>
        <w:rPr>
          <w:rFonts w:ascii="Adobe Arabic" w:eastAsia="Times New Roman" w:hAnsi="Adobe Arabic" w:cs="Adobe Arabic"/>
          <w:b/>
          <w:bCs/>
          <w:color w:val="25553B"/>
          <w:sz w:val="36"/>
          <w:szCs w:val="36"/>
          <w:rtl/>
        </w:rPr>
      </w:pPr>
      <w:bookmarkStart w:id="67" w:name="_Toc75525574"/>
      <w:r>
        <w:rPr>
          <w:rFonts w:ascii="Adobe Arabic" w:eastAsia="Times New Roman" w:hAnsi="Adobe Arabic" w:cs="Adobe Arabic"/>
          <w:b/>
          <w:bCs/>
          <w:color w:val="25553B"/>
          <w:sz w:val="36"/>
          <w:szCs w:val="36"/>
          <w:rtl/>
        </w:rPr>
        <w:br w:type="page"/>
      </w:r>
    </w:p>
    <w:p w:rsidR="003E0573" w:rsidRDefault="003E0573">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013192" w:rsidRPr="002F2E88" w:rsidRDefault="00013192" w:rsidP="002F2E88">
      <w:pPr>
        <w:pStyle w:val="Heading2"/>
        <w:bidi/>
        <w:rPr>
          <w:rFonts w:ascii="Adobe Arabic" w:eastAsia="Times New Roman" w:hAnsi="Adobe Arabic" w:cs="Adobe Arabic"/>
          <w:b/>
          <w:bCs/>
          <w:color w:val="25553B"/>
          <w:sz w:val="36"/>
          <w:szCs w:val="36"/>
          <w:rtl/>
        </w:rPr>
      </w:pPr>
      <w:r w:rsidRPr="002F2E88">
        <w:rPr>
          <w:rFonts w:ascii="Adobe Arabic" w:eastAsia="Times New Roman" w:hAnsi="Adobe Arabic" w:cs="Adobe Arabic"/>
          <w:b/>
          <w:bCs/>
          <w:color w:val="25553B"/>
          <w:sz w:val="36"/>
          <w:szCs w:val="36"/>
          <w:rtl/>
        </w:rPr>
        <w:lastRenderedPageBreak/>
        <w:t>تمهيد</w:t>
      </w:r>
      <w:bookmarkEnd w:id="67"/>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قال -تعالى-: </w:t>
      </w:r>
      <w:r w:rsidRPr="008F437B">
        <w:rPr>
          <w:rFonts w:ascii="Adobe Arabic" w:eastAsia="Times New Roman" w:hAnsi="Adobe Arabic" w:cs="Adobe Arabic"/>
          <w:b/>
          <w:bCs/>
          <w:color w:val="806000" w:themeColor="accent4" w:themeShade="80"/>
          <w:sz w:val="32"/>
          <w:szCs w:val="32"/>
          <w:rtl/>
        </w:rPr>
        <w:t>﴿وَلَنَب</w:t>
      </w:r>
      <w:r w:rsidRPr="008F437B">
        <w:rPr>
          <w:rFonts w:ascii="Adobe Arabic" w:eastAsia="Times New Roman" w:hAnsi="Adobe Arabic" w:cs="Adobe Arabic" w:hint="cs"/>
          <w:b/>
          <w:bCs/>
          <w:color w:val="806000" w:themeColor="accent4" w:themeShade="80"/>
          <w:sz w:val="32"/>
          <w:szCs w:val="32"/>
          <w:rtl/>
        </w:rPr>
        <w:t>لُوَنَّكُم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بِشَيءٖ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ٱلخَوفِ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وَٱلجُوعِ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وَنَقصٖ</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ٱلأَموَٰلِ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وَٱلأَنفُسِ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وَٱلثَّمَرَٰتِ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وَبَشِّرِ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ٱلصَّٰبِرِينَ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١٥٥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ٱلَّذِينَ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إِذَا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أَصَٰبَتهُم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مُّصِيبَةٞ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قَالُواْ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وَإِنَّا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w:t>
      </w:r>
      <w:r w:rsidRPr="008F437B">
        <w:rPr>
          <w:rFonts w:ascii="Adobe Arabic" w:eastAsia="Times New Roman" w:hAnsi="Adobe Arabic" w:cs="Adobe Arabic"/>
          <w:b/>
          <w:bCs/>
          <w:color w:val="806000" w:themeColor="accent4" w:themeShade="80"/>
          <w:sz w:val="32"/>
          <w:szCs w:val="32"/>
          <w:rtl/>
        </w:rPr>
        <w:t>لَي</w:t>
      </w:r>
      <w:r w:rsidRPr="008F437B">
        <w:rPr>
          <w:rFonts w:ascii="Adobe Arabic" w:eastAsia="Times New Roman" w:hAnsi="Adobe Arabic" w:cs="Adobe Arabic" w:hint="cs"/>
          <w:b/>
          <w:bCs/>
          <w:color w:val="806000" w:themeColor="accent4" w:themeShade="80"/>
          <w:sz w:val="32"/>
          <w:szCs w:val="32"/>
          <w:rtl/>
        </w:rPr>
        <w:t>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رَٰجِعُونَ﴾</w:t>
      </w:r>
      <w:r w:rsidR="00234120">
        <w:rPr>
          <w:rStyle w:val="FootnoteReference"/>
          <w:rFonts w:ascii="Adobe Arabic" w:eastAsia="Times New Roman" w:hAnsi="Adobe Arabic" w:cs="Adobe Arabic"/>
          <w:b/>
          <w:bCs/>
          <w:color w:val="806000" w:themeColor="accent4" w:themeShade="80"/>
          <w:sz w:val="32"/>
          <w:szCs w:val="32"/>
          <w:rtl/>
        </w:rPr>
        <w:footnoteReference w:id="92"/>
      </w:r>
      <w:r w:rsidRPr="005D117F">
        <w:rPr>
          <w:rFonts w:ascii="Adobe Arabic" w:eastAsia="Times New Roman" w:hAnsi="Adobe Arabic" w:cs="Adobe Arabic"/>
          <w:sz w:val="32"/>
          <w:szCs w:val="32"/>
          <w:rtl/>
        </w:rPr>
        <w:t>.</w:t>
      </w:r>
    </w:p>
    <w:p w:rsidR="00013192" w:rsidRPr="005D117F" w:rsidRDefault="00013192" w:rsidP="00AA565B">
      <w:pPr>
        <w:numPr>
          <w:ilvl w:val="3"/>
          <w:numId w:val="7"/>
        </w:numPr>
        <w:tabs>
          <w:tab w:val="clear" w:pos="288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ماذا تستنتج من الآية الكريمة؟</w:t>
      </w:r>
    </w:p>
    <w:p w:rsidR="00013192" w:rsidRPr="005D117F" w:rsidRDefault="00013192" w:rsidP="00AA565B">
      <w:pPr>
        <w:numPr>
          <w:ilvl w:val="3"/>
          <w:numId w:val="7"/>
        </w:numPr>
        <w:tabs>
          <w:tab w:val="clear" w:pos="288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يمكن اعتبار البلاء شرًّا؟</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تقدّم الكلام في الدرس السابق، في كمال الأفعال الإلهيّة وإحكامها وإتقانها وتنزّهها عن النقص والعبثيّة.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وقد طُرِحَت مجموعة من الشبهات الأخرى، نتعرّض لبعضها، ونناقشها في التفصيل الآتي: </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68" w:name="_Toc75525575"/>
      <w:r w:rsidRPr="002F2E88">
        <w:rPr>
          <w:rFonts w:ascii="Adobe Arabic" w:eastAsia="Times New Roman" w:hAnsi="Adobe Arabic" w:cs="Adobe Arabic"/>
          <w:b/>
          <w:bCs/>
          <w:color w:val="25553B"/>
          <w:sz w:val="36"/>
          <w:szCs w:val="36"/>
          <w:rtl/>
        </w:rPr>
        <w:t>الشبهة الأولى: وجود الشرور الأخلاقيّة</w:t>
      </w:r>
      <w:bookmarkEnd w:id="68"/>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69" w:name="_Toc75525576"/>
      <w:r w:rsidRPr="004E3674">
        <w:rPr>
          <w:rFonts w:ascii="Adobe Arabic" w:eastAsia="Times New Roman" w:hAnsi="Adobe Arabic" w:cs="Adobe Arabic"/>
          <w:b/>
          <w:bCs/>
          <w:color w:val="4AA875"/>
          <w:sz w:val="32"/>
          <w:szCs w:val="32"/>
          <w:rtl/>
        </w:rPr>
        <w:t>بيان الشبهة</w:t>
      </w:r>
      <w:bookmarkEnd w:id="69"/>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تاريخ البشريّة وحاضرها يشهد بتفشّي الشرور الأخلاقيّة في المجتمع الإنسانيّ، وصدور أفعال شريرة عن بعض الناس، كالظلم والتعدّي والطغيان والإجرام والقتل وسفك الدماء... التي تترتّب عليها مفاسد كبيرة على البشريّة جمعاء، فلماذا خلق الله -تعالى-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الأشرار؟! ولماذا لم يخلق عالم الدنيا خاليًا منهم، بحيث لا يصدر عن الإنسان إلّا الخير والفعل الحسن والجميل؟! وهل يتناسب ذلك مع عدله -تعالى- وحكمته؟!</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70" w:name="_Toc75525577"/>
      <w:r>
        <w:rPr>
          <w:rFonts w:ascii="Adobe Arabic" w:eastAsia="Times New Roman" w:hAnsi="Adobe Arabic" w:cs="Adobe Arabic"/>
          <w:b/>
          <w:bCs/>
          <w:color w:val="4AA875"/>
          <w:sz w:val="32"/>
          <w:szCs w:val="32"/>
          <w:rtl/>
        </w:rPr>
        <w:t>| جواب الشبهة |</w:t>
      </w:r>
      <w:bookmarkEnd w:id="70"/>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لا بدّ للإنسان حتّى يتكامل في النشأة الدنيويّة ويستحقّ التكريم الإلهيّ من أن يكون مختارًا في أفعاله، ولكي يندفع الإنسان نحو الاختيار لا بدّ له من محرّك ودافع ذاتيّ كامن فيه في أصل خلقته، وهو الفطرة: </w:t>
      </w:r>
      <w:r w:rsidRPr="008F437B">
        <w:rPr>
          <w:rFonts w:ascii="Adobe Arabic" w:eastAsia="Times New Roman" w:hAnsi="Adobe Arabic" w:cs="Adobe Arabic"/>
          <w:b/>
          <w:bCs/>
          <w:color w:val="806000" w:themeColor="accent4" w:themeShade="80"/>
          <w:sz w:val="32"/>
          <w:szCs w:val="32"/>
          <w:rtl/>
        </w:rPr>
        <w:t xml:space="preserve">﴿فَأَقِم </w:t>
      </w:r>
      <w:r w:rsidRPr="008F437B">
        <w:rPr>
          <w:rFonts w:ascii="Adobe Arabic" w:eastAsia="Times New Roman" w:hAnsi="Adobe Arabic" w:cs="Adobe Arabic" w:hint="cs"/>
          <w:b/>
          <w:bCs/>
          <w:color w:val="806000" w:themeColor="accent4" w:themeShade="80"/>
          <w:sz w:val="32"/>
          <w:szCs w:val="32"/>
          <w:rtl/>
        </w:rPr>
        <w:t>وَجهَكَ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لِلدِّينِ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حَنِيفٗا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فِطرَتَ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ٱلَّتِي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فَطَرَ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ٱلنَّاسَ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تَبدِيلَ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لِخَلقِ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ٱلدِّينُ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ٱلقَيِّمُ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وَلَٰكِنَّ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أَكثَرَ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ٱلنَّاسِ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يَعلَمُونَ﴾</w:t>
      </w:r>
      <w:r w:rsidR="00234120">
        <w:rPr>
          <w:rStyle w:val="FootnoteReference"/>
          <w:rFonts w:ascii="Adobe Arabic" w:eastAsia="Times New Roman" w:hAnsi="Adobe Arabic" w:cs="Adobe Arabic"/>
          <w:b/>
          <w:bCs/>
          <w:color w:val="806000" w:themeColor="accent4" w:themeShade="80"/>
          <w:sz w:val="32"/>
          <w:szCs w:val="32"/>
          <w:rtl/>
        </w:rPr>
        <w:footnoteReference w:id="93"/>
      </w:r>
      <w:r w:rsidRPr="005D117F">
        <w:rPr>
          <w:rFonts w:ascii="Adobe Arabic" w:eastAsia="Times New Roman" w:hAnsi="Adobe Arabic" w:cs="Adobe Arabic"/>
          <w:sz w:val="32"/>
          <w:szCs w:val="32"/>
          <w:rtl/>
        </w:rPr>
        <w:t xml:space="preserve">؛ بحيث يتيح له التمييز بين الخير والشرّ، والحقّ والباطل: </w:t>
      </w:r>
      <w:r w:rsidRPr="008F437B">
        <w:rPr>
          <w:rFonts w:ascii="Adobe Arabic" w:eastAsia="Times New Roman" w:hAnsi="Adobe Arabic" w:cs="Adobe Arabic"/>
          <w:b/>
          <w:bCs/>
          <w:color w:val="806000" w:themeColor="accent4" w:themeShade="80"/>
          <w:sz w:val="32"/>
          <w:szCs w:val="32"/>
          <w:rtl/>
        </w:rPr>
        <w:t>﴿وَنَف</w:t>
      </w:r>
      <w:r w:rsidRPr="008F437B">
        <w:rPr>
          <w:rFonts w:ascii="Adobe Arabic" w:eastAsia="Times New Roman" w:hAnsi="Adobe Arabic" w:cs="Adobe Arabic" w:hint="cs"/>
          <w:b/>
          <w:bCs/>
          <w:color w:val="806000" w:themeColor="accent4" w:themeShade="80"/>
          <w:sz w:val="32"/>
          <w:szCs w:val="32"/>
          <w:rtl/>
        </w:rPr>
        <w:t>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سَوَّىٰهَا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فَأَلهَمَهَا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فُجُورَهَا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وَتَقوَى</w:t>
      </w:r>
      <w:r w:rsidRPr="008F437B">
        <w:rPr>
          <w:rFonts w:ascii="Adobe Arabic" w:eastAsia="Times New Roman" w:hAnsi="Adobe Arabic" w:cs="Adobe Arabic"/>
          <w:b/>
          <w:bCs/>
          <w:color w:val="806000" w:themeColor="accent4" w:themeShade="80"/>
          <w:sz w:val="32"/>
          <w:szCs w:val="32"/>
          <w:rtl/>
        </w:rPr>
        <w:t xml:space="preserve">ٰهَا ٨ قَد </w:t>
      </w:r>
      <w:r w:rsidRPr="008F437B">
        <w:rPr>
          <w:rFonts w:ascii="Adobe Arabic" w:eastAsia="Times New Roman" w:hAnsi="Adobe Arabic" w:cs="Adobe Arabic" w:hint="cs"/>
          <w:b/>
          <w:bCs/>
          <w:color w:val="806000" w:themeColor="accent4" w:themeShade="80"/>
          <w:sz w:val="32"/>
          <w:szCs w:val="32"/>
          <w:rtl/>
        </w:rPr>
        <w:t>أَفلَحَ</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زَكَّىٰهَا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وَقَد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خَابَ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دَسَّىٰهَا﴾</w:t>
      </w:r>
      <w:r w:rsidR="00234120">
        <w:rPr>
          <w:rStyle w:val="FootnoteReference"/>
          <w:rFonts w:ascii="Adobe Arabic" w:eastAsia="Times New Roman" w:hAnsi="Adobe Arabic" w:cs="Adobe Arabic"/>
          <w:b/>
          <w:bCs/>
          <w:color w:val="806000" w:themeColor="accent4" w:themeShade="80"/>
          <w:sz w:val="32"/>
          <w:szCs w:val="32"/>
          <w:rtl/>
        </w:rPr>
        <w:footnoteReference w:id="94"/>
      </w:r>
      <w:r w:rsidRPr="005D117F">
        <w:rPr>
          <w:rFonts w:ascii="Adobe Arabic" w:eastAsia="Times New Roman" w:hAnsi="Adobe Arabic" w:cs="Adobe Arabic"/>
          <w:sz w:val="32"/>
          <w:szCs w:val="32"/>
          <w:rtl/>
        </w:rPr>
        <w:t xml:space="preserve">، ويدفعه نحو اختيار الخير والحقّ والنفور من الشرّ والباطل: </w:t>
      </w:r>
      <w:r w:rsidRPr="008F437B">
        <w:rPr>
          <w:rFonts w:ascii="Adobe Arabic" w:eastAsia="Times New Roman" w:hAnsi="Adobe Arabic" w:cs="Adobe Arabic"/>
          <w:b/>
          <w:bCs/>
          <w:color w:val="806000" w:themeColor="accent4" w:themeShade="80"/>
          <w:sz w:val="32"/>
          <w:szCs w:val="32"/>
          <w:rtl/>
        </w:rPr>
        <w:t>﴿وَلَٰكِنَّ ٱللَّهَ حَبَّبَ إِلَي</w:t>
      </w:r>
      <w:r w:rsidRPr="008F437B">
        <w:rPr>
          <w:rFonts w:ascii="Adobe Arabic" w:eastAsia="Times New Roman" w:hAnsi="Adobe Arabic" w:cs="Adobe Arabic" w:hint="cs"/>
          <w:b/>
          <w:bCs/>
          <w:color w:val="806000" w:themeColor="accent4" w:themeShade="80"/>
          <w:sz w:val="32"/>
          <w:szCs w:val="32"/>
          <w:rtl/>
        </w:rPr>
        <w:t>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ٱلإِيمَٰنَ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وَزَيَّنَهُ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قُلُوبِكُم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وَكَرَّهَ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ٱلكُفرَ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وَٱلفُسُوقَ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وَٱلعِصيَانَ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أُوْلَٰئِكَ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ٱلرَّٰشِدُونَ﴾</w:t>
      </w:r>
      <w:r w:rsidR="00234120">
        <w:rPr>
          <w:rStyle w:val="FootnoteReference"/>
          <w:rFonts w:ascii="Adobe Arabic" w:eastAsia="Times New Roman" w:hAnsi="Adobe Arabic" w:cs="Adobe Arabic"/>
          <w:b/>
          <w:bCs/>
          <w:color w:val="806000" w:themeColor="accent4" w:themeShade="80"/>
          <w:sz w:val="32"/>
          <w:szCs w:val="32"/>
          <w:rtl/>
        </w:rPr>
        <w:footnoteReference w:id="95"/>
      </w:r>
      <w:r w:rsidRPr="005D117F">
        <w:rPr>
          <w:rFonts w:ascii="Adobe Arabic" w:eastAsia="Times New Roman" w:hAnsi="Adobe Arabic" w:cs="Adobe Arabic"/>
          <w:sz w:val="32"/>
          <w:szCs w:val="32"/>
          <w:rtl/>
        </w:rPr>
        <w:t xml:space="preserve">، وحتّى يُمتَحن الإنسان في اختياره، لا بدّ من وضعه في بيئة مناسبة للاختبار، بحيث تتزاحم فيها المنافع، ولا يوجد بيئة تقبل هذا التزاحم إلّا النشاة الدنيويّة، نشأة القوّة والفعل، والوجدان والفقدان: </w:t>
      </w:r>
      <w:r w:rsidRPr="008F437B">
        <w:rPr>
          <w:rFonts w:ascii="Adobe Arabic" w:eastAsia="Times New Roman" w:hAnsi="Adobe Arabic" w:cs="Adobe Arabic"/>
          <w:b/>
          <w:bCs/>
          <w:color w:val="806000" w:themeColor="accent4" w:themeShade="80"/>
          <w:sz w:val="32"/>
          <w:szCs w:val="32"/>
          <w:rtl/>
        </w:rPr>
        <w:t>﴿ٱلَّذِي خَلَقَ ٱل</w:t>
      </w:r>
      <w:r w:rsidRPr="008F437B">
        <w:rPr>
          <w:rFonts w:ascii="Adobe Arabic" w:eastAsia="Times New Roman" w:hAnsi="Adobe Arabic" w:cs="Adobe Arabic" w:hint="cs"/>
          <w:b/>
          <w:bCs/>
          <w:color w:val="806000" w:themeColor="accent4" w:themeShade="80"/>
          <w:sz w:val="32"/>
          <w:szCs w:val="32"/>
          <w:rtl/>
        </w:rPr>
        <w:t>مَوتَ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وَٱلحَيَوٰةَ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لِيَبلُوَكُم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أَحسَنُ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عَمَلٗا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وَهُوَ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ٱلعَزِيزُ</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ٱلغَفُورُ﴾</w:t>
      </w:r>
      <w:r w:rsidR="00234120">
        <w:rPr>
          <w:rStyle w:val="FootnoteReference"/>
          <w:rFonts w:ascii="Adobe Arabic" w:eastAsia="Times New Roman" w:hAnsi="Adobe Arabic" w:cs="Adobe Arabic"/>
          <w:b/>
          <w:bCs/>
          <w:color w:val="806000" w:themeColor="accent4" w:themeShade="80"/>
          <w:sz w:val="32"/>
          <w:szCs w:val="32"/>
          <w:rtl/>
        </w:rPr>
        <w:footnoteReference w:id="96"/>
      </w:r>
      <w:r w:rsidRPr="005D117F">
        <w:rPr>
          <w:rFonts w:ascii="Adobe Arabic" w:eastAsia="Times New Roman" w:hAnsi="Adobe Arabic" w:cs="Adobe Arabic"/>
          <w:sz w:val="32"/>
          <w:szCs w:val="32"/>
          <w:rtl/>
        </w:rPr>
        <w:t xml:space="preserve">. </w:t>
      </w:r>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إنّ الله -تعالى- لم يخلق الأشرار على ما هم عليه من الشرّ بدوًا، بل إنّهم كغيرهم من البشر، خُلِقوا على فطرة سليمة، ووصلتهم الهداية الإلهيّة، لتأخذ بيدهم لبلوغ أعلى مراتب الإنسانيّة، ولكنّهم أعرضوا عنها، فظلموا أنفسهم، وتسافلوا باختيارهم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إلى أدنى مراتب الحيوانيّة، فأصبحوا كالأنعام، بل أضل سبيلاً: </w:t>
      </w:r>
      <w:r w:rsidRPr="008F437B">
        <w:rPr>
          <w:rFonts w:ascii="Adobe Arabic" w:eastAsia="Times New Roman" w:hAnsi="Adobe Arabic" w:cs="Adobe Arabic"/>
          <w:b/>
          <w:bCs/>
          <w:color w:val="806000" w:themeColor="accent4" w:themeShade="80"/>
          <w:sz w:val="32"/>
          <w:szCs w:val="32"/>
          <w:rtl/>
        </w:rPr>
        <w:t>﴿أَرَءَي</w:t>
      </w:r>
      <w:r w:rsidRPr="008F437B">
        <w:rPr>
          <w:rFonts w:ascii="Adobe Arabic" w:eastAsia="Times New Roman" w:hAnsi="Adobe Arabic" w:cs="Adobe Arabic" w:hint="cs"/>
          <w:b/>
          <w:bCs/>
          <w:color w:val="806000" w:themeColor="accent4" w:themeShade="80"/>
          <w:sz w:val="32"/>
          <w:szCs w:val="32"/>
          <w:rtl/>
        </w:rPr>
        <w:t>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ٱتَّخَذَ</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إِلَٰهَهُ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هَوَىٰهُ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أَفَأَنتَ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تَكُونُ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وَكِيلًا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٤٣</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تَحسَبُ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أَكثَرَهُم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يَسمَعُونَ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يَعقِلُونَ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كَٱلأَنعَ</w:t>
      </w:r>
      <w:r w:rsidRPr="008F437B">
        <w:rPr>
          <w:rFonts w:ascii="Adobe Arabic" w:eastAsia="Times New Roman" w:hAnsi="Adobe Arabic" w:cs="Adobe Arabic"/>
          <w:b/>
          <w:bCs/>
          <w:color w:val="806000" w:themeColor="accent4" w:themeShade="80"/>
          <w:sz w:val="32"/>
          <w:szCs w:val="32"/>
          <w:rtl/>
        </w:rPr>
        <w:t xml:space="preserve">ٰمِ بَل </w:t>
      </w:r>
      <w:r w:rsidRPr="008F437B">
        <w:rPr>
          <w:rFonts w:ascii="Adobe Arabic" w:eastAsia="Times New Roman" w:hAnsi="Adobe Arabic" w:cs="Adobe Arabic" w:hint="cs"/>
          <w:b/>
          <w:bCs/>
          <w:color w:val="806000" w:themeColor="accent4" w:themeShade="80"/>
          <w:sz w:val="32"/>
          <w:szCs w:val="32"/>
          <w:rtl/>
        </w:rPr>
        <w:t>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أَضَلُّ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سَبِيلًا﴾</w:t>
      </w:r>
      <w:r w:rsidR="00234120">
        <w:rPr>
          <w:rStyle w:val="FootnoteReference"/>
          <w:rFonts w:ascii="Adobe Arabic" w:eastAsia="Times New Roman" w:hAnsi="Adobe Arabic" w:cs="Adobe Arabic"/>
          <w:b/>
          <w:bCs/>
          <w:color w:val="806000" w:themeColor="accent4" w:themeShade="80"/>
          <w:sz w:val="32"/>
          <w:szCs w:val="32"/>
          <w:rtl/>
        </w:rPr>
        <w:footnoteReference w:id="97"/>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3 - إنّ التدخّل الإلهيّ لمنع صدور الشرّ والظلم من الناس مطلقًا ينافى اختيارهم في أفعالهم الذي يترتّب عليه إثابتهم أو استحقاقهم للعقاب الأخرويّ!</w:t>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4 - إنّ الله -تعالى- خلق عالم الدنيا محكومًا بقانون العلّيّة، ومن خصائص جريان هذا القانون فيها دفع الظلم عن الناس، ذلك بدفع الصالحين فيها أذى المفسدين: </w:t>
      </w:r>
      <w:r w:rsidRPr="008F437B">
        <w:rPr>
          <w:rFonts w:ascii="Adobe Arabic" w:eastAsia="Times New Roman" w:hAnsi="Adobe Arabic" w:cs="Adobe Arabic"/>
          <w:b/>
          <w:bCs/>
          <w:color w:val="806000" w:themeColor="accent4" w:themeShade="80"/>
          <w:sz w:val="32"/>
          <w:szCs w:val="32"/>
          <w:rtl/>
        </w:rPr>
        <w:t>﴿وَلَو</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دَفعُ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ٱلنَّاس</w:t>
      </w:r>
      <w:r w:rsidRPr="008F437B">
        <w:rPr>
          <w:rFonts w:ascii="Adobe Arabic" w:eastAsia="Times New Roman" w:hAnsi="Adobe Arabic" w:cs="Adobe Arabic"/>
          <w:b/>
          <w:bCs/>
          <w:color w:val="806000" w:themeColor="accent4" w:themeShade="80"/>
          <w:sz w:val="32"/>
          <w:szCs w:val="32"/>
          <w:rtl/>
        </w:rPr>
        <w:t>َ بَع</w:t>
      </w:r>
      <w:r w:rsidRPr="008F437B">
        <w:rPr>
          <w:rFonts w:ascii="Adobe Arabic" w:eastAsia="Times New Roman" w:hAnsi="Adobe Arabic" w:cs="Adobe Arabic" w:hint="cs"/>
          <w:b/>
          <w:bCs/>
          <w:color w:val="806000" w:themeColor="accent4" w:themeShade="80"/>
          <w:sz w:val="32"/>
          <w:szCs w:val="32"/>
          <w:rtl/>
        </w:rPr>
        <w:t>ضَهُم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بِبَعضٖ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لَّفَسَدَتِ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ٱلأَرضُ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وَلَٰكِنَّ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فَضلٍ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ٱلعَٰلَمِينَ﴾</w:t>
      </w:r>
      <w:r w:rsidR="00234120">
        <w:rPr>
          <w:rStyle w:val="FootnoteReference"/>
          <w:rFonts w:ascii="Adobe Arabic" w:eastAsia="Times New Roman" w:hAnsi="Adobe Arabic" w:cs="Adobe Arabic"/>
          <w:b/>
          <w:bCs/>
          <w:color w:val="806000" w:themeColor="accent4" w:themeShade="80"/>
          <w:sz w:val="32"/>
          <w:szCs w:val="32"/>
          <w:rtl/>
        </w:rPr>
        <w:footnoteReference w:id="98"/>
      </w:r>
      <w:r w:rsidRPr="005D117F">
        <w:rPr>
          <w:rFonts w:ascii="Adobe Arabic" w:eastAsia="Times New Roman" w:hAnsi="Adobe Arabic" w:cs="Adobe Arabic"/>
          <w:sz w:val="32"/>
          <w:szCs w:val="32"/>
          <w:rtl/>
        </w:rPr>
        <w:t xml:space="preserve">، </w:t>
      </w:r>
      <w:r w:rsidRPr="008F437B">
        <w:rPr>
          <w:rFonts w:ascii="Adobe Arabic" w:eastAsia="Times New Roman" w:hAnsi="Adobe Arabic" w:cs="Adobe Arabic"/>
          <w:b/>
          <w:bCs/>
          <w:color w:val="806000" w:themeColor="accent4" w:themeShade="80"/>
          <w:sz w:val="32"/>
          <w:szCs w:val="32"/>
          <w:rtl/>
        </w:rPr>
        <w:t>﴿وَلَو</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دَف</w:t>
      </w:r>
      <w:r w:rsidRPr="008F437B">
        <w:rPr>
          <w:rFonts w:ascii="Adobe Arabic" w:eastAsia="Times New Roman" w:hAnsi="Adobe Arabic" w:cs="Adobe Arabic" w:hint="cs"/>
          <w:b/>
          <w:bCs/>
          <w:color w:val="806000" w:themeColor="accent4" w:themeShade="80"/>
          <w:sz w:val="32"/>
          <w:szCs w:val="32"/>
          <w:rtl/>
        </w:rPr>
        <w:t>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ٱلنَّاسَ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بَعضَهُم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بِبَعضٖ</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لَّهُدِّمَت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b/>
          <w:bCs/>
          <w:color w:val="806000" w:themeColor="accent4" w:themeShade="80"/>
          <w:sz w:val="32"/>
          <w:szCs w:val="32"/>
          <w:rtl/>
        </w:rPr>
        <w:br/>
      </w:r>
      <w:r w:rsidRPr="008F437B">
        <w:rPr>
          <w:rFonts w:ascii="Adobe Arabic" w:eastAsia="Times New Roman" w:hAnsi="Adobe Arabic" w:cs="Adobe Arabic" w:hint="cs"/>
          <w:b/>
          <w:bCs/>
          <w:color w:val="806000" w:themeColor="accent4" w:themeShade="80"/>
          <w:sz w:val="32"/>
          <w:szCs w:val="32"/>
          <w:rtl/>
        </w:rPr>
        <w:t>صَوَٰمِعُ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وَبِيَعٞ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وَصَلَوَٰتٞ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وَمَسَٰجِدُ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يُذكَرُ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ٱسمُ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كَثِيرٗا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وَلَيَنصُرَنَّ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يَنصُرُهُ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لَقَوِيٌّ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عَزِيزٌ</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w:t>
      </w:r>
      <w:r w:rsidR="00234120">
        <w:rPr>
          <w:rStyle w:val="FootnoteReference"/>
          <w:rFonts w:ascii="Adobe Arabic" w:eastAsia="Times New Roman" w:hAnsi="Adobe Arabic" w:cs="Adobe Arabic"/>
          <w:b/>
          <w:bCs/>
          <w:color w:val="806000" w:themeColor="accent4" w:themeShade="80"/>
          <w:sz w:val="32"/>
          <w:szCs w:val="32"/>
          <w:rtl/>
        </w:rPr>
        <w:footnoteReference w:id="99"/>
      </w:r>
      <w:r w:rsidRPr="005D117F">
        <w:rPr>
          <w:rFonts w:ascii="Adobe Arabic" w:eastAsia="Times New Roman" w:hAnsi="Adobe Arabic" w:cs="Adobe Arabic"/>
          <w:sz w:val="32"/>
          <w:szCs w:val="32"/>
          <w:rtl/>
        </w:rPr>
        <w:t xml:space="preserve">، وباستئصال جذور الفساد وأهله عندما تتعرّض الإنسانيّة ومشروع الاستخلاف الإلهيّ لخطر الزوال: </w:t>
      </w:r>
      <w:r w:rsidRPr="00616344">
        <w:rPr>
          <w:rFonts w:ascii="Adobe Arabic" w:eastAsia="Times New Roman" w:hAnsi="Adobe Arabic" w:cs="Adobe Arabic"/>
          <w:b/>
          <w:bCs/>
          <w:color w:val="806000" w:themeColor="accent4" w:themeShade="80"/>
          <w:sz w:val="32"/>
          <w:szCs w:val="32"/>
          <w:rtl/>
        </w:rPr>
        <w:t xml:space="preserve">﴿وَقَالَ نُوحٞ رَّبِّ لَا تَذَر </w:t>
      </w:r>
      <w:r w:rsidRPr="00616344">
        <w:rPr>
          <w:rFonts w:ascii="Adobe Arabic" w:eastAsia="Times New Roman" w:hAnsi="Adobe Arabic" w:cs="Adobe Arabic" w:hint="cs"/>
          <w:b/>
          <w:bCs/>
          <w:color w:val="806000" w:themeColor="accent4" w:themeShade="80"/>
          <w:sz w:val="32"/>
          <w:szCs w:val="32"/>
          <w:rtl/>
        </w:rPr>
        <w:t>عَلَى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ٱلأَرضِ</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w:t>
      </w:r>
      <w:r w:rsidRPr="00616344">
        <w:rPr>
          <w:rFonts w:ascii="Adobe Arabic" w:eastAsia="Times New Roman" w:hAnsi="Adobe Arabic" w:cs="Adobe Arabic"/>
          <w:b/>
          <w:bCs/>
          <w:color w:val="806000" w:themeColor="accent4" w:themeShade="80"/>
          <w:sz w:val="32"/>
          <w:szCs w:val="32"/>
          <w:rtl/>
        </w:rPr>
        <w:t>كَٰفِرِينَ دَيَّارًا ٢٦ إِنَّكَ إِن تَذَر</w:t>
      </w:r>
      <w:r w:rsidRPr="00616344">
        <w:rPr>
          <w:rFonts w:ascii="Adobe Arabic" w:eastAsia="Times New Roman" w:hAnsi="Adobe Arabic" w:cs="Adobe Arabic" w:hint="cs"/>
          <w:b/>
          <w:bCs/>
          <w:color w:val="806000" w:themeColor="accent4" w:themeShade="80"/>
          <w:sz w:val="32"/>
          <w:szCs w:val="32"/>
          <w:rtl/>
        </w:rPr>
        <w:t>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يُضِلُّواْ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عِبَادَكَ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يَلِدُواْ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فَاجِرٗا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كَفَّارٗا﴾</w:t>
      </w:r>
      <w:r w:rsidR="00234120">
        <w:rPr>
          <w:rStyle w:val="FootnoteReference"/>
          <w:rFonts w:ascii="Adobe Arabic" w:eastAsia="Times New Roman" w:hAnsi="Adobe Arabic" w:cs="Adobe Arabic"/>
          <w:b/>
          <w:bCs/>
          <w:color w:val="806000" w:themeColor="accent4" w:themeShade="80"/>
          <w:sz w:val="32"/>
          <w:szCs w:val="32"/>
          <w:rtl/>
        </w:rPr>
        <w:footnoteReference w:id="100"/>
      </w:r>
      <w:r w:rsidRPr="005D117F">
        <w:rPr>
          <w:rFonts w:ascii="Adobe Arabic" w:eastAsia="Times New Roman" w:hAnsi="Adobe Arabic" w:cs="Adobe Arabic"/>
          <w:sz w:val="32"/>
          <w:szCs w:val="32"/>
          <w:rtl/>
        </w:rPr>
        <w:t>،...</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71" w:name="_Toc75525578"/>
      <w:r w:rsidRPr="002F2E88">
        <w:rPr>
          <w:rFonts w:ascii="Adobe Arabic" w:eastAsia="Times New Roman" w:hAnsi="Adobe Arabic" w:cs="Adobe Arabic"/>
          <w:b/>
          <w:bCs/>
          <w:color w:val="25553B"/>
          <w:sz w:val="36"/>
          <w:szCs w:val="36"/>
          <w:rtl/>
        </w:rPr>
        <w:t>الشبهة الثانية: وجود الأمراض الجسديّة والنفسيّة</w:t>
      </w:r>
      <w:bookmarkEnd w:id="71"/>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72" w:name="_Toc75525579"/>
      <w:r w:rsidRPr="004E3674">
        <w:rPr>
          <w:rFonts w:ascii="Adobe Arabic" w:eastAsia="Times New Roman" w:hAnsi="Adobe Arabic" w:cs="Adobe Arabic"/>
          <w:b/>
          <w:bCs/>
          <w:color w:val="4AA875"/>
          <w:sz w:val="32"/>
          <w:szCs w:val="32"/>
          <w:rtl/>
        </w:rPr>
        <w:t>بيان الشبهة</w:t>
      </w:r>
      <w:bookmarkEnd w:id="72"/>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تحتوي الطبيعة المادّيّة على أنواع مختلفة من الجراثيم والفايروسات التي تصيب الكائنات الحيّة بالمرض والألم، وقد تؤدّي بها إلى الموت، فلماذا لم يخلق الله -تعالى- العالم المادّيّ خاليًا منها؟! وكيف ينسجم وجودها مع عدله وحكمته -تعالى-؟!</w:t>
      </w:r>
    </w:p>
    <w:p w:rsidR="003E0573" w:rsidRDefault="003E0573">
      <w:pPr>
        <w:rPr>
          <w:rFonts w:ascii="Adobe Arabic" w:eastAsia="Times New Roman" w:hAnsi="Adobe Arabic" w:cs="Adobe Arabic"/>
          <w:b/>
          <w:bCs/>
          <w:color w:val="4AA875"/>
          <w:sz w:val="32"/>
          <w:szCs w:val="32"/>
          <w:rtl/>
        </w:rPr>
      </w:pPr>
      <w:bookmarkStart w:id="73" w:name="_Toc75525580"/>
      <w:r>
        <w:rPr>
          <w:rFonts w:ascii="Adobe Arabic" w:eastAsia="Times New Roman" w:hAnsi="Adobe Arabic" w:cs="Adobe Arabic"/>
          <w:b/>
          <w:bCs/>
          <w:color w:val="4AA875"/>
          <w:sz w:val="32"/>
          <w:szCs w:val="32"/>
          <w:rtl/>
        </w:rPr>
        <w:br w:type="page"/>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r>
        <w:rPr>
          <w:rFonts w:ascii="Adobe Arabic" w:eastAsia="Times New Roman" w:hAnsi="Adobe Arabic" w:cs="Adobe Arabic"/>
          <w:b/>
          <w:bCs/>
          <w:color w:val="4AA875"/>
          <w:sz w:val="32"/>
          <w:szCs w:val="32"/>
          <w:rtl/>
        </w:rPr>
        <w:lastRenderedPageBreak/>
        <w:t>| جواب الشبهة |</w:t>
      </w:r>
      <w:bookmarkEnd w:id="73"/>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إنّ وجود الجرائيم والفايروسات ضروريّ لاستكمال دورة الحياة الطبيعيّة المادّيّة، وقد ثبت في العلوم البيولوجيّة المعاصرة والحديثة وجود فائدة كبيرة للجراثيم والفايروسات على التربة وحياة الإنسان والحيوان والنبات من خلال عملها على تجديد دورة الحياة وضمان استمرارها. </w:t>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إن تفشّي كثير من الأوبئة والأمراض في عالم المادّة ناشئ من سوء اختيار الإنسان وفعله الاستغلاليّ لخيرات هذا العالم بما يؤدّي إلى استنزافه والحيلولة دون تجديده لنفسه: </w:t>
      </w:r>
      <w:r w:rsidRPr="00616344">
        <w:rPr>
          <w:rFonts w:ascii="Adobe Arabic" w:eastAsia="Times New Roman" w:hAnsi="Adobe Arabic" w:cs="Adobe Arabic"/>
          <w:b/>
          <w:bCs/>
          <w:color w:val="806000" w:themeColor="accent4" w:themeShade="80"/>
          <w:sz w:val="32"/>
          <w:szCs w:val="32"/>
          <w:rtl/>
        </w:rPr>
        <w:t>﴿ظَهَرَ ٱل</w:t>
      </w:r>
      <w:r w:rsidRPr="00616344">
        <w:rPr>
          <w:rFonts w:ascii="Adobe Arabic" w:eastAsia="Times New Roman" w:hAnsi="Adobe Arabic" w:cs="Adobe Arabic" w:hint="cs"/>
          <w:b/>
          <w:bCs/>
          <w:color w:val="806000" w:themeColor="accent4" w:themeShade="80"/>
          <w:sz w:val="32"/>
          <w:szCs w:val="32"/>
          <w:rtl/>
        </w:rPr>
        <w:t>فَسَاد</w:t>
      </w:r>
      <w:r w:rsidRPr="00616344">
        <w:rPr>
          <w:rFonts w:ascii="Adobe Arabic" w:eastAsia="Times New Roman" w:hAnsi="Adobe Arabic" w:cs="Adobe Arabic"/>
          <w:b/>
          <w:bCs/>
          <w:color w:val="806000" w:themeColor="accent4" w:themeShade="80"/>
          <w:sz w:val="32"/>
          <w:szCs w:val="32"/>
          <w:rtl/>
        </w:rPr>
        <w:t>ُ فِي ٱل</w:t>
      </w:r>
      <w:r w:rsidRPr="00616344">
        <w:rPr>
          <w:rFonts w:ascii="Adobe Arabic" w:eastAsia="Times New Roman" w:hAnsi="Adobe Arabic" w:cs="Adobe Arabic" w:hint="cs"/>
          <w:b/>
          <w:bCs/>
          <w:color w:val="806000" w:themeColor="accent4" w:themeShade="80"/>
          <w:sz w:val="32"/>
          <w:szCs w:val="32"/>
          <w:rtl/>
        </w:rPr>
        <w:t>بَرِّ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وَٱلبَحرِ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كَسَبَت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أَيدِي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ٱلنَّاسِ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لِيُذِيقَهُم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بَعضَ</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عَمِلُواْ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لَعَلَّهُم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يَرجِعُونَ﴾</w:t>
      </w:r>
      <w:r w:rsidR="00234120">
        <w:rPr>
          <w:rStyle w:val="FootnoteReference"/>
          <w:rFonts w:ascii="Adobe Arabic" w:eastAsia="Times New Roman" w:hAnsi="Adobe Arabic" w:cs="Adobe Arabic"/>
          <w:b/>
          <w:bCs/>
          <w:color w:val="806000" w:themeColor="accent4" w:themeShade="80"/>
          <w:sz w:val="32"/>
          <w:szCs w:val="32"/>
          <w:rtl/>
        </w:rPr>
        <w:footnoteReference w:id="101"/>
      </w:r>
      <w:hyperlink r:id="rId12" w:anchor="footnote-138" w:history="1"/>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3 - زوّد الله -تعالى- الإنسان بما يمكّنه من دفع الضرر اللاحق به من هذه الجراثيم والفايروسات، تكوينيًّا وتشريعيًّا؛ أمّا تكوينيًّا، فمن خلال ما جعل فيه من جراثيم وميكروبات حميدة مقاومة للجراثيم والميكروبات المضرّة وأمّا تشريعيًّا، فمن خلال الأوامر والإرشادات التشريعيّة التي وضعها الله -تعالى- على مستوى النظافة الشخصيّة، كالتنظيف والتطهّر والتطيّب وحلق الشعر... وعلى مستوى الصحّة الغذائيّة، كتحليل بعض الأطعمة والأشربة وتحريم بعضها الآخر... وعلى مستوى الصحّة البيئيّة، كحرمة تلويث البيئة، وحرمة اقتلاع الزرع والأشجار من دون مسوّغ عقليّ وشرعيّ... بحيث تضمن هذه التشريعات والتوجيهات للإنسان السلامة الصحّيّة له ولبيئته المحيطة في ما لو التزم بها، كما أنّ لحوق كثيرٍ من الأمراض النفسيّة بالإنسان هو نتيجة فعله واختياره الخاطىء، وقد جعل الله -تعالى- له سبيلاً للوقاية من هذه الأمراض ومعالجتها، وذلك من خلال ما بيّنه من تشريعات وتوجيهات أخلاقيّة وتربويّة سلوكيّة، كالمداومة على قراءة القرآن، والدعاء، والذِكْر، والتقوى...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4 - إنّ الله -تعالى- قد جعل في كثير من الأمراض الجسميّة والنفسيّة والآلام التي تلحق بها كفّارة لذنوب الإنسان، وإنذارًا له لرجوعه إلى جادّة الصواب، وتصحيحًا لمساره الكماليّ، حتّى لو كان مقصّرًا في إصابته بها، منًّا منه -تعالى- وتفضّلاً عليه: </w:t>
      </w:r>
      <w:r w:rsidRPr="00616344">
        <w:rPr>
          <w:rFonts w:ascii="Adobe Arabic" w:eastAsia="Times New Roman" w:hAnsi="Adobe Arabic" w:cs="Adobe Arabic"/>
          <w:b/>
          <w:bCs/>
          <w:color w:val="806000" w:themeColor="accent4" w:themeShade="80"/>
          <w:sz w:val="32"/>
          <w:szCs w:val="32"/>
          <w:rtl/>
        </w:rPr>
        <w:t>﴿وَلَنُذِيقَنَّهُم مِّنَ ٱل</w:t>
      </w:r>
      <w:r w:rsidRPr="00616344">
        <w:rPr>
          <w:rFonts w:ascii="Adobe Arabic" w:eastAsia="Times New Roman" w:hAnsi="Adobe Arabic" w:cs="Adobe Arabic" w:hint="cs"/>
          <w:b/>
          <w:bCs/>
          <w:color w:val="806000" w:themeColor="accent4" w:themeShade="80"/>
          <w:sz w:val="32"/>
          <w:szCs w:val="32"/>
          <w:rtl/>
        </w:rPr>
        <w:t>عَذَابِ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ٱلأَدنَىٰ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دُونَ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ٱلعَذَابِ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ٱلأَكبَرِ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b/>
          <w:bCs/>
          <w:color w:val="806000" w:themeColor="accent4" w:themeShade="80"/>
          <w:sz w:val="32"/>
          <w:szCs w:val="32"/>
          <w:rtl/>
        </w:rPr>
        <w:br/>
      </w:r>
      <w:r w:rsidRPr="00616344">
        <w:rPr>
          <w:rFonts w:ascii="Adobe Arabic" w:eastAsia="Times New Roman" w:hAnsi="Adobe Arabic" w:cs="Adobe Arabic" w:hint="cs"/>
          <w:b/>
          <w:bCs/>
          <w:color w:val="806000" w:themeColor="accent4" w:themeShade="80"/>
          <w:sz w:val="32"/>
          <w:szCs w:val="32"/>
          <w:rtl/>
        </w:rPr>
        <w:t>لَعَلَّهُم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يَرجِعُونَ﴾</w:t>
      </w:r>
      <w:r w:rsidR="00234120">
        <w:rPr>
          <w:rStyle w:val="FootnoteReference"/>
          <w:rFonts w:ascii="Adobe Arabic" w:eastAsia="Times New Roman" w:hAnsi="Adobe Arabic" w:cs="Adobe Arabic"/>
          <w:b/>
          <w:bCs/>
          <w:color w:val="806000" w:themeColor="accent4" w:themeShade="80"/>
          <w:sz w:val="32"/>
          <w:szCs w:val="32"/>
          <w:rtl/>
        </w:rPr>
        <w:footnoteReference w:id="102"/>
      </w:r>
      <w:r w:rsidRPr="005D117F">
        <w:rPr>
          <w:rFonts w:ascii="Adobe Arabic" w:eastAsia="Times New Roman" w:hAnsi="Adobe Arabic" w:cs="Adobe Arabic"/>
          <w:sz w:val="32"/>
          <w:szCs w:val="32"/>
          <w:rtl/>
        </w:rPr>
        <w:t>، «للمريض أربع خصال: يُرفَع عنه القلم، ويأمر الله الملك يكتب له فضلاً كان يعمله في صحّته، ويتبع مرضه كلّ عضو في جسده فيستخرج ذنوبه منه، فإنْ مات مات مغفورًا له، وإنْ عاش عاش مغفورًا له»</w:t>
      </w:r>
      <w:r w:rsidR="00234120">
        <w:rPr>
          <w:rStyle w:val="FootnoteReference"/>
          <w:rFonts w:ascii="Adobe Arabic" w:eastAsia="Times New Roman" w:hAnsi="Adobe Arabic" w:cs="Adobe Arabic"/>
          <w:sz w:val="32"/>
          <w:szCs w:val="32"/>
          <w:rtl/>
        </w:rPr>
        <w:footnoteReference w:id="103"/>
      </w:r>
      <w:r w:rsidRPr="005D117F">
        <w:rPr>
          <w:rFonts w:ascii="Adobe Arabic" w:eastAsia="Times New Roman" w:hAnsi="Adobe Arabic" w:cs="Adobe Arabic"/>
          <w:sz w:val="32"/>
          <w:szCs w:val="32"/>
          <w:rtl/>
        </w:rPr>
        <w:t>، «إذا مرض المسلم، كتب الله له كأحسن ما كان يعمله في صحّته، وتساقطت ذنوبه كما يتساقط ورق الشجر»</w:t>
      </w:r>
      <w:r w:rsidR="00234120">
        <w:rPr>
          <w:rStyle w:val="FootnoteReference"/>
          <w:rFonts w:ascii="Adobe Arabic" w:eastAsia="Times New Roman" w:hAnsi="Adobe Arabic" w:cs="Adobe Arabic"/>
          <w:sz w:val="32"/>
          <w:szCs w:val="32"/>
          <w:rtl/>
        </w:rPr>
        <w:footnoteReference w:id="104"/>
      </w:r>
      <w:r w:rsidRPr="005D117F">
        <w:rPr>
          <w:rFonts w:ascii="Adobe Arabic" w:eastAsia="Times New Roman" w:hAnsi="Adobe Arabic" w:cs="Adobe Arabic"/>
          <w:sz w:val="32"/>
          <w:szCs w:val="32"/>
          <w:rtl/>
        </w:rPr>
        <w:t>.</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74" w:name="_Toc75525581"/>
      <w:r w:rsidRPr="002F2E88">
        <w:rPr>
          <w:rFonts w:ascii="Adobe Arabic" w:eastAsia="Times New Roman" w:hAnsi="Adobe Arabic" w:cs="Adobe Arabic"/>
          <w:b/>
          <w:bCs/>
          <w:color w:val="25553B"/>
          <w:sz w:val="36"/>
          <w:szCs w:val="36"/>
          <w:rtl/>
        </w:rPr>
        <w:t>الشبهة الثالثة: خلق الشيطان</w:t>
      </w:r>
      <w:bookmarkEnd w:id="74"/>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75" w:name="_Toc75525582"/>
      <w:r w:rsidRPr="004E3674">
        <w:rPr>
          <w:rFonts w:ascii="Adobe Arabic" w:eastAsia="Times New Roman" w:hAnsi="Adobe Arabic" w:cs="Adobe Arabic"/>
          <w:b/>
          <w:bCs/>
          <w:color w:val="4AA875"/>
          <w:sz w:val="32"/>
          <w:szCs w:val="32"/>
          <w:rtl/>
        </w:rPr>
        <w:t>بيان الشبهة</w:t>
      </w:r>
      <w:bookmarkEnd w:id="75"/>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الشيطان مصدر لكثير من الشرور في العالم؛ وذلك من خلال وسوسته وتزيينه للإنسان ارتكاب المعاصي والجرائم والفواحش التي تسبّب الضرر للإنسان نفسه ولمجتمعه، فلماذا خلقه الله -تعالى- على هذه الطبيعة؟! وكيف ينسجم خلق الشيطان مع حكمته -تعالى- وعدله؟!</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76" w:name="_Toc75525583"/>
      <w:r>
        <w:rPr>
          <w:rFonts w:ascii="Adobe Arabic" w:eastAsia="Times New Roman" w:hAnsi="Adobe Arabic" w:cs="Adobe Arabic"/>
          <w:b/>
          <w:bCs/>
          <w:color w:val="4AA875"/>
          <w:sz w:val="32"/>
          <w:szCs w:val="32"/>
          <w:rtl/>
        </w:rPr>
        <w:t>| جواب الشبهة |</w:t>
      </w:r>
      <w:bookmarkEnd w:id="76"/>
    </w:p>
    <w:p w:rsidR="003E0573"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إنّ الشيطان من الجنّ: </w:t>
      </w:r>
      <w:r w:rsidRPr="00616344">
        <w:rPr>
          <w:rFonts w:ascii="Adobe Arabic" w:eastAsia="Times New Roman" w:hAnsi="Adobe Arabic" w:cs="Adobe Arabic"/>
          <w:b/>
          <w:bCs/>
          <w:color w:val="806000" w:themeColor="accent4" w:themeShade="80"/>
          <w:sz w:val="32"/>
          <w:szCs w:val="32"/>
          <w:rtl/>
        </w:rPr>
        <w:t>﴿إِلَّا إِب</w:t>
      </w:r>
      <w:r w:rsidRPr="00616344">
        <w:rPr>
          <w:rFonts w:ascii="Adobe Arabic" w:eastAsia="Times New Roman" w:hAnsi="Adobe Arabic" w:cs="Adobe Arabic" w:hint="cs"/>
          <w:b/>
          <w:bCs/>
          <w:color w:val="806000" w:themeColor="accent4" w:themeShade="80"/>
          <w:sz w:val="32"/>
          <w:szCs w:val="32"/>
          <w:rtl/>
        </w:rPr>
        <w:t>لِيسَ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كَانَ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ٱلجِنِّ﴾</w:t>
      </w:r>
      <w:r w:rsidR="00234120">
        <w:rPr>
          <w:rStyle w:val="FootnoteReference"/>
          <w:rFonts w:ascii="Adobe Arabic" w:eastAsia="Times New Roman" w:hAnsi="Adobe Arabic" w:cs="Adobe Arabic"/>
          <w:b/>
          <w:bCs/>
          <w:color w:val="806000" w:themeColor="accent4" w:themeShade="80"/>
          <w:sz w:val="32"/>
          <w:szCs w:val="32"/>
          <w:rtl/>
        </w:rPr>
        <w:footnoteReference w:id="105"/>
      </w:r>
      <w:r w:rsidRPr="005D117F">
        <w:rPr>
          <w:rFonts w:ascii="Adobe Arabic" w:eastAsia="Times New Roman" w:hAnsi="Adobe Arabic" w:cs="Adobe Arabic"/>
          <w:sz w:val="32"/>
          <w:szCs w:val="32"/>
          <w:rtl/>
        </w:rPr>
        <w:t xml:space="preserve">، وهم موجودات مادّيّة مخلوقة من نار: </w:t>
      </w:r>
      <w:r w:rsidRPr="00616344">
        <w:rPr>
          <w:rFonts w:ascii="Adobe Arabic" w:eastAsia="Times New Roman" w:hAnsi="Adobe Arabic" w:cs="Adobe Arabic"/>
          <w:b/>
          <w:bCs/>
          <w:color w:val="806000" w:themeColor="accent4" w:themeShade="80"/>
          <w:sz w:val="32"/>
          <w:szCs w:val="32"/>
          <w:rtl/>
        </w:rPr>
        <w:t>﴿وَٱل</w:t>
      </w:r>
      <w:r w:rsidRPr="00616344">
        <w:rPr>
          <w:rFonts w:ascii="Adobe Arabic" w:eastAsia="Times New Roman" w:hAnsi="Adobe Arabic" w:cs="Adobe Arabic" w:hint="cs"/>
          <w:b/>
          <w:bCs/>
          <w:color w:val="806000" w:themeColor="accent4" w:themeShade="80"/>
          <w:sz w:val="32"/>
          <w:szCs w:val="32"/>
          <w:rtl/>
        </w:rPr>
        <w:t>جَانَّ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خَل</w:t>
      </w:r>
      <w:r w:rsidRPr="00616344">
        <w:rPr>
          <w:rFonts w:ascii="Adobe Arabic" w:eastAsia="Times New Roman" w:hAnsi="Adobe Arabic" w:cs="Adobe Arabic"/>
          <w:b/>
          <w:bCs/>
          <w:color w:val="806000" w:themeColor="accent4" w:themeShade="80"/>
          <w:sz w:val="32"/>
          <w:szCs w:val="32"/>
          <w:rtl/>
        </w:rPr>
        <w:t>َق</w:t>
      </w:r>
      <w:r w:rsidRPr="00616344">
        <w:rPr>
          <w:rFonts w:ascii="Adobe Arabic" w:eastAsia="Times New Roman" w:hAnsi="Adobe Arabic" w:cs="Adobe Arabic" w:hint="cs"/>
          <w:b/>
          <w:bCs/>
          <w:color w:val="806000" w:themeColor="accent4" w:themeShade="80"/>
          <w:sz w:val="32"/>
          <w:szCs w:val="32"/>
          <w:rtl/>
        </w:rPr>
        <w:t>نَٰهُ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قَبلُ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نَّارِ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ٱلسَّمُومِ﴾</w:t>
      </w:r>
      <w:r w:rsidR="00234120">
        <w:rPr>
          <w:rStyle w:val="FootnoteReference"/>
          <w:rFonts w:ascii="Adobe Arabic" w:eastAsia="Times New Roman" w:hAnsi="Adobe Arabic" w:cs="Adobe Arabic"/>
          <w:b/>
          <w:bCs/>
          <w:color w:val="806000" w:themeColor="accent4" w:themeShade="80"/>
          <w:sz w:val="32"/>
          <w:szCs w:val="32"/>
          <w:rtl/>
        </w:rPr>
        <w:footnoteReference w:id="106"/>
      </w:r>
      <w:r w:rsidRPr="005D117F">
        <w:rPr>
          <w:rFonts w:ascii="Adobe Arabic" w:eastAsia="Times New Roman" w:hAnsi="Adobe Arabic" w:cs="Adobe Arabic"/>
          <w:sz w:val="32"/>
          <w:szCs w:val="32"/>
          <w:rtl/>
        </w:rPr>
        <w:t xml:space="preserve">، غير أنّها غير مرئيّة: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616344">
        <w:rPr>
          <w:rFonts w:ascii="Adobe Arabic" w:eastAsia="Times New Roman" w:hAnsi="Adobe Arabic" w:cs="Adobe Arabic"/>
          <w:b/>
          <w:bCs/>
          <w:color w:val="806000" w:themeColor="accent4" w:themeShade="80"/>
          <w:sz w:val="32"/>
          <w:szCs w:val="32"/>
          <w:rtl/>
        </w:rPr>
        <w:lastRenderedPageBreak/>
        <w:t>﴿إِنَّهُ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يَرَىٰكُم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وَقَبِيلُهُ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w:t>
      </w:r>
      <w:r w:rsidRPr="00616344">
        <w:rPr>
          <w:rFonts w:ascii="Adobe Arabic" w:eastAsia="Times New Roman" w:hAnsi="Adobe Arabic" w:cs="Adobe Arabic"/>
          <w:b/>
          <w:bCs/>
          <w:color w:val="806000" w:themeColor="accent4" w:themeShade="80"/>
          <w:sz w:val="32"/>
          <w:szCs w:val="32"/>
          <w:rtl/>
        </w:rPr>
        <w:t xml:space="preserve">ِن </w:t>
      </w:r>
      <w:r w:rsidRPr="00616344">
        <w:rPr>
          <w:rFonts w:ascii="Adobe Arabic" w:eastAsia="Times New Roman" w:hAnsi="Adobe Arabic" w:cs="Adobe Arabic" w:hint="cs"/>
          <w:b/>
          <w:bCs/>
          <w:color w:val="806000" w:themeColor="accent4" w:themeShade="80"/>
          <w:sz w:val="32"/>
          <w:szCs w:val="32"/>
          <w:rtl/>
        </w:rPr>
        <w:t>حَيثُ</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تَرَونَهُم﴾</w:t>
      </w:r>
      <w:r w:rsidR="00234120">
        <w:rPr>
          <w:rStyle w:val="FootnoteReference"/>
          <w:rFonts w:ascii="Adobe Arabic" w:eastAsia="Times New Roman" w:hAnsi="Adobe Arabic" w:cs="Adobe Arabic"/>
          <w:b/>
          <w:bCs/>
          <w:color w:val="806000" w:themeColor="accent4" w:themeShade="80"/>
          <w:sz w:val="32"/>
          <w:szCs w:val="32"/>
          <w:rtl/>
        </w:rPr>
        <w:footnoteReference w:id="107"/>
      </w:r>
      <w:r w:rsidRPr="005D117F">
        <w:rPr>
          <w:rFonts w:ascii="Adobe Arabic" w:eastAsia="Times New Roman" w:hAnsi="Adobe Arabic" w:cs="Adobe Arabic"/>
          <w:sz w:val="32"/>
          <w:szCs w:val="32"/>
          <w:rtl/>
        </w:rPr>
        <w:t xml:space="preserve">، كما أنّهم مختارون ومكلّفون، كالإنس: </w:t>
      </w:r>
      <w:r w:rsidRPr="00616344">
        <w:rPr>
          <w:rFonts w:ascii="Adobe Arabic" w:eastAsia="Times New Roman" w:hAnsi="Adobe Arabic" w:cs="Adobe Arabic"/>
          <w:b/>
          <w:bCs/>
          <w:color w:val="806000" w:themeColor="accent4" w:themeShade="80"/>
          <w:sz w:val="32"/>
          <w:szCs w:val="32"/>
          <w:rtl/>
        </w:rPr>
        <w:t xml:space="preserve">﴿وَإِذ </w:t>
      </w:r>
      <w:r w:rsidRPr="00616344">
        <w:rPr>
          <w:rFonts w:ascii="Adobe Arabic" w:eastAsia="Times New Roman" w:hAnsi="Adobe Arabic" w:cs="Adobe Arabic" w:hint="cs"/>
          <w:b/>
          <w:bCs/>
          <w:color w:val="806000" w:themeColor="accent4" w:themeShade="80"/>
          <w:sz w:val="32"/>
          <w:szCs w:val="32"/>
          <w:rtl/>
        </w:rPr>
        <w:t>صَرَفنَا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إِلَيكَ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نَفَرٗا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w:t>
      </w:r>
      <w:r w:rsidRPr="00616344">
        <w:rPr>
          <w:rFonts w:ascii="Adobe Arabic" w:eastAsia="Times New Roman" w:hAnsi="Adobe Arabic" w:cs="Adobe Arabic"/>
          <w:b/>
          <w:bCs/>
          <w:color w:val="806000" w:themeColor="accent4" w:themeShade="80"/>
          <w:sz w:val="32"/>
          <w:szCs w:val="32"/>
          <w:rtl/>
        </w:rPr>
        <w:t>نَ ٱل</w:t>
      </w:r>
      <w:r w:rsidRPr="00616344">
        <w:rPr>
          <w:rFonts w:ascii="Adobe Arabic" w:eastAsia="Times New Roman" w:hAnsi="Adobe Arabic" w:cs="Adobe Arabic" w:hint="cs"/>
          <w:b/>
          <w:bCs/>
          <w:color w:val="806000" w:themeColor="accent4" w:themeShade="80"/>
          <w:sz w:val="32"/>
          <w:szCs w:val="32"/>
          <w:rtl/>
        </w:rPr>
        <w:t>جِنِّ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يَستَمِعُونَ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ٱلقُرءَانَ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فَلَمَّا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حَضَرُوهُ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أَنصِتُواْ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فَلَمَّا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قُضِيَ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قَومِهِم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مُّنذِرِينَ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٢٩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يَٰقَومَنَا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سَمِعنَا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كِتَٰبًا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أُنزِلَ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بَعدِ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مُوسَىٰ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مُصَدِّقٗا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يَدَيهِ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يَهدِي</w:t>
      </w:r>
      <w:r w:rsidRPr="00616344">
        <w:rPr>
          <w:rFonts w:ascii="Adobe Arabic" w:eastAsia="Times New Roman" w:hAnsi="Adobe Arabic" w:cs="Adobe Arabic"/>
          <w:b/>
          <w:bCs/>
          <w:color w:val="806000" w:themeColor="accent4" w:themeShade="80"/>
          <w:sz w:val="32"/>
          <w:szCs w:val="32"/>
          <w:rtl/>
        </w:rPr>
        <w:t xml:space="preserve"> إِلَى ٱل</w:t>
      </w:r>
      <w:r w:rsidRPr="00616344">
        <w:rPr>
          <w:rFonts w:ascii="Adobe Arabic" w:eastAsia="Times New Roman" w:hAnsi="Adobe Arabic" w:cs="Adobe Arabic" w:hint="cs"/>
          <w:b/>
          <w:bCs/>
          <w:color w:val="806000" w:themeColor="accent4" w:themeShade="80"/>
          <w:sz w:val="32"/>
          <w:szCs w:val="32"/>
          <w:rtl/>
        </w:rPr>
        <w:t>حَقِّ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وَإِلَىٰ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طَرِيقٖ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مُّستَقِيمٖ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٣٠</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يَٰقَومَنَا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أَجِيبُواْ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دَاعِيَ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وَءَامِنُواْ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يَغفِر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ذُنُوبِكُم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وَيُجِركُم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عَذَابٍ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أَلِيمٖ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٣١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يُجِب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دَاعِيَ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فَلَيسَ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بِمُعجِزٖ</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ٱلأَرضِ</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وَلَيسَ</w:t>
      </w:r>
      <w:r w:rsidRPr="00616344">
        <w:rPr>
          <w:rFonts w:ascii="Adobe Arabic" w:eastAsia="Times New Roman" w:hAnsi="Adobe Arabic" w:cs="Adobe Arabic"/>
          <w:b/>
          <w:bCs/>
          <w:color w:val="806000" w:themeColor="accent4" w:themeShade="80"/>
          <w:sz w:val="32"/>
          <w:szCs w:val="32"/>
          <w:rtl/>
        </w:rPr>
        <w:t xml:space="preserve"> لَهُ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دُونِهِ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أَولِيَاءُ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أُوْلَٰئِكَ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ضَلَٰلٖ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مُّبِينٍ﴾</w:t>
      </w:r>
      <w:r w:rsidR="00234120">
        <w:rPr>
          <w:rStyle w:val="FootnoteReference"/>
          <w:rFonts w:ascii="Adobe Arabic" w:eastAsia="Times New Roman" w:hAnsi="Adobe Arabic" w:cs="Adobe Arabic"/>
          <w:b/>
          <w:bCs/>
          <w:color w:val="806000" w:themeColor="accent4" w:themeShade="80"/>
          <w:sz w:val="32"/>
          <w:szCs w:val="32"/>
          <w:rtl/>
        </w:rPr>
        <w:footnoteReference w:id="108"/>
      </w:r>
      <w:r w:rsidRPr="005D117F">
        <w:rPr>
          <w:rFonts w:ascii="Adobe Arabic" w:eastAsia="Times New Roman" w:hAnsi="Adobe Arabic" w:cs="Adobe Arabic"/>
          <w:sz w:val="32"/>
          <w:szCs w:val="32"/>
          <w:rtl/>
        </w:rPr>
        <w:t xml:space="preserve">. ولم يجبر الله -تعالى- الشيطان على اختيار سبيل العصيان والتمرّد، بل أتاح أمامه فرصة الطاعة والتحقّق بالعبوديّة الحقّة، ولكنّه أبى واستكبر، فأخرجه الله -تعالى- من رحمته الخاصّة، ورتّب على عصيانه اختبار الإنسان في عالم الدنيا وامتحانه بوسوسة الشيطان، فمن أطاع الله -تعالى- وتلبّس بالعبوديّة له يدخل في حزب الله، ومن عصى الله واستنكف عن عبادته يدخل في حزب الشيطان: </w:t>
      </w:r>
      <w:r w:rsidRPr="00616344">
        <w:rPr>
          <w:rFonts w:ascii="Adobe Arabic" w:eastAsia="Times New Roman" w:hAnsi="Adobe Arabic" w:cs="Adobe Arabic"/>
          <w:b/>
          <w:bCs/>
          <w:color w:val="806000" w:themeColor="accent4" w:themeShade="80"/>
          <w:sz w:val="32"/>
          <w:szCs w:val="32"/>
          <w:rtl/>
        </w:rPr>
        <w:t xml:space="preserve">﴿وَلَقَد </w:t>
      </w:r>
      <w:r w:rsidRPr="00616344">
        <w:rPr>
          <w:rFonts w:ascii="Adobe Arabic" w:eastAsia="Times New Roman" w:hAnsi="Adobe Arabic" w:cs="Adobe Arabic" w:hint="cs"/>
          <w:b/>
          <w:bCs/>
          <w:color w:val="806000" w:themeColor="accent4" w:themeShade="80"/>
          <w:sz w:val="32"/>
          <w:szCs w:val="32"/>
          <w:rtl/>
        </w:rPr>
        <w:t>خَلَقنَٰكُم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ثُمَّ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صَوَّرنَٰكُم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ثُمَّ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قُلنَا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لِلمَلَٰئِكَةِ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ٱسجُدُواْ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لِأدَمَ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فَسَجَدُواْ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إِبلِيسَ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يَكُن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ٱلسَّٰجِدِينَ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مَنَعَكَ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أَلَّا</w:t>
      </w:r>
      <w:r w:rsidRPr="00616344">
        <w:rPr>
          <w:rFonts w:ascii="Adobe Arabic" w:eastAsia="Times New Roman" w:hAnsi="Adobe Arabic" w:cs="Adobe Arabic"/>
          <w:b/>
          <w:bCs/>
          <w:color w:val="806000" w:themeColor="accent4" w:themeShade="80"/>
          <w:sz w:val="32"/>
          <w:szCs w:val="32"/>
          <w:rtl/>
        </w:rPr>
        <w:t xml:space="preserve"> تَس</w:t>
      </w:r>
      <w:r w:rsidRPr="00616344">
        <w:rPr>
          <w:rFonts w:ascii="Adobe Arabic" w:eastAsia="Times New Roman" w:hAnsi="Adobe Arabic" w:cs="Adobe Arabic" w:hint="cs"/>
          <w:b/>
          <w:bCs/>
          <w:color w:val="806000" w:themeColor="accent4" w:themeShade="80"/>
          <w:sz w:val="32"/>
          <w:szCs w:val="32"/>
          <w:rtl/>
        </w:rPr>
        <w:t>جُدَ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إِذ</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أَمَرتُكَ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خَيرٞ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خَلَقتَنِي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نَّارٖ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وَخَلَقتَهُ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طِينٖ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١٢</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فَٱهبِط</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يَكُونُ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تَتَكَبَّرَ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فَٱخرُج</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ٱلصَّٰغِرِينَ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١٣</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أَنظِرنِي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يَومِ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يُبعَثُونَ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w:t>
      </w:r>
      <w:r w:rsidRPr="00616344">
        <w:rPr>
          <w:rFonts w:ascii="Adobe Arabic" w:eastAsia="Times New Roman" w:hAnsi="Adobe Arabic" w:cs="Adobe Arabic"/>
          <w:b/>
          <w:bCs/>
          <w:color w:val="806000" w:themeColor="accent4" w:themeShade="80"/>
          <w:sz w:val="32"/>
          <w:szCs w:val="32"/>
          <w:rtl/>
        </w:rPr>
        <w:t>٤ قَالَ إِنَّكَ مِنَ ٱل</w:t>
      </w:r>
      <w:r w:rsidRPr="00616344">
        <w:rPr>
          <w:rFonts w:ascii="Adobe Arabic" w:eastAsia="Times New Roman" w:hAnsi="Adobe Arabic" w:cs="Adobe Arabic" w:hint="cs"/>
          <w:b/>
          <w:bCs/>
          <w:color w:val="806000" w:themeColor="accent4" w:themeShade="80"/>
          <w:sz w:val="32"/>
          <w:szCs w:val="32"/>
          <w:rtl/>
        </w:rPr>
        <w:t>مُنظَرِينَ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فَبِمَا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أَغوَيتَنِي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لَأَقعُدَنَّ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صِرَٰطَكَ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ٱلمُستَقِيمَ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ثُمَّ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لَأتِيَنَّهُم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أَيدِيهِم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خَلفِهِم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وَعَن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أَيمَٰنِهِم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وَعَن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شَمَائِلِهِم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تَجِدُ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أَكثَرَهُم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شَٰكِرِ</w:t>
      </w:r>
      <w:r w:rsidRPr="00616344">
        <w:rPr>
          <w:rFonts w:ascii="Adobe Arabic" w:eastAsia="Times New Roman" w:hAnsi="Adobe Arabic" w:cs="Adobe Arabic"/>
          <w:b/>
          <w:bCs/>
          <w:color w:val="806000" w:themeColor="accent4" w:themeShade="80"/>
          <w:sz w:val="32"/>
          <w:szCs w:val="32"/>
          <w:rtl/>
        </w:rPr>
        <w:t>ينَ ١٧ قَالَ ٱخ</w:t>
      </w:r>
      <w:r w:rsidRPr="00616344">
        <w:rPr>
          <w:rFonts w:ascii="Adobe Arabic" w:eastAsia="Times New Roman" w:hAnsi="Adobe Arabic" w:cs="Adobe Arabic" w:hint="cs"/>
          <w:b/>
          <w:bCs/>
          <w:color w:val="806000" w:themeColor="accent4" w:themeShade="80"/>
          <w:sz w:val="32"/>
          <w:szCs w:val="32"/>
          <w:rtl/>
        </w:rPr>
        <w:t>رُج</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مَذءُومٗا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مَّدحُورٗا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تَبِعَكَ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لَأَملَأَنَّ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جَهَنَّمَ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أَجمَعِينَ﴾</w:t>
      </w:r>
      <w:r w:rsidR="00234120">
        <w:rPr>
          <w:rStyle w:val="FootnoteReference"/>
          <w:rFonts w:ascii="Adobe Arabic" w:eastAsia="Times New Roman" w:hAnsi="Adobe Arabic" w:cs="Adobe Arabic"/>
          <w:b/>
          <w:bCs/>
          <w:color w:val="806000" w:themeColor="accent4" w:themeShade="80"/>
          <w:sz w:val="32"/>
          <w:szCs w:val="32"/>
          <w:rtl/>
        </w:rPr>
        <w:footnoteReference w:id="109"/>
      </w:r>
      <w:r w:rsidRPr="005D117F">
        <w:rPr>
          <w:rFonts w:ascii="Adobe Arabic" w:eastAsia="Times New Roman" w:hAnsi="Adobe Arabic" w:cs="Adobe Arabic"/>
          <w:sz w:val="32"/>
          <w:szCs w:val="32"/>
          <w:rtl/>
        </w:rPr>
        <w:t>.</w:t>
      </w:r>
    </w:p>
    <w:p w:rsidR="003E0573" w:rsidRDefault="00013192" w:rsidP="001C13F4">
      <w:pPr>
        <w:tabs>
          <w:tab w:val="left" w:pos="6300"/>
        </w:tabs>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5D117F">
        <w:rPr>
          <w:rFonts w:ascii="Adobe Arabic" w:eastAsia="Times New Roman" w:hAnsi="Adobe Arabic" w:cs="Adobe Arabic"/>
          <w:sz w:val="32"/>
          <w:szCs w:val="32"/>
          <w:rtl/>
        </w:rPr>
        <w:t xml:space="preserve">2 - إنّ وجود الشيطان مع ما له من التمكين والقدرة: </w:t>
      </w:r>
      <w:r w:rsidRPr="00616344">
        <w:rPr>
          <w:rFonts w:ascii="Adobe Arabic" w:eastAsia="Times New Roman" w:hAnsi="Adobe Arabic" w:cs="Adobe Arabic"/>
          <w:b/>
          <w:bCs/>
          <w:color w:val="806000" w:themeColor="accent4" w:themeShade="80"/>
          <w:sz w:val="32"/>
          <w:szCs w:val="32"/>
          <w:rtl/>
        </w:rPr>
        <w:t>﴿قَالَ أَرَءَي</w:t>
      </w:r>
      <w:r w:rsidRPr="00616344">
        <w:rPr>
          <w:rFonts w:ascii="Adobe Arabic" w:eastAsia="Times New Roman" w:hAnsi="Adobe Arabic" w:cs="Adobe Arabic" w:hint="cs"/>
          <w:b/>
          <w:bCs/>
          <w:color w:val="806000" w:themeColor="accent4" w:themeShade="80"/>
          <w:sz w:val="32"/>
          <w:szCs w:val="32"/>
          <w:rtl/>
        </w:rPr>
        <w:t>تَكَ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هَٰذَا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كَرَّمتَ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لَئِن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أَخَّرتَنِ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يَومِ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ٱلقِيَٰمَةِ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لَأَحتَنِكَنَّ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ذُرِّيَّتَهُ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قَلِيلٗا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٦٢</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ٱذهَب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تَبِعَكَ</w:t>
      </w:r>
      <w:r w:rsidRPr="00616344">
        <w:rPr>
          <w:rFonts w:ascii="Adobe Arabic" w:eastAsia="Times New Roman" w:hAnsi="Adobe Arabic" w:cs="Adobe Arabic"/>
          <w:b/>
          <w:bCs/>
          <w:color w:val="806000" w:themeColor="accent4" w:themeShade="80"/>
          <w:sz w:val="32"/>
          <w:szCs w:val="32"/>
          <w:rtl/>
        </w:rPr>
        <w:t xml:space="preserve"> </w:t>
      </w:r>
    </w:p>
    <w:p w:rsidR="003E0573" w:rsidRDefault="003E0573">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616344">
        <w:rPr>
          <w:rFonts w:ascii="Adobe Arabic" w:eastAsia="Times New Roman" w:hAnsi="Adobe Arabic" w:cs="Adobe Arabic" w:hint="cs"/>
          <w:b/>
          <w:bCs/>
          <w:color w:val="806000" w:themeColor="accent4" w:themeShade="80"/>
          <w:sz w:val="32"/>
          <w:szCs w:val="32"/>
          <w:rtl/>
        </w:rPr>
        <w:lastRenderedPageBreak/>
        <w:t>مِنهُم</w:t>
      </w:r>
      <w:r w:rsidRPr="00616344">
        <w:rPr>
          <w:rFonts w:ascii="Adobe Arabic" w:eastAsia="Times New Roman" w:hAnsi="Adobe Arabic" w:cs="Adobe Arabic"/>
          <w:b/>
          <w:bCs/>
          <w:color w:val="806000" w:themeColor="accent4" w:themeShade="80"/>
          <w:sz w:val="32"/>
          <w:szCs w:val="32"/>
          <w:rtl/>
        </w:rPr>
        <w:t xml:space="preserve"> فَإِنَّ جَهَنَّمَ جَزَاؤُكُم </w:t>
      </w:r>
      <w:r w:rsidRPr="00616344">
        <w:rPr>
          <w:rFonts w:ascii="Adobe Arabic" w:eastAsia="Times New Roman" w:hAnsi="Adobe Arabic" w:cs="Adobe Arabic" w:hint="cs"/>
          <w:b/>
          <w:bCs/>
          <w:color w:val="806000" w:themeColor="accent4" w:themeShade="80"/>
          <w:sz w:val="32"/>
          <w:szCs w:val="32"/>
          <w:rtl/>
        </w:rPr>
        <w:t>جَزَاءٗ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مَّوفُورٗا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٦٣</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وَٱستَفزِز</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ٱستَطَعتَ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بِصَوتِكَ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وَأَجلِب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بِخَيلِكَ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وَرَجِلِكَ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وَشَارِكهُم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ٱلأَموَٰلِ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وَٱلأَولَٰدِ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وَعِدهُم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يَعِدُهُمُ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ٱلشَّيطَٰنُ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غُرُورًا﴾</w:t>
      </w:r>
      <w:r w:rsidR="00234120">
        <w:rPr>
          <w:rStyle w:val="FootnoteReference"/>
          <w:rFonts w:ascii="Adobe Arabic" w:eastAsia="Times New Roman" w:hAnsi="Adobe Arabic" w:cs="Adobe Arabic"/>
          <w:b/>
          <w:bCs/>
          <w:color w:val="806000" w:themeColor="accent4" w:themeShade="80"/>
          <w:sz w:val="32"/>
          <w:szCs w:val="32"/>
          <w:rtl/>
        </w:rPr>
        <w:footnoteReference w:id="110"/>
      </w:r>
      <w:r w:rsidRPr="005D117F">
        <w:rPr>
          <w:rFonts w:ascii="Adobe Arabic" w:eastAsia="Times New Roman" w:hAnsi="Adobe Arabic" w:cs="Adobe Arabic"/>
          <w:sz w:val="32"/>
          <w:szCs w:val="32"/>
          <w:rtl/>
        </w:rPr>
        <w:t xml:space="preserve">، ينسجم مع حكمة الله -تعالى- وعدله. أمّا انسجامه مع حكمته -تعالى-؛ فلأنّ وجود الشيطان في حياة الإنسان ضرورة لامتحانه واختباره بالطاعة أو العصيان، وأمّا مع عدله -تعالى-؛ فلأنّه لم يجعله مسلّطاً على الإنسان: </w:t>
      </w:r>
      <w:r w:rsidRPr="00616344">
        <w:rPr>
          <w:rFonts w:ascii="Adobe Arabic" w:eastAsia="Times New Roman" w:hAnsi="Adobe Arabic" w:cs="Adobe Arabic"/>
          <w:b/>
          <w:bCs/>
          <w:color w:val="806000" w:themeColor="accent4" w:themeShade="80"/>
          <w:sz w:val="32"/>
          <w:szCs w:val="32"/>
          <w:rtl/>
        </w:rPr>
        <w:t>﴿إِنَّ عِبَادِي لَي</w:t>
      </w:r>
      <w:r w:rsidRPr="00616344">
        <w:rPr>
          <w:rFonts w:ascii="Adobe Arabic" w:eastAsia="Times New Roman" w:hAnsi="Adobe Arabic" w:cs="Adobe Arabic" w:hint="cs"/>
          <w:b/>
          <w:bCs/>
          <w:color w:val="806000" w:themeColor="accent4" w:themeShade="80"/>
          <w:sz w:val="32"/>
          <w:szCs w:val="32"/>
          <w:rtl/>
        </w:rPr>
        <w:t>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سُلطَٰنٌ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ٱتَّبَعَكَ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ٱلغَاوِينَ﴾</w:t>
      </w:r>
      <w:r w:rsidR="00234120">
        <w:rPr>
          <w:rStyle w:val="FootnoteReference"/>
          <w:rFonts w:ascii="Adobe Arabic" w:eastAsia="Times New Roman" w:hAnsi="Adobe Arabic" w:cs="Adobe Arabic"/>
          <w:b/>
          <w:bCs/>
          <w:color w:val="806000" w:themeColor="accent4" w:themeShade="80"/>
          <w:sz w:val="32"/>
          <w:szCs w:val="32"/>
          <w:rtl/>
        </w:rPr>
        <w:footnoteReference w:id="111"/>
      </w:r>
      <w:r w:rsidRPr="005D117F">
        <w:rPr>
          <w:rFonts w:ascii="Adobe Arabic" w:eastAsia="Times New Roman" w:hAnsi="Adobe Arabic" w:cs="Adobe Arabic"/>
          <w:sz w:val="32"/>
          <w:szCs w:val="32"/>
          <w:rtl/>
        </w:rPr>
        <w:t xml:space="preserve">، إلّا بقدر استجابته لوسوسته، وقد نبّهه على عداوة الشيطان له: </w:t>
      </w:r>
      <w:r w:rsidRPr="00616344">
        <w:rPr>
          <w:rFonts w:ascii="Adobe Arabic" w:eastAsia="Times New Roman" w:hAnsi="Adobe Arabic" w:cs="Adobe Arabic"/>
          <w:b/>
          <w:bCs/>
          <w:color w:val="806000" w:themeColor="accent4" w:themeShade="80"/>
          <w:sz w:val="32"/>
          <w:szCs w:val="32"/>
          <w:rtl/>
        </w:rPr>
        <w:t>﴿إِنَّ ٱلشَّي</w:t>
      </w:r>
      <w:r w:rsidRPr="00616344">
        <w:rPr>
          <w:rFonts w:ascii="Adobe Arabic" w:eastAsia="Times New Roman" w:hAnsi="Adobe Arabic" w:cs="Adobe Arabic" w:hint="cs"/>
          <w:b/>
          <w:bCs/>
          <w:color w:val="806000" w:themeColor="accent4" w:themeShade="80"/>
          <w:sz w:val="32"/>
          <w:szCs w:val="32"/>
          <w:rtl/>
        </w:rPr>
        <w:t>طَٰنَ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فَٱتَّخِذُوهُ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يَدعُواْ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حِزبَهُ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لِيَكُونُواْ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أَصحَٰبِ</w:t>
      </w:r>
      <w:r w:rsidRPr="00616344">
        <w:rPr>
          <w:rFonts w:ascii="Adobe Arabic" w:eastAsia="Times New Roman" w:hAnsi="Adobe Arabic" w:cs="Adobe Arabic"/>
          <w:b/>
          <w:bCs/>
          <w:color w:val="806000" w:themeColor="accent4" w:themeShade="80"/>
          <w:sz w:val="32"/>
          <w:szCs w:val="32"/>
          <w:rtl/>
        </w:rPr>
        <w:t xml:space="preserve"> ٱلسَّعِيرِ﴾</w:t>
      </w:r>
      <w:r w:rsidR="00234120">
        <w:rPr>
          <w:rStyle w:val="FootnoteReference"/>
          <w:rFonts w:ascii="Adobe Arabic" w:eastAsia="Times New Roman" w:hAnsi="Adobe Arabic" w:cs="Adobe Arabic"/>
          <w:b/>
          <w:bCs/>
          <w:color w:val="806000" w:themeColor="accent4" w:themeShade="80"/>
          <w:sz w:val="32"/>
          <w:szCs w:val="32"/>
          <w:rtl/>
        </w:rPr>
        <w:footnoteReference w:id="112"/>
      </w:r>
      <w:r w:rsidRPr="005D117F">
        <w:rPr>
          <w:rFonts w:ascii="Adobe Arabic" w:eastAsia="Times New Roman" w:hAnsi="Adobe Arabic" w:cs="Adobe Arabic"/>
          <w:sz w:val="32"/>
          <w:szCs w:val="32"/>
          <w:rtl/>
        </w:rPr>
        <w:t xml:space="preserve">، ومكّنه من مقاومة وسوسته، ودلّه على سُبُل التحصّن منها: </w:t>
      </w:r>
      <w:r w:rsidRPr="00616344">
        <w:rPr>
          <w:rFonts w:ascii="Adobe Arabic" w:eastAsia="Times New Roman" w:hAnsi="Adobe Arabic" w:cs="Adobe Arabic"/>
          <w:b/>
          <w:bCs/>
          <w:color w:val="806000" w:themeColor="accent4" w:themeShade="80"/>
          <w:sz w:val="32"/>
          <w:szCs w:val="32"/>
          <w:rtl/>
        </w:rPr>
        <w:t>﴿إِنَّ ٱلَّذِينَ ٱتَّقَو</w:t>
      </w:r>
      <w:r w:rsidRPr="00616344">
        <w:rPr>
          <w:rFonts w:ascii="Adobe Arabic" w:eastAsia="Times New Roman" w:hAnsi="Adobe Arabic" w:cs="Adobe Arabic" w:hint="cs"/>
          <w:b/>
          <w:bCs/>
          <w:color w:val="806000" w:themeColor="accent4" w:themeShade="80"/>
          <w:sz w:val="32"/>
          <w:szCs w:val="32"/>
          <w:rtl/>
        </w:rPr>
        <w:t>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إِذَا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مَس</w:t>
      </w:r>
      <w:r w:rsidRPr="00616344">
        <w:rPr>
          <w:rFonts w:ascii="Adobe Arabic" w:eastAsia="Times New Roman" w:hAnsi="Adobe Arabic" w:cs="Adobe Arabic"/>
          <w:b/>
          <w:bCs/>
          <w:color w:val="806000" w:themeColor="accent4" w:themeShade="80"/>
          <w:sz w:val="32"/>
          <w:szCs w:val="32"/>
          <w:rtl/>
        </w:rPr>
        <w:t xml:space="preserve">َّهُم </w:t>
      </w:r>
      <w:r w:rsidRPr="00616344">
        <w:rPr>
          <w:rFonts w:ascii="Adobe Arabic" w:eastAsia="Times New Roman" w:hAnsi="Adobe Arabic" w:cs="Adobe Arabic" w:hint="cs"/>
          <w:b/>
          <w:bCs/>
          <w:color w:val="806000" w:themeColor="accent4" w:themeShade="80"/>
          <w:sz w:val="32"/>
          <w:szCs w:val="32"/>
          <w:rtl/>
        </w:rPr>
        <w:t>طَٰئِفٞ</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ٱلشَّيطَٰنِ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تَذَكَّرُواْ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فَإِذَا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مُّبصِرُونَ﴾</w:t>
      </w:r>
      <w:r w:rsidR="00234120">
        <w:rPr>
          <w:rStyle w:val="FootnoteReference"/>
          <w:rFonts w:ascii="Adobe Arabic" w:eastAsia="Times New Roman" w:hAnsi="Adobe Arabic" w:cs="Adobe Arabic"/>
          <w:b/>
          <w:bCs/>
          <w:color w:val="806000" w:themeColor="accent4" w:themeShade="80"/>
          <w:sz w:val="32"/>
          <w:szCs w:val="32"/>
          <w:rtl/>
        </w:rPr>
        <w:footnoteReference w:id="113"/>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المفاهيم الرئيسة</w:t>
      </w:r>
    </w:p>
    <w:p w:rsidR="00013192" w:rsidRPr="005D117F" w:rsidRDefault="00013192" w:rsidP="00105171">
      <w:pPr>
        <w:numPr>
          <w:ilvl w:val="3"/>
          <w:numId w:val="7"/>
        </w:numPr>
        <w:tabs>
          <w:tab w:val="clear" w:pos="288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إيجاد الإنسان في بيئة كهذه مقتضية لصدور بعض الشرور هو لمصلحة اختبار الإنسان وتفتّح استعداداته وقابليّاته الكماليّة، وهذا ينسجم مع حكمة الله -تعالى- وعدله.</w:t>
      </w:r>
    </w:p>
    <w:p w:rsidR="00013192" w:rsidRPr="005D117F" w:rsidRDefault="00013192" w:rsidP="00105171">
      <w:pPr>
        <w:numPr>
          <w:ilvl w:val="3"/>
          <w:numId w:val="7"/>
        </w:numPr>
        <w:tabs>
          <w:tab w:val="clear" w:pos="288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الله -تعالى- قد جعل كثيرًا من الأمراض الجسميّة والنفسيّة والآلام التي تلحق بها كفّارة لذنوب الإنسان، وإنذارًا له لرجوعه إلى جادّة الصواب، وتصحيحًا لمساره الكماليّ، حتّى لو كان مقصّرًا في إصابته بها.</w:t>
      </w:r>
    </w:p>
    <w:p w:rsidR="00013192" w:rsidRPr="005D117F" w:rsidRDefault="00013192" w:rsidP="00105171">
      <w:pPr>
        <w:numPr>
          <w:ilvl w:val="3"/>
          <w:numId w:val="7"/>
        </w:numPr>
        <w:tabs>
          <w:tab w:val="clear" w:pos="288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لم يجبر الله -تعالى- الشيطان على اختيار سبيل العصيان والتمرّد، بل أتاح أمامه فرصة الطاعة والتحقّق بالعبوديّة الحقّة، ولكنّه أبى واستكبر، فأخرجه الله -تعالى- من رحمته الخاصّة ورتّب على عصيانه اختبار الإنسان في عالم الدنيا وامتحانه بوسوسة الشيطان، فمن أطاع الله -تعالى- وتلبّس بالعبوديّة له يدخل في حزب الله، ومن عصى الله واستنكف عن عبادته يدخل في حزب الشيطان.</w:t>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t>تقييم</w:t>
      </w:r>
    </w:p>
    <w:p w:rsidR="00013192" w:rsidRPr="005D117F" w:rsidRDefault="00013192" w:rsidP="001C13F4">
      <w:pPr>
        <w:numPr>
          <w:ilvl w:val="3"/>
          <w:numId w:val="21"/>
        </w:numPr>
        <w:tabs>
          <w:tab w:val="clear" w:pos="288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ينسجم وجود الشرور الأخلاقيّة مع حكمة الله -تعالى- وعدله؟</w:t>
      </w:r>
    </w:p>
    <w:p w:rsidR="00013192" w:rsidRPr="005D117F" w:rsidRDefault="00013192" w:rsidP="001C13F4">
      <w:pPr>
        <w:numPr>
          <w:ilvl w:val="3"/>
          <w:numId w:val="21"/>
        </w:numPr>
        <w:tabs>
          <w:tab w:val="clear" w:pos="288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كيف ينسجم وجود الأمراض الجسديّة والنفسيّة مع حكمة الله -تعالى-؟ </w:t>
      </w:r>
    </w:p>
    <w:p w:rsidR="00013192" w:rsidRPr="005D117F" w:rsidRDefault="00013192" w:rsidP="001C13F4">
      <w:pPr>
        <w:numPr>
          <w:ilvl w:val="3"/>
          <w:numId w:val="21"/>
        </w:numPr>
        <w:tabs>
          <w:tab w:val="clear" w:pos="288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ينسجم خلق الشيطان مع حكمة الله -تعالى-؟</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اقرأ</w:t>
      </w:r>
    </w:p>
    <w:p w:rsidR="00013192" w:rsidRPr="00FE6FA8" w:rsidRDefault="00013192" w:rsidP="00FE6FA8">
      <w:pPr>
        <w:pStyle w:val="Heading3"/>
        <w:bidi/>
        <w:jc w:val="both"/>
        <w:rPr>
          <w:rFonts w:ascii="Adobe Arabic" w:eastAsia="Times New Roman" w:hAnsi="Adobe Arabic" w:cs="Adobe Arabic"/>
          <w:b/>
          <w:bCs/>
          <w:color w:val="4AA875"/>
          <w:sz w:val="32"/>
          <w:szCs w:val="32"/>
          <w:rtl/>
        </w:rPr>
      </w:pPr>
      <w:bookmarkStart w:id="77" w:name="_Toc75525584"/>
      <w:r w:rsidRPr="00FE6FA8">
        <w:rPr>
          <w:rFonts w:ascii="Adobe Arabic" w:eastAsia="Times New Roman" w:hAnsi="Adobe Arabic" w:cs="Adobe Arabic"/>
          <w:b/>
          <w:bCs/>
          <w:color w:val="4AA875"/>
          <w:sz w:val="32"/>
          <w:szCs w:val="32"/>
          <w:rtl/>
        </w:rPr>
        <w:t>صفة خَلْقِه -تعالى- الخلق</w:t>
      </w:r>
      <w:bookmarkEnd w:id="77"/>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ما رواه حبيب السجستانيّ، قال: سمعت أبا جعفر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يقول: «إنّ الله -عزّ وجلّ- لمّا أخرج ذرّيّة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من ظهره؛ ليأخذ عليهم الميثاق بالربوبيّة له، وبالنبوّة لكلّ نبي، فكان أوّل من أخذ له عليهم الميثاق بنبوّته محمد بن عبد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ثمّ قال الله -عزّ وجلّ- لآدم: انظر ماذا ترى؟ قال: فنظر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إلى ذرّيّته، وهم ذرّ قد ملؤوا السماء، قال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يا ربِّ، ما أكثر ذرّيّتي! ولأمرٍ ما خلقتهم، فما تريد منهم بأخذك الميثاق عليهم؟ قال الله -عزّ وجلّ-: يعبدونني لا يشركون بي شيئًا ويؤمنون برسلي ويتّبعونهم، قال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يا ربِّ، فمالي أرى بعض الذرّ أعظم من بعض، وبعضهم له نور كثير، وبعضهم له نور قليل، وبعضهم ليس له نور؟ فقال الله -عزّ وجلّ-: كذلك خلقتهم لأبلوهم في كلّ حالاتهم، قال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يا ربِّ، فتأذن لي في الكلام فأتكلّم؟ قال الله -عزّ وجلّ-: تكلّم، فإنّ روحك من روحي، وطبيعتك من خلاف كينونتي! قال آدم: يا ربِّ، فلو كنت خلقتهم على مثال واحد، وقدر واحد، وطبيعة واحدة، وجبلَّة واحدة، وألوان واحدة، وأعمار واحدة، وأرزاق سواء، لم يبغِ بعضهم على بعض، ولم يكنْ بينهم تحاسد، ولا تباغض، ولا اختلاف في شيء من الأشياء. قال الله -عزّ وجلّ- يا آدم، بروحي نطقت، وبضعف طبيعتك تكلّفت ما لا علم لك به، وأنا الخالق العالم، بعلمي خالفت بين خلقهم، وبمشيئتي يمضي فيهم أمري، وإلى تدبيري وتقديري صائرون، لا تبديل لخلقي، إنّما خلقت الجنّ والإنس ليعبدون، وخلقت الجنّة لمن أطاعني وعبدني منهم واتّبع رسلي ولا أبالي، وخلقت النار لمن كفر بي وعصاني ولم يتّبع رسلي ولا أبالي، وخلقتك وخلقت ذرّيّتك من غير فاقة بي إليك وإليهم. وإنّما خلقتك وخلقتهم لأبلوك وأبلوهم أيّكم أحسن عملاً في دار الدنيا في حياتكم وقبل مماتكم؛ فلذلك خلقت الدنيا والآخرة، والحياة والموت، والطاعة والمعصية، والجنّة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والنار، وكذلك أردت في تقديري وتدبيري، وبعلمي النافذ فيهم خالفت بين صورهم وأجسامهم وألوانهم وأعمارهم وأرزاقهم وطاعتهم ومعصيتهم، فجعلت منهم الشقيّ والسعيد، والبصير والأعمى، والقصير والطويل، والجميل والدميم، والعالم والجاهل، والغنيّ والفقير، والمطيع والعاصي، والصحيح والسقيم، ومن به الزمانة، ومن لا عاهة به، فينظر الصحيح إلى الذي به العاهة، فيحمدني على عافيته، وينظر الذي به العاهة إلى الصحيح، فيدعوني ويسألني أنْ أعافيه ويصبر على بلائي، فأثيبه جزيل عطائي، وينظر الغني إلى الفقير، فيحمدني ويشكرني، وينظر الفقير إلى الغني، فيدعوني ويسألني، وينظر المؤمن إلى الكافر، فيحمدني على ما هديته؛ فلذلك خلقتهم، لأبلوهم في السرّاء والضراء، وفي ما أعافيهم، وفي ما أبتليهم، وفي ما أعطيهم، وفي ما أمنعهم، وأنا الله الملك القادر، ولي أنْ أمضي جميع ما قدّرت على ما دبّرت، ولي أنْ أغيّر من ذلك ما شئت إلى ما شئت، وأقدّم من ذلك ما أخّرت، وأؤخّر من ذلك ما قدّمت، وأنا الله الفعّال لما أريد، لا أسأل عمّا أفعل، وأنا أسأل خلقي عمّا هم فاعلون»</w:t>
      </w:r>
      <w:r w:rsidR="00234120">
        <w:rPr>
          <w:rStyle w:val="FootnoteReference"/>
          <w:rFonts w:ascii="Adobe Arabic" w:eastAsia="Times New Roman" w:hAnsi="Adobe Arabic" w:cs="Adobe Arabic"/>
          <w:sz w:val="32"/>
          <w:szCs w:val="32"/>
          <w:rtl/>
        </w:rPr>
        <w:footnoteReference w:id="114"/>
      </w:r>
      <w:r w:rsidRPr="005D117F">
        <w:rPr>
          <w:rFonts w:ascii="Adobe Arabic" w:eastAsia="Times New Roman" w:hAnsi="Adobe Arabic" w:cs="Adobe Arabic"/>
          <w:sz w:val="32"/>
          <w:szCs w:val="32"/>
          <w:rtl/>
        </w:rPr>
        <w:t xml:space="preserve">. </w:t>
      </w:r>
    </w:p>
    <w:p w:rsidR="003E0573" w:rsidRDefault="003E0573">
      <w:pPr>
        <w:rPr>
          <w:rFonts w:ascii="Adobe Arabic" w:eastAsia="Times New Roman" w:hAnsi="Adobe Arabic" w:cs="Adobe Arabic"/>
          <w:b/>
          <w:bCs/>
          <w:color w:val="3C8C60"/>
          <w:sz w:val="36"/>
          <w:szCs w:val="36"/>
          <w:rtl/>
        </w:rPr>
      </w:pPr>
      <w:bookmarkStart w:id="78" w:name="_Toc75525585"/>
      <w:r>
        <w:rPr>
          <w:rFonts w:ascii="Adobe Arabic" w:eastAsia="Times New Roman" w:hAnsi="Adobe Arabic" w:cs="Adobe Arabic"/>
          <w:b/>
          <w:bCs/>
          <w:color w:val="3C8C60"/>
          <w:sz w:val="36"/>
          <w:szCs w:val="36"/>
          <w:rtl/>
        </w:rPr>
        <w:br w:type="page"/>
      </w:r>
    </w:p>
    <w:p w:rsidR="00013192" w:rsidRPr="00AF1AEB" w:rsidRDefault="00013192" w:rsidP="00AF1AEB">
      <w:pPr>
        <w:pStyle w:val="Heading1"/>
        <w:bidi/>
        <w:rPr>
          <w:rFonts w:ascii="Adobe Arabic" w:eastAsia="Times New Roman" w:hAnsi="Adobe Arabic" w:cs="Adobe Arabic"/>
          <w:b/>
          <w:bCs/>
          <w:color w:val="3C8C60"/>
          <w:sz w:val="36"/>
          <w:szCs w:val="36"/>
          <w:rtl/>
        </w:rPr>
      </w:pPr>
      <w:r w:rsidRPr="00AF1AEB">
        <w:rPr>
          <w:rFonts w:ascii="Adobe Arabic" w:eastAsia="Times New Roman" w:hAnsi="Adobe Arabic" w:cs="Adobe Arabic"/>
          <w:b/>
          <w:bCs/>
          <w:color w:val="3C8C60"/>
          <w:sz w:val="36"/>
          <w:szCs w:val="36"/>
          <w:rtl/>
        </w:rPr>
        <w:lastRenderedPageBreak/>
        <w:t xml:space="preserve">الدرس السابع: </w:t>
      </w:r>
      <w:r w:rsidR="00AA565B" w:rsidRPr="00AF1AEB">
        <w:rPr>
          <w:rFonts w:ascii="Adobe Arabic" w:eastAsia="Times New Roman" w:hAnsi="Adobe Arabic" w:cs="Adobe Arabic" w:hint="cs"/>
          <w:b/>
          <w:bCs/>
          <w:color w:val="3C8C60"/>
          <w:sz w:val="36"/>
          <w:szCs w:val="36"/>
          <w:rtl/>
        </w:rPr>
        <w:t xml:space="preserve"> </w:t>
      </w:r>
      <w:r w:rsidRPr="00AF1AEB">
        <w:rPr>
          <w:rFonts w:ascii="Adobe Arabic" w:eastAsia="Times New Roman" w:hAnsi="Adobe Arabic" w:cs="Adobe Arabic"/>
          <w:b/>
          <w:bCs/>
          <w:color w:val="3C8C60"/>
          <w:sz w:val="36"/>
          <w:szCs w:val="36"/>
          <w:rtl/>
        </w:rPr>
        <w:t xml:space="preserve">شبهات حول عصمة الأنبياء </w:t>
      </w:r>
      <w:r w:rsidR="005F17D7" w:rsidRPr="00AF1AEB">
        <w:rPr>
          <w:rFonts w:ascii="Adobe Arabic" w:eastAsia="Times New Roman" w:hAnsi="Adobe Arabic" w:cs="Adobe Arabic"/>
          <w:b/>
          <w:bCs/>
          <w:color w:val="3C8C60"/>
          <w:sz w:val="36"/>
          <w:szCs w:val="36"/>
          <w:rtl/>
        </w:rPr>
        <w:t>(عليهم السلام)</w:t>
      </w:r>
      <w:bookmarkEnd w:id="78"/>
    </w:p>
    <w:p w:rsidR="00013192" w:rsidRPr="005D117F" w:rsidRDefault="00013192" w:rsidP="001C13F4">
      <w:pPr>
        <w:numPr>
          <w:ilvl w:val="3"/>
          <w:numId w:val="22"/>
        </w:numPr>
        <w:tabs>
          <w:tab w:val="clear" w:pos="288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يثبت عصمة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وتنزّههم عن المعصية والخطأ والمنفّرات.</w:t>
      </w:r>
    </w:p>
    <w:p w:rsidR="00013192" w:rsidRPr="005D117F" w:rsidRDefault="00013192" w:rsidP="001C13F4">
      <w:pPr>
        <w:numPr>
          <w:ilvl w:val="3"/>
          <w:numId w:val="22"/>
        </w:numPr>
        <w:tabs>
          <w:tab w:val="clear" w:pos="2880"/>
          <w:tab w:val="num" w:pos="389"/>
          <w:tab w:val="left" w:pos="6300"/>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يرد على الشبهتين الآتيتين:</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أ. شبهة نسبة المعصية والذنب إلى النبيّ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 شبهة نسبة الظلم إلى النبيّ موسى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color w:val="25553B"/>
          <w:sz w:val="36"/>
          <w:szCs w:val="36"/>
          <w:rtl/>
        </w:rPr>
      </w:pPr>
      <w:bookmarkStart w:id="79" w:name="_Toc75525586"/>
      <w:r>
        <w:rPr>
          <w:rFonts w:ascii="Adobe Arabic" w:eastAsia="Times New Roman" w:hAnsi="Adobe Arabic" w:cs="Adobe Arabic"/>
          <w:b/>
          <w:bCs/>
          <w:color w:val="25553B"/>
          <w:sz w:val="36"/>
          <w:szCs w:val="36"/>
          <w:rtl/>
        </w:rPr>
        <w:br w:type="page"/>
      </w:r>
    </w:p>
    <w:p w:rsidR="003E0573" w:rsidRDefault="003E0573">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013192" w:rsidRPr="002F2E88" w:rsidRDefault="00013192" w:rsidP="002F2E88">
      <w:pPr>
        <w:pStyle w:val="Heading2"/>
        <w:bidi/>
        <w:rPr>
          <w:rFonts w:ascii="Adobe Arabic" w:eastAsia="Times New Roman" w:hAnsi="Adobe Arabic" w:cs="Adobe Arabic"/>
          <w:b/>
          <w:bCs/>
          <w:color w:val="25553B"/>
          <w:sz w:val="36"/>
          <w:szCs w:val="36"/>
          <w:rtl/>
        </w:rPr>
      </w:pPr>
      <w:r w:rsidRPr="002F2E88">
        <w:rPr>
          <w:rFonts w:ascii="Adobe Arabic" w:eastAsia="Times New Roman" w:hAnsi="Adobe Arabic" w:cs="Adobe Arabic"/>
          <w:b/>
          <w:bCs/>
          <w:color w:val="25553B"/>
          <w:sz w:val="36"/>
          <w:szCs w:val="36"/>
          <w:rtl/>
        </w:rPr>
        <w:lastRenderedPageBreak/>
        <w:t>تمهيد</w:t>
      </w:r>
      <w:bookmarkEnd w:id="79"/>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قال -تعالى-: </w:t>
      </w:r>
      <w:r w:rsidRPr="00616344">
        <w:rPr>
          <w:rFonts w:ascii="Adobe Arabic" w:eastAsia="Times New Roman" w:hAnsi="Adobe Arabic" w:cs="Adobe Arabic"/>
          <w:b/>
          <w:bCs/>
          <w:color w:val="806000" w:themeColor="accent4" w:themeShade="80"/>
          <w:sz w:val="32"/>
          <w:szCs w:val="32"/>
          <w:rtl/>
        </w:rPr>
        <w:t>﴿عَٰلِمُ ٱل</w:t>
      </w:r>
      <w:r w:rsidRPr="00616344">
        <w:rPr>
          <w:rFonts w:ascii="Adobe Arabic" w:eastAsia="Times New Roman" w:hAnsi="Adobe Arabic" w:cs="Adobe Arabic" w:hint="cs"/>
          <w:b/>
          <w:bCs/>
          <w:color w:val="806000" w:themeColor="accent4" w:themeShade="80"/>
          <w:sz w:val="32"/>
          <w:szCs w:val="32"/>
          <w:rtl/>
        </w:rPr>
        <w:t>غَيبِ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يُظهِرُ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غَيبِهِ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أَحَدًا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٢٦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w:t>
      </w:r>
      <w:r w:rsidRPr="00616344">
        <w:rPr>
          <w:rFonts w:ascii="Adobe Arabic" w:eastAsia="Times New Roman" w:hAnsi="Adobe Arabic" w:cs="Adobe Arabic"/>
          <w:b/>
          <w:bCs/>
          <w:color w:val="806000" w:themeColor="accent4" w:themeShade="80"/>
          <w:sz w:val="32"/>
          <w:szCs w:val="32"/>
          <w:rtl/>
        </w:rPr>
        <w:t>لَّا مَنِ ٱر</w:t>
      </w:r>
      <w:r w:rsidRPr="00616344">
        <w:rPr>
          <w:rFonts w:ascii="Adobe Arabic" w:eastAsia="Times New Roman" w:hAnsi="Adobe Arabic" w:cs="Adobe Arabic" w:hint="cs"/>
          <w:b/>
          <w:bCs/>
          <w:color w:val="806000" w:themeColor="accent4" w:themeShade="80"/>
          <w:sz w:val="32"/>
          <w:szCs w:val="32"/>
          <w:rtl/>
        </w:rPr>
        <w:t>تَضَىٰ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رَّسُولٖ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فَإِنَّهُ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يَسلُكُ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يَدَيهِ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خَلفِهِ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رَصَدٗا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٢٧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لِّيَعلَمَ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أَبلَغُواْ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رِسَٰلَٰتِ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وَأَحَاطَ</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لَدَيهِم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وَأَحصَىٰ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شَيءٍ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عَدَدَا</w:t>
      </w:r>
      <w:r w:rsidR="00234120" w:rsidRPr="00616344">
        <w:rPr>
          <w:rFonts w:ascii="Adobe Arabic" w:eastAsia="Times New Roman" w:hAnsi="Adobe Arabic" w:cs="Adobe Arabic" w:hint="cs"/>
          <w:b/>
          <w:bCs/>
          <w:color w:val="806000" w:themeColor="accent4" w:themeShade="80"/>
          <w:sz w:val="32"/>
          <w:szCs w:val="32"/>
          <w:rtl/>
        </w:rPr>
        <w:t>﴾</w:t>
      </w:r>
      <w:r w:rsidR="00234120">
        <w:rPr>
          <w:rStyle w:val="FootnoteReference"/>
          <w:rFonts w:ascii="Adobe Arabic" w:eastAsia="Times New Roman" w:hAnsi="Adobe Arabic" w:cs="Adobe Arabic"/>
          <w:sz w:val="32"/>
          <w:szCs w:val="32"/>
          <w:rtl/>
        </w:rPr>
        <w:footnoteReference w:id="115"/>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يمكن الاستدلال على العصمة من خلال الآيات المباركة؟ كيف؟</w:t>
      </w:r>
    </w:p>
    <w:p w:rsidR="00013192" w:rsidRPr="00A66FCC" w:rsidRDefault="00013192" w:rsidP="00A66FCC">
      <w:pPr>
        <w:pStyle w:val="Heading2"/>
        <w:bidi/>
        <w:rPr>
          <w:rFonts w:ascii="Adobe Arabic" w:eastAsia="Times New Roman" w:hAnsi="Adobe Arabic" w:cs="Adobe Arabic"/>
          <w:b/>
          <w:bCs/>
          <w:color w:val="25553B"/>
          <w:sz w:val="36"/>
          <w:szCs w:val="36"/>
          <w:rtl/>
        </w:rPr>
      </w:pPr>
      <w:bookmarkStart w:id="80" w:name="_Toc75525587"/>
      <w:r w:rsidRPr="00A66FCC">
        <w:rPr>
          <w:rFonts w:ascii="Adobe Arabic" w:eastAsia="Times New Roman" w:hAnsi="Adobe Arabic" w:cs="Adobe Arabic"/>
          <w:b/>
          <w:bCs/>
          <w:color w:val="25553B"/>
          <w:sz w:val="36"/>
          <w:szCs w:val="36"/>
          <w:rtl/>
        </w:rPr>
        <w:t xml:space="preserve">في إثبات عصمة الأنبياء </w:t>
      </w:r>
      <w:r w:rsidR="005F17D7" w:rsidRPr="00A66FCC">
        <w:rPr>
          <w:rFonts w:ascii="Adobe Arabic" w:eastAsia="Times New Roman" w:hAnsi="Adobe Arabic" w:cs="Adobe Arabic"/>
          <w:b/>
          <w:bCs/>
          <w:color w:val="25553B"/>
          <w:sz w:val="36"/>
          <w:szCs w:val="36"/>
          <w:rtl/>
        </w:rPr>
        <w:t>(عليهم السلام)</w:t>
      </w:r>
      <w:r w:rsidRPr="00A66FCC">
        <w:rPr>
          <w:rFonts w:ascii="Adobe Arabic" w:eastAsia="Times New Roman" w:hAnsi="Adobe Arabic" w:cs="Adobe Arabic"/>
          <w:b/>
          <w:bCs/>
          <w:color w:val="25553B"/>
          <w:sz w:val="36"/>
          <w:szCs w:val="36"/>
          <w:rtl/>
        </w:rPr>
        <w:t xml:space="preserve"> وتنزّههم عن المعصية والخطأ والمنفّرات</w:t>
      </w:r>
      <w:bookmarkEnd w:id="80"/>
    </w:p>
    <w:p w:rsidR="00013192" w:rsidRPr="005D117F" w:rsidRDefault="00013192" w:rsidP="00234120">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تُعدّ عصمة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ضرورة من ضرورات الهداية الإلهيّة للناس، فلا بدّ للنبي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من أنْ يكون معصوماً عن الخطأ والمعصية وعن كلّ ما من شأنه أنْ ينافي الوثوق به، ويُبطل الغرض من بعثته، وهو إيصال الهداية إليهم، وإتمام الحجّة عليهم بالتبشير والإنذار: </w:t>
      </w:r>
      <w:r w:rsidRPr="00616344">
        <w:rPr>
          <w:rFonts w:ascii="Adobe Arabic" w:eastAsia="Times New Roman" w:hAnsi="Adobe Arabic" w:cs="Adobe Arabic"/>
          <w:b/>
          <w:bCs/>
          <w:color w:val="806000" w:themeColor="accent4" w:themeShade="80"/>
          <w:sz w:val="32"/>
          <w:szCs w:val="32"/>
          <w:rtl/>
        </w:rPr>
        <w:t>﴿كَانَ ٱلنَّاسُ أُمَّةٗ وَٰحِدَةٗ فَبَعَثَ ٱللَّهُ ٱلنَّبِيِّ‍</w:t>
      </w:r>
      <w:r w:rsidRPr="00616344">
        <w:rPr>
          <w:rFonts w:ascii="Times New Roman" w:eastAsia="Times New Roman" w:hAnsi="Times New Roman" w:cs="Times New Roman" w:hint="cs"/>
          <w:b/>
          <w:bCs/>
          <w:color w:val="806000" w:themeColor="accent4" w:themeShade="80"/>
          <w:sz w:val="32"/>
          <w:szCs w:val="32"/>
          <w:rtl/>
        </w:rPr>
        <w:t>ۧ</w:t>
      </w:r>
      <w:r w:rsidRPr="00616344">
        <w:rPr>
          <w:rFonts w:ascii="Adobe Arabic" w:eastAsia="Times New Roman" w:hAnsi="Adobe Arabic" w:cs="Adobe Arabic" w:hint="cs"/>
          <w:b/>
          <w:bCs/>
          <w:color w:val="806000" w:themeColor="accent4" w:themeShade="80"/>
          <w:sz w:val="32"/>
          <w:szCs w:val="32"/>
          <w:rtl/>
        </w:rPr>
        <w:t>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مُبَشِّرِينَ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وَمُنذِرِينَ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وَأَنزَلَ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مَعَهُمُ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ٱلكِتَٰبَ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بِٱلحَقِّ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لِيَحكُمَ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ٱلنَّاسِ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ٱختَلَفُواْ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ٱختَلَفَ</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أُوتُوهُ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بَعدِ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جَاءَتهُمُ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ٱلبَيِّنَٰتُ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بَغيَا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بَي</w:t>
      </w:r>
      <w:r w:rsidRPr="00616344">
        <w:rPr>
          <w:rFonts w:ascii="Adobe Arabic" w:eastAsia="Times New Roman" w:hAnsi="Adobe Arabic" w:cs="Adobe Arabic"/>
          <w:b/>
          <w:bCs/>
          <w:color w:val="806000" w:themeColor="accent4" w:themeShade="80"/>
          <w:sz w:val="32"/>
          <w:szCs w:val="32"/>
          <w:rtl/>
        </w:rPr>
        <w:t xml:space="preserve">نَهُم </w:t>
      </w:r>
      <w:r w:rsidRPr="00616344">
        <w:rPr>
          <w:rFonts w:ascii="Adobe Arabic" w:eastAsia="Times New Roman" w:hAnsi="Adobe Arabic" w:cs="Adobe Arabic" w:hint="cs"/>
          <w:b/>
          <w:bCs/>
          <w:color w:val="806000" w:themeColor="accent4" w:themeShade="80"/>
          <w:sz w:val="32"/>
          <w:szCs w:val="32"/>
          <w:rtl/>
        </w:rPr>
        <w:t>فَهَدَى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ءَامَنُواْ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ٱختَلَفُواْ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ٱلحَقِّ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بِإِذنِهِ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يَهدِي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يَشَاءُ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صِرَٰطٖ</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مُّستَقِيمٍ﴾</w:t>
      </w:r>
      <w:r w:rsidR="00234120">
        <w:rPr>
          <w:rFonts w:ascii="Adobe Arabic" w:eastAsia="Times New Roman" w:hAnsi="Adobe Arabic" w:cs="Adobe Arabic" w:hint="cs"/>
          <w:b/>
          <w:bCs/>
          <w:color w:val="806000" w:themeColor="accent4" w:themeShade="80"/>
          <w:sz w:val="32"/>
          <w:szCs w:val="32"/>
          <w:rtl/>
        </w:rPr>
        <w:t>.</w:t>
      </w:r>
      <w:r w:rsidR="00234120">
        <w:rPr>
          <w:rStyle w:val="FootnoteReference"/>
          <w:rFonts w:ascii="Adobe Arabic" w:eastAsia="Times New Roman" w:hAnsi="Adobe Arabic" w:cs="Adobe Arabic"/>
          <w:b/>
          <w:bCs/>
          <w:color w:val="806000" w:themeColor="accent4" w:themeShade="80"/>
          <w:sz w:val="32"/>
          <w:szCs w:val="32"/>
          <w:rtl/>
        </w:rPr>
        <w:footnoteReference w:id="116"/>
      </w:r>
      <w:r w:rsidRPr="005D117F">
        <w:rPr>
          <w:rFonts w:ascii="Adobe Arabic" w:eastAsia="Times New Roman" w:hAnsi="Adobe Arabic" w:cs="Adobe Arabic"/>
          <w:sz w:val="32"/>
          <w:szCs w:val="32"/>
          <w:rtl/>
        </w:rPr>
        <w:t xml:space="preserve">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ويُراد بالعصمة وجود ملكة نفسانيّة في الإنسان المعصوم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تكون سبباً لصونه عن الوقوع في ما لا يجوز من الخطأ أو المعصية، بإرادته واختياره.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وقد أجمعت الإماميّة على عصمتهم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عن الصغائر والكبائر، سهوها وعمدها، سواء أكان قبل النبوة أم بعدها.</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واستدلّ على العصمة بتقريبات عدّة، منها:</w:t>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أنّ الغرض من بعثة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هو إيصال الهداية الإلهيّة إلى النّاس تامّة كاملة، من غير نقص أو تحريف أو خطأ: </w:t>
      </w:r>
      <w:r w:rsidRPr="00616344">
        <w:rPr>
          <w:rFonts w:ascii="Adobe Arabic" w:eastAsia="Times New Roman" w:hAnsi="Adobe Arabic" w:cs="Adobe Arabic"/>
          <w:b/>
          <w:bCs/>
          <w:color w:val="806000" w:themeColor="accent4" w:themeShade="80"/>
          <w:sz w:val="32"/>
          <w:szCs w:val="32"/>
          <w:rtl/>
        </w:rPr>
        <w:t xml:space="preserve">﴿رُّسُلٗا مُّبَشِّرِينَ وَمُنذِرِينَ لِئَلَّا يَكُونَ لِلنَّاسِ عَلَى ٱللَّهِ حُجَّةُ </w:t>
      </w:r>
      <w:r w:rsidRPr="00616344">
        <w:rPr>
          <w:rFonts w:ascii="Adobe Arabic" w:eastAsia="Times New Roman" w:hAnsi="Adobe Arabic" w:cs="Adobe Arabic" w:hint="cs"/>
          <w:b/>
          <w:bCs/>
          <w:color w:val="806000" w:themeColor="accent4" w:themeShade="80"/>
          <w:sz w:val="32"/>
          <w:szCs w:val="32"/>
          <w:rtl/>
        </w:rPr>
        <w:t>بَعدَ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ٱلرُّسُلِ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وَكَانَ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عَزِيزًا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حَكِيمٗا﴾</w:t>
      </w:r>
      <w:r w:rsidR="006B384D">
        <w:rPr>
          <w:rStyle w:val="FootnoteReference"/>
          <w:rFonts w:ascii="Adobe Arabic" w:eastAsia="Times New Roman" w:hAnsi="Adobe Arabic" w:cs="Adobe Arabic"/>
          <w:b/>
          <w:bCs/>
          <w:color w:val="806000" w:themeColor="accent4" w:themeShade="80"/>
          <w:sz w:val="32"/>
          <w:szCs w:val="32"/>
          <w:rtl/>
        </w:rPr>
        <w:footnoteReference w:id="117"/>
      </w:r>
      <w:r w:rsidRPr="005D117F">
        <w:rPr>
          <w:rFonts w:ascii="Adobe Arabic" w:eastAsia="Times New Roman" w:hAnsi="Adobe Arabic" w:cs="Adobe Arabic"/>
          <w:sz w:val="32"/>
          <w:szCs w:val="32"/>
          <w:rtl/>
        </w:rPr>
        <w:t xml:space="preserve">؛ وذلك لا يحصل إلّا بعصمة الواسطة التي بين النّاس وبين الله، وهم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﴿عَٰلِمُ ٱل</w:t>
      </w:r>
      <w:r w:rsidRPr="00616344">
        <w:rPr>
          <w:rFonts w:ascii="Adobe Arabic" w:eastAsia="Times New Roman" w:hAnsi="Adobe Arabic" w:cs="Adobe Arabic" w:hint="cs"/>
          <w:b/>
          <w:bCs/>
          <w:color w:val="806000" w:themeColor="accent4" w:themeShade="80"/>
          <w:sz w:val="32"/>
          <w:szCs w:val="32"/>
          <w:rtl/>
        </w:rPr>
        <w:t>غَيبِ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يُظهِرُ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غَيبِهِ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أَحَدًا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٢٦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ٱرتَضَىٰ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رَّسُولٖ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فَإِنَّهُ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يَسلُكُ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يَدَيهِ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خَلفِهِ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رَصَدٗا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٢٧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لِّيَعلَمَ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w:t>
      </w:r>
      <w:r w:rsidRPr="00616344">
        <w:rPr>
          <w:rFonts w:ascii="Adobe Arabic" w:eastAsia="Times New Roman" w:hAnsi="Adobe Arabic" w:cs="Adobe Arabic"/>
          <w:b/>
          <w:bCs/>
          <w:color w:val="806000" w:themeColor="accent4" w:themeShade="80"/>
          <w:sz w:val="32"/>
          <w:szCs w:val="32"/>
          <w:rtl/>
        </w:rPr>
        <w:t xml:space="preserve"> قَد </w:t>
      </w:r>
      <w:r w:rsidRPr="00616344">
        <w:rPr>
          <w:rFonts w:ascii="Adobe Arabic" w:eastAsia="Times New Roman" w:hAnsi="Adobe Arabic" w:cs="Adobe Arabic" w:hint="cs"/>
          <w:b/>
          <w:bCs/>
          <w:color w:val="806000" w:themeColor="accent4" w:themeShade="80"/>
          <w:sz w:val="32"/>
          <w:szCs w:val="32"/>
          <w:rtl/>
        </w:rPr>
        <w:t>أَبلَغُواْ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رِسَٰلَٰتِ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وَأَحَاطَ</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لَدَيهِم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وَأَحصَىٰ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شَيءٍ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عَدَدَا﴾</w:t>
      </w:r>
      <w:r w:rsidR="006B384D">
        <w:rPr>
          <w:rStyle w:val="FootnoteReference"/>
          <w:rFonts w:ascii="Adobe Arabic" w:eastAsia="Times New Roman" w:hAnsi="Adobe Arabic" w:cs="Adobe Arabic"/>
          <w:b/>
          <w:bCs/>
          <w:color w:val="806000" w:themeColor="accent4" w:themeShade="80"/>
          <w:sz w:val="32"/>
          <w:szCs w:val="32"/>
          <w:rtl/>
        </w:rPr>
        <w:footnoteReference w:id="118"/>
      </w:r>
      <w:r w:rsidRPr="005D117F">
        <w:rPr>
          <w:rFonts w:ascii="Adobe Arabic" w:eastAsia="Times New Roman" w:hAnsi="Adobe Arabic" w:cs="Adobe Arabic"/>
          <w:sz w:val="32"/>
          <w:szCs w:val="32"/>
          <w:rtl/>
        </w:rPr>
        <w:t xml:space="preserve">، فلو جاز عليهم الخطأ والمعصية؛ لأدّى ذلك خلاف الغرض من بعثهم. </w:t>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أمر الله -تعالى- بمتابعة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في أقوالهم وأفعالهم: </w:t>
      </w:r>
      <w:r w:rsidRPr="00616344">
        <w:rPr>
          <w:rFonts w:ascii="Adobe Arabic" w:eastAsia="Times New Roman" w:hAnsi="Adobe Arabic" w:cs="Adobe Arabic"/>
          <w:b/>
          <w:bCs/>
          <w:color w:val="806000" w:themeColor="accent4" w:themeShade="80"/>
          <w:sz w:val="32"/>
          <w:szCs w:val="32"/>
          <w:rtl/>
        </w:rPr>
        <w:t>﴿وَمَا أَر</w:t>
      </w:r>
      <w:r w:rsidRPr="00616344">
        <w:rPr>
          <w:rFonts w:ascii="Adobe Arabic" w:eastAsia="Times New Roman" w:hAnsi="Adobe Arabic" w:cs="Adobe Arabic" w:hint="cs"/>
          <w:b/>
          <w:bCs/>
          <w:color w:val="806000" w:themeColor="accent4" w:themeShade="80"/>
          <w:sz w:val="32"/>
          <w:szCs w:val="32"/>
          <w:rtl/>
        </w:rPr>
        <w:t>سَلنَا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رَّسُولٍ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لِيُطَاعَ</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بِإِذنِ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006B384D">
        <w:rPr>
          <w:rStyle w:val="FootnoteReference"/>
          <w:rFonts w:ascii="Adobe Arabic" w:eastAsia="Times New Roman" w:hAnsi="Adobe Arabic" w:cs="Adobe Arabic"/>
          <w:b/>
          <w:bCs/>
          <w:color w:val="806000" w:themeColor="accent4" w:themeShade="80"/>
          <w:sz w:val="32"/>
          <w:szCs w:val="32"/>
          <w:rtl/>
        </w:rPr>
        <w:footnoteReference w:id="119"/>
      </w:r>
      <w:r w:rsidRPr="005D117F">
        <w:rPr>
          <w:rFonts w:ascii="Adobe Arabic" w:eastAsia="Times New Roman" w:hAnsi="Adobe Arabic" w:cs="Adobe Arabic"/>
          <w:sz w:val="32"/>
          <w:szCs w:val="32"/>
          <w:rtl/>
        </w:rPr>
        <w:t>، فلو جاز صدور الخطأ والمعصية عنهم؛ لزم ذلك الأمر بالمعصية، وهو خلاف الحكمة والغرض من بعثهم وإرسالهم إلى النّاس.</w:t>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كما يلزم عصمة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عن كلّ ما من شأنه أنْ ينافي الوثوق بهم وتحقيق غرض بعثتهم بطاعتهم والأخذ عنهم، فلا بدّ من كمال عقل النبيّ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وذكائه، وفطنته، وقوّة رأيه، وعدم سهوه، وتنزّهه عن المنفّرات الخَلقيّة والخُلُقيّة، كالبرص، وقبح المظهر، ودناءة الآباء، وعهر الأمّهات، والفظاظة، والغلظة...</w:t>
      </w:r>
      <w:r w:rsidR="006B384D">
        <w:rPr>
          <w:rStyle w:val="FootnoteReference"/>
          <w:rFonts w:ascii="Adobe Arabic" w:eastAsia="Times New Roman" w:hAnsi="Adobe Arabic" w:cs="Adobe Arabic"/>
          <w:sz w:val="32"/>
          <w:szCs w:val="32"/>
          <w:rtl/>
        </w:rPr>
        <w:footnoteReference w:id="120"/>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وقد طُرِحَت مجموعة من الشبهات حول خصائص النبوّة، منها عصمة الأنبياء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نتعرّض لبعضها ونناقشها في التفصيل الآتي:</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81" w:name="_Toc75525588"/>
      <w:r w:rsidRPr="002F2E88">
        <w:rPr>
          <w:rFonts w:ascii="Adobe Arabic" w:eastAsia="Times New Roman" w:hAnsi="Adobe Arabic" w:cs="Adobe Arabic"/>
          <w:b/>
          <w:bCs/>
          <w:color w:val="25553B"/>
          <w:sz w:val="36"/>
          <w:szCs w:val="36"/>
          <w:rtl/>
        </w:rPr>
        <w:t xml:space="preserve">الشبهة الأولى: نسبة المعصية والذنب إلى النبيّ آدم </w:t>
      </w:r>
      <w:r w:rsidR="005F17D7" w:rsidRPr="002F2E88">
        <w:rPr>
          <w:rFonts w:ascii="Adobe Arabic" w:eastAsia="Times New Roman" w:hAnsi="Adobe Arabic" w:cs="Adobe Arabic"/>
          <w:b/>
          <w:bCs/>
          <w:color w:val="25553B"/>
          <w:sz w:val="36"/>
          <w:szCs w:val="36"/>
          <w:rtl/>
        </w:rPr>
        <w:t>(عليه السلام)</w:t>
      </w:r>
      <w:bookmarkEnd w:id="81"/>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82" w:name="_Toc75525589"/>
      <w:r w:rsidRPr="004E3674">
        <w:rPr>
          <w:rFonts w:ascii="Adobe Arabic" w:eastAsia="Times New Roman" w:hAnsi="Adobe Arabic" w:cs="Adobe Arabic"/>
          <w:b/>
          <w:bCs/>
          <w:color w:val="4AA875"/>
          <w:sz w:val="32"/>
          <w:szCs w:val="32"/>
          <w:rtl/>
        </w:rPr>
        <w:t>بيان الشبهة</w:t>
      </w:r>
      <w:bookmarkEnd w:id="82"/>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ورد في القرآن الكريم نسبة الظلم إلى النبيّ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﴿وَلَا تَق</w:t>
      </w:r>
      <w:r w:rsidRPr="00616344">
        <w:rPr>
          <w:rFonts w:ascii="Adobe Arabic" w:eastAsia="Times New Roman" w:hAnsi="Adobe Arabic" w:cs="Adobe Arabic" w:hint="cs"/>
          <w:b/>
          <w:bCs/>
          <w:color w:val="806000" w:themeColor="accent4" w:themeShade="80"/>
          <w:sz w:val="32"/>
          <w:szCs w:val="32"/>
          <w:rtl/>
        </w:rPr>
        <w:t>رَبَا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هَٰذِهِ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ٱلشَّجَرَةَ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فَتَكُونَا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ٱلظَّٰلِمِينَ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ظَلَمنَا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أَنفُسَنَا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وَإِن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تَغفِر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وَتَرحَمنَا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لَنَكُونَنَّ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ٱل</w:t>
      </w:r>
      <w:r w:rsidRPr="00616344">
        <w:rPr>
          <w:rFonts w:ascii="Adobe Arabic" w:eastAsia="Times New Roman" w:hAnsi="Adobe Arabic" w:cs="Adobe Arabic" w:hint="cs"/>
          <w:b/>
          <w:bCs/>
          <w:color w:val="806000" w:themeColor="accent4" w:themeShade="80"/>
          <w:sz w:val="32"/>
          <w:szCs w:val="32"/>
          <w:rtl/>
        </w:rPr>
        <w:t>خَٰسِرِينَ﴾</w:t>
      </w:r>
      <w:r w:rsidR="006B384D">
        <w:rPr>
          <w:rStyle w:val="FootnoteReference"/>
          <w:rFonts w:ascii="Adobe Arabic" w:eastAsia="Times New Roman" w:hAnsi="Adobe Arabic" w:cs="Adobe Arabic"/>
          <w:b/>
          <w:bCs/>
          <w:color w:val="806000" w:themeColor="accent4" w:themeShade="80"/>
          <w:sz w:val="32"/>
          <w:szCs w:val="32"/>
          <w:rtl/>
        </w:rPr>
        <w:footnoteReference w:id="121"/>
      </w:r>
      <w:r w:rsidRPr="005D117F">
        <w:rPr>
          <w:rFonts w:ascii="Adobe Arabic" w:eastAsia="Times New Roman" w:hAnsi="Adobe Arabic" w:cs="Adobe Arabic"/>
          <w:sz w:val="32"/>
          <w:szCs w:val="32"/>
          <w:rtl/>
        </w:rPr>
        <w:t xml:space="preserve">، وكذلك المعصية والغواية: </w:t>
      </w:r>
      <w:r w:rsidRPr="00616344">
        <w:rPr>
          <w:rFonts w:ascii="Adobe Arabic" w:eastAsia="Times New Roman" w:hAnsi="Adobe Arabic" w:cs="Adobe Arabic"/>
          <w:b/>
          <w:bCs/>
          <w:color w:val="806000" w:themeColor="accent4" w:themeShade="80"/>
          <w:sz w:val="32"/>
          <w:szCs w:val="32"/>
          <w:rtl/>
        </w:rPr>
        <w:t>﴿وَعَصَىٰ ءَادَمُ رَبَّهُ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فَغَوَىٰ﴾</w:t>
      </w:r>
      <w:r w:rsidR="006B384D">
        <w:rPr>
          <w:rStyle w:val="FootnoteReference"/>
          <w:rFonts w:ascii="Adobe Arabic" w:eastAsia="Times New Roman" w:hAnsi="Adobe Arabic" w:cs="Adobe Arabic"/>
          <w:b/>
          <w:bCs/>
          <w:color w:val="806000" w:themeColor="accent4" w:themeShade="80"/>
          <w:sz w:val="32"/>
          <w:szCs w:val="32"/>
          <w:rtl/>
        </w:rPr>
        <w:footnoteReference w:id="122"/>
      </w:r>
      <w:r w:rsidRPr="005D117F">
        <w:rPr>
          <w:rFonts w:ascii="Adobe Arabic" w:eastAsia="Times New Roman" w:hAnsi="Adobe Arabic" w:cs="Adobe Arabic"/>
          <w:sz w:val="32"/>
          <w:szCs w:val="32"/>
          <w:rtl/>
        </w:rPr>
        <w:t>، فكيف تنسجم نسبة ذلك إليه مع كونه نبيّاً، ومع ضرورة عصمة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83" w:name="_Toc75525590"/>
      <w:r>
        <w:rPr>
          <w:rFonts w:ascii="Adobe Arabic" w:eastAsia="Times New Roman" w:hAnsi="Adobe Arabic" w:cs="Adobe Arabic"/>
          <w:b/>
          <w:bCs/>
          <w:color w:val="4AA875"/>
          <w:sz w:val="32"/>
          <w:szCs w:val="32"/>
          <w:rtl/>
        </w:rPr>
        <w:t>| جواب الشبهة |</w:t>
      </w:r>
      <w:bookmarkEnd w:id="83"/>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إنّ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من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﴿ثُمَّ ٱج</w:t>
      </w:r>
      <w:r w:rsidRPr="00616344">
        <w:rPr>
          <w:rFonts w:ascii="Adobe Arabic" w:eastAsia="Times New Roman" w:hAnsi="Adobe Arabic" w:cs="Adobe Arabic" w:hint="cs"/>
          <w:b/>
          <w:bCs/>
          <w:color w:val="806000" w:themeColor="accent4" w:themeShade="80"/>
          <w:sz w:val="32"/>
          <w:szCs w:val="32"/>
          <w:rtl/>
        </w:rPr>
        <w:t>تَبَٰهُ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فَتَابَ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وَهَدَىٰ﴾</w:t>
      </w:r>
      <w:r w:rsidR="006B384D">
        <w:rPr>
          <w:rStyle w:val="FootnoteReference"/>
          <w:rFonts w:ascii="Adobe Arabic" w:eastAsia="Times New Roman" w:hAnsi="Adobe Arabic" w:cs="Adobe Arabic"/>
          <w:b/>
          <w:bCs/>
          <w:color w:val="806000" w:themeColor="accent4" w:themeShade="80"/>
          <w:sz w:val="32"/>
          <w:szCs w:val="32"/>
          <w:rtl/>
        </w:rPr>
        <w:footnoteReference w:id="123"/>
      </w:r>
      <w:r w:rsidRPr="005D117F">
        <w:rPr>
          <w:rFonts w:ascii="Adobe Arabic" w:eastAsia="Times New Roman" w:hAnsi="Adobe Arabic" w:cs="Adobe Arabic"/>
          <w:sz w:val="32"/>
          <w:szCs w:val="32"/>
          <w:rtl/>
        </w:rPr>
        <w:t>؛ والأنبياء منزّهون عن المعصية بدلالة العقل والشرع، وقد تقدّم بعض ما يدلّ على ذلك.</w:t>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2 - إنّ ما يرد من تعابير في القرآن الكريم تحتمل نسبة المعصية إلى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هي من المتشابهات التي يلزم الرجوع في فهم المراد منها إلى الآيات المحكمات: </w:t>
      </w:r>
      <w:r w:rsidRPr="00616344">
        <w:rPr>
          <w:rFonts w:ascii="Adobe Arabic" w:eastAsia="Times New Roman" w:hAnsi="Adobe Arabic" w:cs="Adobe Arabic"/>
          <w:b/>
          <w:bCs/>
          <w:color w:val="806000" w:themeColor="accent4" w:themeShade="80"/>
          <w:sz w:val="32"/>
          <w:szCs w:val="32"/>
          <w:rtl/>
        </w:rPr>
        <w:t>﴿هُوَ ٱلَّذِي أَنزَلَ عَلَي</w:t>
      </w:r>
      <w:r w:rsidRPr="00616344">
        <w:rPr>
          <w:rFonts w:ascii="Adobe Arabic" w:eastAsia="Times New Roman" w:hAnsi="Adobe Arabic" w:cs="Adobe Arabic" w:hint="cs"/>
          <w:b/>
          <w:bCs/>
          <w:color w:val="806000" w:themeColor="accent4" w:themeShade="80"/>
          <w:sz w:val="32"/>
          <w:szCs w:val="32"/>
          <w:rtl/>
        </w:rPr>
        <w:t>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ٱلكِتَٰبَ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ءَايَٰتٞ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مُّحكَم</w:t>
      </w:r>
      <w:r w:rsidRPr="00616344">
        <w:rPr>
          <w:rFonts w:ascii="Adobe Arabic" w:eastAsia="Times New Roman" w:hAnsi="Adobe Arabic" w:cs="Adobe Arabic"/>
          <w:b/>
          <w:bCs/>
          <w:color w:val="806000" w:themeColor="accent4" w:themeShade="80"/>
          <w:sz w:val="32"/>
          <w:szCs w:val="32"/>
          <w:rtl/>
        </w:rPr>
        <w:t>َٰتٌ هُنَّ أُمُّ ٱل</w:t>
      </w:r>
      <w:r w:rsidRPr="00616344">
        <w:rPr>
          <w:rFonts w:ascii="Adobe Arabic" w:eastAsia="Times New Roman" w:hAnsi="Adobe Arabic" w:cs="Adobe Arabic" w:hint="cs"/>
          <w:b/>
          <w:bCs/>
          <w:color w:val="806000" w:themeColor="accent4" w:themeShade="80"/>
          <w:sz w:val="32"/>
          <w:szCs w:val="32"/>
          <w:rtl/>
        </w:rPr>
        <w:t>كِتَٰبِ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وَأُخَرُ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مُتَشَٰبِهَٰتٞ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فَأَمَّا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قُلُوبِهِم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زَيغٞ</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فَيَتَّبِعُونَ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تَشَٰبَهَ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ٱبتِغَاءَ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ٱلفِتنَةِ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وَٱبتِغَاءَ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تَأوِيلِهِ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يَعلَمُ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تَأوِيلَهُ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وَٱلرَّٰسِخُونَ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ٱلعِلم</w:t>
      </w:r>
      <w:r w:rsidRPr="00616344">
        <w:rPr>
          <w:rFonts w:ascii="Adobe Arabic" w:eastAsia="Times New Roman" w:hAnsi="Adobe Arabic" w:cs="Adobe Arabic"/>
          <w:b/>
          <w:bCs/>
          <w:color w:val="806000" w:themeColor="accent4" w:themeShade="80"/>
          <w:sz w:val="32"/>
          <w:szCs w:val="32"/>
          <w:rtl/>
        </w:rPr>
        <w:t>ِ يَقُولُونَ ءَامَنَّا بِهِ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عِندِ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يَذَّكَّرُ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أُوْلُواْ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ٱلأَلبَٰبِ﴾</w:t>
      </w:r>
      <w:r w:rsidR="006B384D">
        <w:rPr>
          <w:rStyle w:val="FootnoteReference"/>
          <w:rFonts w:ascii="Adobe Arabic" w:eastAsia="Times New Roman" w:hAnsi="Adobe Arabic" w:cs="Adobe Arabic"/>
          <w:b/>
          <w:bCs/>
          <w:color w:val="806000" w:themeColor="accent4" w:themeShade="80"/>
          <w:sz w:val="32"/>
          <w:szCs w:val="32"/>
          <w:rtl/>
        </w:rPr>
        <w:footnoteReference w:id="124"/>
      </w:r>
      <w:r w:rsidRPr="005D117F">
        <w:rPr>
          <w:rFonts w:ascii="Adobe Arabic" w:eastAsia="Times New Roman" w:hAnsi="Adobe Arabic" w:cs="Adobe Arabic"/>
          <w:sz w:val="32"/>
          <w:szCs w:val="32"/>
          <w:rtl/>
        </w:rPr>
        <w:t xml:space="preserve">، أو يلزم تأويلها بما ينسجم مع حكم العقل القطعيّ بتنزّه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عن المعصية والخطأ.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3 - ما ورد من تعابير في القرآن الكريم بحقّ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أو على لسانه: </w:t>
      </w:r>
      <w:r w:rsidRPr="00616344">
        <w:rPr>
          <w:rFonts w:ascii="Adobe Arabic" w:eastAsia="Times New Roman" w:hAnsi="Adobe Arabic" w:cs="Adobe Arabic"/>
          <w:b/>
          <w:bCs/>
          <w:color w:val="806000" w:themeColor="accent4" w:themeShade="80"/>
          <w:sz w:val="32"/>
          <w:szCs w:val="32"/>
          <w:rtl/>
        </w:rPr>
        <w:t>﴿وَلَا تَق</w:t>
      </w:r>
      <w:r w:rsidRPr="00616344">
        <w:rPr>
          <w:rFonts w:ascii="Adobe Arabic" w:eastAsia="Times New Roman" w:hAnsi="Adobe Arabic" w:cs="Adobe Arabic" w:hint="cs"/>
          <w:b/>
          <w:bCs/>
          <w:color w:val="806000" w:themeColor="accent4" w:themeShade="80"/>
          <w:sz w:val="32"/>
          <w:szCs w:val="32"/>
          <w:rtl/>
        </w:rPr>
        <w:t>رَبَا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هَٰذِهِ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ٱلشَّجَرَةَ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فَتَكُونَا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ٱلظَّٰلِمِينَ﴾</w:t>
      </w:r>
      <w:r w:rsidR="006B384D">
        <w:rPr>
          <w:rStyle w:val="FootnoteReference"/>
          <w:rFonts w:ascii="Adobe Arabic" w:eastAsia="Times New Roman" w:hAnsi="Adobe Arabic" w:cs="Adobe Arabic"/>
          <w:b/>
          <w:bCs/>
          <w:color w:val="806000" w:themeColor="accent4" w:themeShade="80"/>
          <w:sz w:val="32"/>
          <w:szCs w:val="32"/>
          <w:rtl/>
        </w:rPr>
        <w:footnoteReference w:id="125"/>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﴿وَعَصَىٰ ءَادَمُ رَبَّهُ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فَغَوَىٰ﴾</w:t>
      </w:r>
      <w:r w:rsidR="006B384D">
        <w:rPr>
          <w:rStyle w:val="FootnoteReference"/>
          <w:rFonts w:ascii="Adobe Arabic" w:eastAsia="Times New Roman" w:hAnsi="Adobe Arabic" w:cs="Adobe Arabic"/>
          <w:b/>
          <w:bCs/>
          <w:color w:val="806000" w:themeColor="accent4" w:themeShade="80"/>
          <w:sz w:val="32"/>
          <w:szCs w:val="32"/>
          <w:rtl/>
        </w:rPr>
        <w:footnoteReference w:id="126"/>
      </w:r>
      <w:r w:rsidRPr="005D117F">
        <w:rPr>
          <w:rFonts w:ascii="Adobe Arabic" w:eastAsia="Times New Roman" w:hAnsi="Adobe Arabic" w:cs="Adobe Arabic"/>
          <w:sz w:val="32"/>
          <w:szCs w:val="32"/>
          <w:rtl/>
        </w:rPr>
        <w:t xml:space="preserve">، يمكن فهمها بناءً على أنّ النهي الوارد هو نهي إرشاديّ للهداية والإرشاد إلى مورد الصلاح والخير والتحذير من عداوة الشيطان وأساليبه الخفيّة الخدّاعة، وليس نهياً مولويّاً حرّمه الشارع وتوعّد على مخالفته بالعذاب، ويشهد له أنّه -تعالى- فرّعه على النهي في مورد آخر من القرآن الكريم بقوله: </w:t>
      </w:r>
      <w:r w:rsidRPr="00616344">
        <w:rPr>
          <w:rFonts w:ascii="Adobe Arabic" w:eastAsia="Times New Roman" w:hAnsi="Adobe Arabic" w:cs="Adobe Arabic"/>
          <w:b/>
          <w:bCs/>
          <w:color w:val="806000" w:themeColor="accent4" w:themeShade="80"/>
          <w:sz w:val="32"/>
          <w:szCs w:val="32"/>
          <w:rtl/>
        </w:rPr>
        <w:t>﴿فَقُل</w:t>
      </w:r>
      <w:r w:rsidRPr="00616344">
        <w:rPr>
          <w:rFonts w:ascii="Adobe Arabic" w:eastAsia="Times New Roman" w:hAnsi="Adobe Arabic" w:cs="Adobe Arabic" w:hint="cs"/>
          <w:b/>
          <w:bCs/>
          <w:color w:val="806000" w:themeColor="accent4" w:themeShade="80"/>
          <w:sz w:val="32"/>
          <w:szCs w:val="32"/>
          <w:rtl/>
        </w:rPr>
        <w:t>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يَٰـَٔادَمُ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هَٰذَا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وَلِزَوجِكَ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يُخرِجَنَّكُمَا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ٱلجَنَّةِ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فَتَشقَىٰ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١١٧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تَجُوعَ</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تَعرَىٰ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١١٨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وَأَنَّكَ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w:t>
      </w:r>
      <w:r w:rsidRPr="00616344">
        <w:rPr>
          <w:rFonts w:ascii="Adobe Arabic" w:eastAsia="Times New Roman" w:hAnsi="Adobe Arabic" w:cs="Adobe Arabic"/>
          <w:b/>
          <w:bCs/>
          <w:color w:val="806000" w:themeColor="accent4" w:themeShade="80"/>
          <w:sz w:val="32"/>
          <w:szCs w:val="32"/>
          <w:rtl/>
        </w:rPr>
        <w:t>َظ</w:t>
      </w:r>
      <w:r w:rsidRPr="00616344">
        <w:rPr>
          <w:rFonts w:ascii="Adobe Arabic" w:eastAsia="Times New Roman" w:hAnsi="Adobe Arabic" w:cs="Adobe Arabic" w:hint="cs"/>
          <w:b/>
          <w:bCs/>
          <w:color w:val="806000" w:themeColor="accent4" w:themeShade="80"/>
          <w:sz w:val="32"/>
          <w:szCs w:val="32"/>
          <w:rtl/>
        </w:rPr>
        <w:t>مَؤُاْ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تَضحَىٰ﴾</w:t>
      </w:r>
      <w:r w:rsidR="006B384D">
        <w:rPr>
          <w:rStyle w:val="FootnoteReference"/>
          <w:rFonts w:ascii="Adobe Arabic" w:eastAsia="Times New Roman" w:hAnsi="Adobe Arabic" w:cs="Adobe Arabic"/>
          <w:b/>
          <w:bCs/>
          <w:color w:val="806000" w:themeColor="accent4" w:themeShade="80"/>
          <w:sz w:val="32"/>
          <w:szCs w:val="32"/>
          <w:rtl/>
        </w:rPr>
        <w:footnoteReference w:id="127"/>
      </w:r>
      <w:r w:rsidRPr="005D117F">
        <w:rPr>
          <w:rFonts w:ascii="Adobe Arabic" w:eastAsia="Times New Roman" w:hAnsi="Adobe Arabic" w:cs="Adobe Arabic"/>
          <w:sz w:val="32"/>
          <w:szCs w:val="32"/>
          <w:rtl/>
        </w:rPr>
        <w:t xml:space="preserve">، فعرّف الشقاء بالتعب الحاصل من النشأة الدنيويّة، من جوع وظمأ وحرّ، كما يشهد لكون النهي نهياً إرشاديّاً كون بيئة التكليف هي في النشأة الأرضيّة، ولم ينزل بعد تشريع دينيّ في الجنّة السماوية: </w:t>
      </w:r>
      <w:r w:rsidRPr="00616344">
        <w:rPr>
          <w:rFonts w:ascii="Adobe Arabic" w:eastAsia="Times New Roman" w:hAnsi="Adobe Arabic" w:cs="Adobe Arabic"/>
          <w:b/>
          <w:bCs/>
          <w:color w:val="806000" w:themeColor="accent4" w:themeShade="80"/>
          <w:sz w:val="32"/>
          <w:szCs w:val="32"/>
          <w:rtl/>
        </w:rPr>
        <w:t>﴿قَالَ ٱه</w:t>
      </w:r>
      <w:r w:rsidRPr="00616344">
        <w:rPr>
          <w:rFonts w:ascii="Adobe Arabic" w:eastAsia="Times New Roman" w:hAnsi="Adobe Arabic" w:cs="Adobe Arabic" w:hint="cs"/>
          <w:b/>
          <w:bCs/>
          <w:color w:val="806000" w:themeColor="accent4" w:themeShade="80"/>
          <w:sz w:val="32"/>
          <w:szCs w:val="32"/>
          <w:rtl/>
        </w:rPr>
        <w:t>بِطَا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b/>
          <w:bCs/>
          <w:color w:val="806000" w:themeColor="accent4" w:themeShade="80"/>
          <w:sz w:val="32"/>
          <w:szCs w:val="32"/>
          <w:rtl/>
        </w:rPr>
        <w:br/>
      </w:r>
      <w:r w:rsidRPr="00616344">
        <w:rPr>
          <w:rFonts w:ascii="Adobe Arabic" w:eastAsia="Times New Roman" w:hAnsi="Adobe Arabic" w:cs="Adobe Arabic" w:hint="cs"/>
          <w:b/>
          <w:bCs/>
          <w:color w:val="806000" w:themeColor="accent4" w:themeShade="80"/>
          <w:sz w:val="32"/>
          <w:szCs w:val="32"/>
          <w:rtl/>
        </w:rPr>
        <w:t>جَمِيعَا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بَعضُكُم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لِبَعضٍ</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فَإِمَّا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يَأتِيَنَّكُم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هُدٗى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ٱتَّبَعَ</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هُدَايَ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يَضِلُّ</w:t>
      </w:r>
      <w:r w:rsidRPr="00616344">
        <w:rPr>
          <w:rFonts w:ascii="Adobe Arabic" w:eastAsia="Times New Roman" w:hAnsi="Adobe Arabic" w:cs="Adobe Arabic"/>
          <w:b/>
          <w:bCs/>
          <w:color w:val="806000" w:themeColor="accent4" w:themeShade="80"/>
          <w:sz w:val="32"/>
          <w:szCs w:val="32"/>
          <w:rtl/>
        </w:rPr>
        <w:t xml:space="preserve"> وَلَا يَش</w:t>
      </w:r>
      <w:r w:rsidRPr="00616344">
        <w:rPr>
          <w:rFonts w:ascii="Adobe Arabic" w:eastAsia="Times New Roman" w:hAnsi="Adobe Arabic" w:cs="Adobe Arabic" w:hint="cs"/>
          <w:b/>
          <w:bCs/>
          <w:color w:val="806000" w:themeColor="accent4" w:themeShade="80"/>
          <w:sz w:val="32"/>
          <w:szCs w:val="32"/>
          <w:rtl/>
        </w:rPr>
        <w:t>قَىٰ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١٢٣</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أَعرَضَ</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ذِكرِي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فَإِنَّ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مَعِيشَةٗ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ضَنكٗا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وَنَحشُرُهُ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يَومَ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ٱلقِيَٰمَةِ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أَعمَىٰ﴾</w:t>
      </w:r>
      <w:r w:rsidR="006B384D">
        <w:rPr>
          <w:rStyle w:val="FootnoteReference"/>
          <w:rFonts w:ascii="Adobe Arabic" w:eastAsia="Times New Roman" w:hAnsi="Adobe Arabic" w:cs="Adobe Arabic"/>
          <w:b/>
          <w:bCs/>
          <w:color w:val="806000" w:themeColor="accent4" w:themeShade="80"/>
          <w:sz w:val="32"/>
          <w:szCs w:val="32"/>
          <w:rtl/>
        </w:rPr>
        <w:footnoteReference w:id="128"/>
      </w:r>
      <w:r w:rsidRPr="005D117F">
        <w:rPr>
          <w:rFonts w:ascii="Adobe Arabic" w:eastAsia="Times New Roman" w:hAnsi="Adobe Arabic" w:cs="Adobe Arabic"/>
          <w:sz w:val="32"/>
          <w:szCs w:val="32"/>
          <w:rtl/>
        </w:rPr>
        <w:t xml:space="preserve">، كما يشهد لذلك أنّ التوبة عن المعصية ترفع العقوبة عن العاصي، فيعود بذلك إلى ما كان فيه، والحال أنّ الله -تعالى- تاب على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ولم يُرجعه إلى الجنّة التي كان فيها</w:t>
      </w:r>
      <w:r w:rsidR="006B384D">
        <w:rPr>
          <w:rStyle w:val="FootnoteReference"/>
          <w:rFonts w:ascii="Adobe Arabic" w:eastAsia="Times New Roman" w:hAnsi="Adobe Arabic" w:cs="Adobe Arabic"/>
          <w:sz w:val="32"/>
          <w:szCs w:val="32"/>
          <w:rtl/>
        </w:rPr>
        <w:footnoteReference w:id="129"/>
      </w:r>
      <w:r w:rsidRPr="005D117F">
        <w:rPr>
          <w:rFonts w:ascii="Adobe Arabic" w:eastAsia="Times New Roman" w:hAnsi="Adobe Arabic" w:cs="Adobe Arabic"/>
          <w:sz w:val="32"/>
          <w:szCs w:val="32"/>
          <w:rtl/>
        </w:rPr>
        <w:t xml:space="preserve">، كما يشهد بذلك قوله -تعالى-: </w:t>
      </w:r>
      <w:r w:rsidRPr="00616344">
        <w:rPr>
          <w:rFonts w:ascii="Adobe Arabic" w:eastAsia="Times New Roman" w:hAnsi="Adobe Arabic" w:cs="Adobe Arabic"/>
          <w:b/>
          <w:bCs/>
          <w:color w:val="806000" w:themeColor="accent4" w:themeShade="80"/>
          <w:sz w:val="32"/>
          <w:szCs w:val="32"/>
          <w:rtl/>
        </w:rPr>
        <w:t>﴿ثُمَّ ٱج</w:t>
      </w:r>
      <w:r w:rsidRPr="00616344">
        <w:rPr>
          <w:rFonts w:ascii="Adobe Arabic" w:eastAsia="Times New Roman" w:hAnsi="Adobe Arabic" w:cs="Adobe Arabic" w:hint="cs"/>
          <w:b/>
          <w:bCs/>
          <w:color w:val="806000" w:themeColor="accent4" w:themeShade="80"/>
          <w:sz w:val="32"/>
          <w:szCs w:val="32"/>
          <w:rtl/>
        </w:rPr>
        <w:t>تَبَٰهُ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فَتَابَ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وَهَدَىٰ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١٢٢</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ٱهبِطَا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جَمِيعَا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بَعضُكُم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لِبَعضٍ</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فَإِمَّا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يَأتِيَنَّكُم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هُد</w:t>
      </w:r>
      <w:r w:rsidRPr="00616344">
        <w:rPr>
          <w:rFonts w:ascii="Adobe Arabic" w:eastAsia="Times New Roman" w:hAnsi="Adobe Arabic" w:cs="Adobe Arabic"/>
          <w:b/>
          <w:bCs/>
          <w:color w:val="806000" w:themeColor="accent4" w:themeShade="80"/>
          <w:sz w:val="32"/>
          <w:szCs w:val="32"/>
          <w:rtl/>
        </w:rPr>
        <w:t>ٗى فَمَنِ ٱتَّبَعَ هُدَايَ فَلَا يَضِلُّ وَلَا يَش</w:t>
      </w:r>
      <w:r w:rsidRPr="00616344">
        <w:rPr>
          <w:rFonts w:ascii="Adobe Arabic" w:eastAsia="Times New Roman" w:hAnsi="Adobe Arabic" w:cs="Adobe Arabic" w:hint="cs"/>
          <w:b/>
          <w:bCs/>
          <w:color w:val="806000" w:themeColor="accent4" w:themeShade="80"/>
          <w:sz w:val="32"/>
          <w:szCs w:val="32"/>
          <w:rtl/>
        </w:rPr>
        <w:t>قَىٰ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١٢٣</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أَعرَضَ</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ذِكرِي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فَإِنَّ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مَعِيشَةٗ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ضَنكٗا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وَنَحشُرُهُ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يَومَ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ٱلقِيَٰمَةِ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أَعمَىٰ﴾</w:t>
      </w:r>
      <w:r w:rsidR="006B384D">
        <w:rPr>
          <w:rStyle w:val="FootnoteReference"/>
          <w:rFonts w:ascii="Adobe Arabic" w:eastAsia="Times New Roman" w:hAnsi="Adobe Arabic" w:cs="Adobe Arabic"/>
          <w:b/>
          <w:bCs/>
          <w:color w:val="806000" w:themeColor="accent4" w:themeShade="80"/>
          <w:sz w:val="32"/>
          <w:szCs w:val="32"/>
          <w:rtl/>
        </w:rPr>
        <w:footnoteReference w:id="130"/>
      </w:r>
      <w:r w:rsidRPr="005D117F">
        <w:rPr>
          <w:rFonts w:ascii="Adobe Arabic" w:eastAsia="Times New Roman" w:hAnsi="Adobe Arabic" w:cs="Adobe Arabic"/>
          <w:sz w:val="32"/>
          <w:szCs w:val="32"/>
          <w:rtl/>
        </w:rPr>
        <w:t xml:space="preserve">. وهذا ما يؤكِّد أنّ توبة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لم تكن عن المعصيّة بمعناها المصطلح، وإنّما كانت مخالفَةً لنهي إرشاديّ.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4 - إنّ لمفردات «العصيان« و«الظلم» والغواية» و«التوبة» و«المغفرة» والخسران» والشقاء، معانٍ مختلفة لغةً عمّا اصطلح عليه المتشرّعة من معنى، فالمراد بـ «الظلم» وضع الشيء في غير موضعه</w:t>
      </w:r>
      <w:r w:rsidR="006B384D">
        <w:rPr>
          <w:rStyle w:val="FootnoteReference"/>
          <w:rFonts w:ascii="Adobe Arabic" w:eastAsia="Times New Roman" w:hAnsi="Adobe Arabic" w:cs="Adobe Arabic"/>
          <w:sz w:val="32"/>
          <w:szCs w:val="32"/>
          <w:rtl/>
        </w:rPr>
        <w:footnoteReference w:id="131"/>
      </w:r>
      <w:r w:rsidRPr="005D117F">
        <w:rPr>
          <w:rFonts w:ascii="Adobe Arabic" w:eastAsia="Times New Roman" w:hAnsi="Adobe Arabic" w:cs="Adobe Arabic"/>
          <w:sz w:val="32"/>
          <w:szCs w:val="32"/>
          <w:rtl/>
        </w:rPr>
        <w:t>، والمراد بـ «العصيان» عدم الانفعال عن الأمر أو الانفعال بصعوبة</w:t>
      </w:r>
      <w:r w:rsidR="006B384D">
        <w:rPr>
          <w:rStyle w:val="FootnoteReference"/>
          <w:rFonts w:ascii="Adobe Arabic" w:eastAsia="Times New Roman" w:hAnsi="Adobe Arabic" w:cs="Adobe Arabic"/>
          <w:sz w:val="32"/>
          <w:szCs w:val="32"/>
          <w:rtl/>
        </w:rPr>
        <w:footnoteReference w:id="132"/>
      </w:r>
      <w:r w:rsidRPr="005D117F">
        <w:rPr>
          <w:rFonts w:ascii="Adobe Arabic" w:eastAsia="Times New Roman" w:hAnsi="Adobe Arabic" w:cs="Adobe Arabic"/>
          <w:sz w:val="32"/>
          <w:szCs w:val="32"/>
          <w:rtl/>
        </w:rPr>
        <w:t>، والمراد بـ «الغواية» عدم اقتدار الإنسان على حفظ المقصد وتدبير نفسه في معيشته</w:t>
      </w:r>
      <w:r w:rsidR="006B384D">
        <w:rPr>
          <w:rStyle w:val="FootnoteReference"/>
          <w:rFonts w:ascii="Adobe Arabic" w:eastAsia="Times New Roman" w:hAnsi="Adobe Arabic" w:cs="Adobe Arabic"/>
          <w:sz w:val="32"/>
          <w:szCs w:val="32"/>
          <w:rtl/>
        </w:rPr>
        <w:footnoteReference w:id="133"/>
      </w:r>
      <w:r w:rsidRPr="005D117F">
        <w:rPr>
          <w:rFonts w:ascii="Adobe Arabic" w:eastAsia="Times New Roman" w:hAnsi="Adobe Arabic" w:cs="Adobe Arabic"/>
          <w:sz w:val="32"/>
          <w:szCs w:val="32"/>
          <w:rtl/>
        </w:rPr>
        <w:t>، والمراد بـ «التوبة» مطلق الرجوع</w:t>
      </w:r>
      <w:r w:rsidR="006B384D">
        <w:rPr>
          <w:rStyle w:val="FootnoteReference"/>
          <w:rFonts w:ascii="Adobe Arabic" w:eastAsia="Times New Roman" w:hAnsi="Adobe Arabic" w:cs="Adobe Arabic"/>
          <w:sz w:val="32"/>
          <w:szCs w:val="32"/>
          <w:rtl/>
        </w:rPr>
        <w:footnoteReference w:id="134"/>
      </w:r>
      <w:r w:rsidRPr="005D117F">
        <w:rPr>
          <w:rFonts w:ascii="Adobe Arabic" w:eastAsia="Times New Roman" w:hAnsi="Adobe Arabic" w:cs="Adobe Arabic"/>
          <w:sz w:val="32"/>
          <w:szCs w:val="32"/>
          <w:rtl/>
        </w:rPr>
        <w:t>، والمراد بـ «المغفرة» الستر</w:t>
      </w:r>
      <w:r w:rsidR="006B384D">
        <w:rPr>
          <w:rStyle w:val="FootnoteReference"/>
          <w:rFonts w:ascii="Adobe Arabic" w:eastAsia="Times New Roman" w:hAnsi="Adobe Arabic" w:cs="Adobe Arabic"/>
          <w:sz w:val="32"/>
          <w:szCs w:val="32"/>
          <w:rtl/>
        </w:rPr>
        <w:footnoteReference w:id="135"/>
      </w:r>
      <w:r w:rsidRPr="005D117F">
        <w:rPr>
          <w:rFonts w:ascii="Adobe Arabic" w:eastAsia="Times New Roman" w:hAnsi="Adobe Arabic" w:cs="Adobe Arabic"/>
          <w:sz w:val="32"/>
          <w:szCs w:val="32"/>
          <w:rtl/>
        </w:rPr>
        <w:t>، والمراد بـ «الخسران» نقض الشيء ونقصه</w:t>
      </w:r>
      <w:r w:rsidR="006B384D">
        <w:rPr>
          <w:rStyle w:val="FootnoteReference"/>
          <w:rFonts w:ascii="Adobe Arabic" w:eastAsia="Times New Roman" w:hAnsi="Adobe Arabic" w:cs="Adobe Arabic"/>
          <w:sz w:val="32"/>
          <w:szCs w:val="32"/>
          <w:rtl/>
        </w:rPr>
        <w:footnoteReference w:id="136"/>
      </w:r>
      <w:r w:rsidRPr="005D117F">
        <w:rPr>
          <w:rFonts w:ascii="Adobe Arabic" w:eastAsia="Times New Roman" w:hAnsi="Adobe Arabic" w:cs="Adobe Arabic"/>
          <w:sz w:val="32"/>
          <w:szCs w:val="32"/>
          <w:rtl/>
        </w:rPr>
        <w:t>، والمراد بـ «الشقاء» المعاناة والتعب وخلاف السهولة والسعادة</w:t>
      </w:r>
      <w:r w:rsidR="006B384D">
        <w:rPr>
          <w:rStyle w:val="FootnoteReference"/>
          <w:rFonts w:ascii="Adobe Arabic" w:eastAsia="Times New Roman" w:hAnsi="Adobe Arabic" w:cs="Adobe Arabic"/>
          <w:sz w:val="32"/>
          <w:szCs w:val="32"/>
          <w:rtl/>
        </w:rPr>
        <w:footnoteReference w:id="137"/>
      </w:r>
      <w:r w:rsidRPr="005D117F">
        <w:rPr>
          <w:rFonts w:ascii="Adobe Arabic" w:eastAsia="Times New Roman" w:hAnsi="Adobe Arabic" w:cs="Adobe Arabic"/>
          <w:sz w:val="32"/>
          <w:szCs w:val="32"/>
          <w:rtl/>
        </w:rPr>
        <w:t>، وهي معانٍ تختلف عن المعاني التي عليها المتشرّعة</w:t>
      </w:r>
      <w:r w:rsidR="006B384D">
        <w:rPr>
          <w:rStyle w:val="FootnoteReference"/>
          <w:rFonts w:ascii="Adobe Arabic" w:eastAsia="Times New Roman" w:hAnsi="Adobe Arabic" w:cs="Adobe Arabic"/>
          <w:sz w:val="32"/>
          <w:szCs w:val="32"/>
          <w:rtl/>
        </w:rPr>
        <w:footnoteReference w:id="138"/>
      </w:r>
      <w:r w:rsidRPr="005D117F">
        <w:rPr>
          <w:rFonts w:ascii="Adobe Arabic" w:eastAsia="Times New Roman" w:hAnsi="Adobe Arabic" w:cs="Adobe Arabic"/>
          <w:sz w:val="32"/>
          <w:szCs w:val="32"/>
          <w:rtl/>
        </w:rPr>
        <w:t>.</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84" w:name="_Toc75525591"/>
      <w:r w:rsidRPr="002F2E88">
        <w:rPr>
          <w:rFonts w:ascii="Adobe Arabic" w:eastAsia="Times New Roman" w:hAnsi="Adobe Arabic" w:cs="Adobe Arabic"/>
          <w:b/>
          <w:bCs/>
          <w:color w:val="25553B"/>
          <w:sz w:val="36"/>
          <w:szCs w:val="36"/>
          <w:rtl/>
        </w:rPr>
        <w:t xml:space="preserve">الشبهة الثانية: نسبة الظلم إلى النبيّ موسى </w:t>
      </w:r>
      <w:r w:rsidR="005F17D7" w:rsidRPr="002F2E88">
        <w:rPr>
          <w:rFonts w:ascii="Adobe Arabic" w:eastAsia="Times New Roman" w:hAnsi="Adobe Arabic" w:cs="Adobe Arabic"/>
          <w:b/>
          <w:bCs/>
          <w:color w:val="25553B"/>
          <w:sz w:val="36"/>
          <w:szCs w:val="36"/>
          <w:rtl/>
        </w:rPr>
        <w:t>(عليه السلام)</w:t>
      </w:r>
      <w:bookmarkEnd w:id="84"/>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85" w:name="_Toc75525592"/>
      <w:r w:rsidRPr="004E3674">
        <w:rPr>
          <w:rFonts w:ascii="Adobe Arabic" w:eastAsia="Times New Roman" w:hAnsi="Adobe Arabic" w:cs="Adobe Arabic"/>
          <w:b/>
          <w:bCs/>
          <w:color w:val="4AA875"/>
          <w:sz w:val="32"/>
          <w:szCs w:val="32"/>
          <w:rtl/>
        </w:rPr>
        <w:t>بيان الشبهة</w:t>
      </w:r>
      <w:bookmarkEnd w:id="85"/>
    </w:p>
    <w:p w:rsidR="003E0573"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5D117F">
        <w:rPr>
          <w:rFonts w:ascii="Adobe Arabic" w:eastAsia="Times New Roman" w:hAnsi="Adobe Arabic" w:cs="Adobe Arabic"/>
          <w:sz w:val="32"/>
          <w:szCs w:val="32"/>
          <w:rtl/>
        </w:rPr>
        <w:t xml:space="preserve">ورد في القرآن الكريم نسبة الظلم إلى النبيّ موسى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﴿قَالَ رَبِّ إِنِّي ظَلَم</w:t>
      </w:r>
      <w:r w:rsidRPr="00616344">
        <w:rPr>
          <w:rFonts w:ascii="Adobe Arabic" w:eastAsia="Times New Roman" w:hAnsi="Adobe Arabic" w:cs="Adobe Arabic" w:hint="cs"/>
          <w:b/>
          <w:bCs/>
          <w:color w:val="806000" w:themeColor="accent4" w:themeShade="80"/>
          <w:sz w:val="32"/>
          <w:szCs w:val="32"/>
          <w:rtl/>
        </w:rPr>
        <w:t>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نَفسِي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فَٱغفِر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فَغَفَرَ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ٱلغَفُورُ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ٱلرَّحِيمُ﴾</w:t>
      </w:r>
      <w:r w:rsidR="006B384D">
        <w:rPr>
          <w:rStyle w:val="FootnoteReference"/>
          <w:rFonts w:ascii="Adobe Arabic" w:eastAsia="Times New Roman" w:hAnsi="Adobe Arabic" w:cs="Adobe Arabic"/>
          <w:b/>
          <w:bCs/>
          <w:color w:val="806000" w:themeColor="accent4" w:themeShade="80"/>
          <w:sz w:val="32"/>
          <w:szCs w:val="32"/>
          <w:rtl/>
        </w:rPr>
        <w:footnoteReference w:id="139"/>
      </w:r>
      <w:r w:rsidRPr="005D117F">
        <w:rPr>
          <w:rFonts w:ascii="Adobe Arabic" w:eastAsia="Times New Roman" w:hAnsi="Adobe Arabic" w:cs="Adobe Arabic"/>
          <w:sz w:val="32"/>
          <w:szCs w:val="32"/>
          <w:rtl/>
        </w:rPr>
        <w:t xml:space="preserve">، وكذلك كون فعل القتل الصادر عنه من عمل الشيطان: </w:t>
      </w:r>
      <w:r w:rsidRPr="00616344">
        <w:rPr>
          <w:rFonts w:ascii="Adobe Arabic" w:eastAsia="Times New Roman" w:hAnsi="Adobe Arabic" w:cs="Adobe Arabic"/>
          <w:b/>
          <w:bCs/>
          <w:color w:val="806000" w:themeColor="accent4" w:themeShade="80"/>
          <w:sz w:val="32"/>
          <w:szCs w:val="32"/>
          <w:rtl/>
        </w:rPr>
        <w:t>﴿وَدَخَلَ ٱل</w:t>
      </w:r>
      <w:r w:rsidRPr="00616344">
        <w:rPr>
          <w:rFonts w:ascii="Adobe Arabic" w:eastAsia="Times New Roman" w:hAnsi="Adobe Arabic" w:cs="Adobe Arabic" w:hint="cs"/>
          <w:b/>
          <w:bCs/>
          <w:color w:val="806000" w:themeColor="accent4" w:themeShade="80"/>
          <w:sz w:val="32"/>
          <w:szCs w:val="32"/>
          <w:rtl/>
        </w:rPr>
        <w:t>مَدِينَةَ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حِينِ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غَفلَةٖ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أَهلِهَا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فَوَجَدَ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رَجُلَينِ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يَقتَتِلَانِ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هَٰذَا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شِيعَتِهِ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وَهَٰذَا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فَٱستَغَٰثَهُ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شِيعَتِهِ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p>
    <w:p w:rsidR="003E0573" w:rsidRDefault="003E0573">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616344">
        <w:rPr>
          <w:rFonts w:ascii="Adobe Arabic" w:eastAsia="Times New Roman" w:hAnsi="Adobe Arabic" w:cs="Adobe Arabic" w:hint="cs"/>
          <w:b/>
          <w:bCs/>
          <w:color w:val="806000" w:themeColor="accent4" w:themeShade="80"/>
          <w:sz w:val="32"/>
          <w:szCs w:val="32"/>
          <w:rtl/>
        </w:rPr>
        <w:lastRenderedPageBreak/>
        <w:t>فَوَكَزَهُ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مُوسَىٰ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فَقَضَىٰ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هَٰذَا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عَمَلِ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ٱلشَّيطَٰنِ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مُّضِلّٞ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مُّبِينٞ﴾</w:t>
      </w:r>
      <w:r w:rsidR="006B384D">
        <w:rPr>
          <w:rStyle w:val="FootnoteReference"/>
          <w:rFonts w:ascii="Adobe Arabic" w:eastAsia="Times New Roman" w:hAnsi="Adobe Arabic" w:cs="Adobe Arabic"/>
          <w:b/>
          <w:bCs/>
          <w:color w:val="806000" w:themeColor="accent4" w:themeShade="80"/>
          <w:sz w:val="32"/>
          <w:szCs w:val="32"/>
          <w:rtl/>
        </w:rPr>
        <w:footnoteReference w:id="140"/>
      </w:r>
      <w:r w:rsidRPr="005D117F">
        <w:rPr>
          <w:rFonts w:ascii="Adobe Arabic" w:eastAsia="Times New Roman" w:hAnsi="Adobe Arabic" w:cs="Adobe Arabic"/>
          <w:sz w:val="32"/>
          <w:szCs w:val="32"/>
          <w:rtl/>
        </w:rPr>
        <w:t xml:space="preserve">، فكيف ينسجم ذلك مع كونه نبيّاً؟ وكيف يتلاءم مع ضرورة عصمة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وصونهم عن كيد الشيطان ومكره ووسوسته: </w:t>
      </w:r>
      <w:r w:rsidRPr="00616344">
        <w:rPr>
          <w:rFonts w:ascii="Adobe Arabic" w:eastAsia="Times New Roman" w:hAnsi="Adobe Arabic" w:cs="Adobe Arabic"/>
          <w:b/>
          <w:bCs/>
          <w:color w:val="806000" w:themeColor="accent4" w:themeShade="80"/>
          <w:sz w:val="32"/>
          <w:szCs w:val="32"/>
          <w:rtl/>
        </w:rPr>
        <w:t>﴿قَالَ رَبِّ بِمَا أَغ</w:t>
      </w:r>
      <w:r w:rsidRPr="00616344">
        <w:rPr>
          <w:rFonts w:ascii="Adobe Arabic" w:eastAsia="Times New Roman" w:hAnsi="Adobe Arabic" w:cs="Adobe Arabic" w:hint="cs"/>
          <w:b/>
          <w:bCs/>
          <w:color w:val="806000" w:themeColor="accent4" w:themeShade="80"/>
          <w:sz w:val="32"/>
          <w:szCs w:val="32"/>
          <w:rtl/>
        </w:rPr>
        <w:t>وَيتَنِي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لَأُزَيِّنَنَّ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ٱلأَرضِ</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وَلَأُغوِيَنَّهُم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أَجمَعِينَ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٣٩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عِبَادَكَ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ٱلمُخلَصِينَ﴾</w:t>
      </w:r>
      <w:r w:rsidR="006B384D">
        <w:rPr>
          <w:rStyle w:val="FootnoteReference"/>
          <w:rFonts w:ascii="Adobe Arabic" w:eastAsia="Times New Roman" w:hAnsi="Adobe Arabic" w:cs="Adobe Arabic"/>
          <w:b/>
          <w:bCs/>
          <w:color w:val="806000" w:themeColor="accent4" w:themeShade="80"/>
          <w:sz w:val="32"/>
          <w:szCs w:val="32"/>
          <w:rtl/>
        </w:rPr>
        <w:footnoteReference w:id="141"/>
      </w:r>
      <w:r w:rsidRPr="005D117F">
        <w:rPr>
          <w:rFonts w:ascii="Adobe Arabic" w:eastAsia="Times New Roman" w:hAnsi="Adobe Arabic" w:cs="Adobe Arabic"/>
          <w:sz w:val="32"/>
          <w:szCs w:val="32"/>
          <w:rtl/>
        </w:rPr>
        <w:t xml:space="preserve">؟! </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86" w:name="_Toc75525593"/>
      <w:r>
        <w:rPr>
          <w:rFonts w:ascii="Adobe Arabic" w:eastAsia="Times New Roman" w:hAnsi="Adobe Arabic" w:cs="Adobe Arabic"/>
          <w:b/>
          <w:bCs/>
          <w:color w:val="4AA875"/>
          <w:sz w:val="32"/>
          <w:szCs w:val="32"/>
          <w:rtl/>
        </w:rPr>
        <w:t>| جواب الشبهة |</w:t>
      </w:r>
      <w:bookmarkEnd w:id="86"/>
    </w:p>
    <w:p w:rsidR="003E0573"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tl/>
        </w:rPr>
      </w:pPr>
      <w:r w:rsidRPr="005D117F">
        <w:rPr>
          <w:rFonts w:ascii="Adobe Arabic" w:eastAsia="Times New Roman" w:hAnsi="Adobe Arabic" w:cs="Adobe Arabic"/>
          <w:sz w:val="32"/>
          <w:szCs w:val="32"/>
          <w:rtl/>
        </w:rPr>
        <w:t xml:space="preserve">تقدّم أنّ ما يرد من تعابير في القرآن الكريم تحتمل نسبة المعصية والظلم إلى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هي من المتشابهات التي يلزم الرجوع في فهم المراد منها إلى الآيات المحكمات، أو يلزم تأويلها بما ينسجم مع حكم العقل القطعيّ بتنزّه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عن المعصية والظلم والخطأ، وقد ورد من قصّة النبيّ موسى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مع القبطيّ والإسرائيليّ أنّه خرج ذات يوم في المدينة، فصادف رجلين يقتتلان أحدهما من الأقباط والآخر من بني إسرائيل، فاستغاثه مستنصراً إيّاه على القبطي الذي يريد أن يبطش به ظلماً: </w:t>
      </w:r>
      <w:r w:rsidRPr="00616344">
        <w:rPr>
          <w:rFonts w:ascii="Adobe Arabic" w:eastAsia="Times New Roman" w:hAnsi="Adobe Arabic" w:cs="Adobe Arabic"/>
          <w:b/>
          <w:bCs/>
          <w:color w:val="806000" w:themeColor="accent4" w:themeShade="80"/>
          <w:sz w:val="32"/>
          <w:szCs w:val="32"/>
          <w:rtl/>
        </w:rPr>
        <w:t>﴿وَدَخَلَ ٱل</w:t>
      </w:r>
      <w:r w:rsidRPr="00616344">
        <w:rPr>
          <w:rFonts w:ascii="Adobe Arabic" w:eastAsia="Times New Roman" w:hAnsi="Adobe Arabic" w:cs="Adobe Arabic" w:hint="cs"/>
          <w:b/>
          <w:bCs/>
          <w:color w:val="806000" w:themeColor="accent4" w:themeShade="80"/>
          <w:sz w:val="32"/>
          <w:szCs w:val="32"/>
          <w:rtl/>
        </w:rPr>
        <w:t>مَدِينَةَ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حِينِ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غَفلَةٖ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أَهلِهَا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فَوَجَدَ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رَجُلَينِ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يَقتَتِلَانِ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هَٰذَا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شِيعَتِهِ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وَهَٰذَا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w:t>
      </w:r>
      <w:r w:rsidRPr="00616344">
        <w:rPr>
          <w:rFonts w:ascii="Adobe Arabic" w:eastAsia="Times New Roman" w:hAnsi="Adobe Arabic" w:cs="Adobe Arabic"/>
          <w:b/>
          <w:bCs/>
          <w:color w:val="806000" w:themeColor="accent4" w:themeShade="80"/>
          <w:sz w:val="32"/>
          <w:szCs w:val="32"/>
          <w:rtl/>
        </w:rPr>
        <w:t>ِّهِ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فَٱستَغَٰثَهُ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شِيعَتِهِ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hint="cs"/>
          <w:b/>
          <w:bCs/>
          <w:color w:val="806000" w:themeColor="accent4" w:themeShade="80"/>
          <w:sz w:val="32"/>
          <w:szCs w:val="32"/>
          <w:rtl/>
        </w:rPr>
        <w:t>﴾</w:t>
      </w:r>
      <w:r w:rsidR="006B384D">
        <w:rPr>
          <w:rStyle w:val="FootnoteReference"/>
          <w:rFonts w:ascii="Adobe Arabic" w:eastAsia="Times New Roman" w:hAnsi="Adobe Arabic" w:cs="Adobe Arabic"/>
          <w:b/>
          <w:bCs/>
          <w:color w:val="806000" w:themeColor="accent4" w:themeShade="80"/>
          <w:sz w:val="32"/>
          <w:szCs w:val="32"/>
          <w:rtl/>
        </w:rPr>
        <w:footnoteReference w:id="142"/>
      </w:r>
      <w:r w:rsidRPr="005D117F">
        <w:rPr>
          <w:rFonts w:ascii="Adobe Arabic" w:eastAsia="Times New Roman" w:hAnsi="Adobe Arabic" w:cs="Adobe Arabic"/>
          <w:sz w:val="32"/>
          <w:szCs w:val="32"/>
          <w:rtl/>
        </w:rPr>
        <w:t xml:space="preserve">، فقام موسى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بدفع القبطي بملء كفّه، وقد أدّى ذلك إلى مقتله: </w:t>
      </w:r>
      <w:r w:rsidRPr="00616344">
        <w:rPr>
          <w:rFonts w:ascii="Adobe Arabic" w:eastAsia="Times New Roman" w:hAnsi="Adobe Arabic" w:cs="Adobe Arabic"/>
          <w:b/>
          <w:bCs/>
          <w:color w:val="806000" w:themeColor="accent4" w:themeShade="80"/>
          <w:sz w:val="32"/>
          <w:szCs w:val="32"/>
          <w:rtl/>
        </w:rPr>
        <w:t>﴿فَوَكَزَهُ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مُوسَىٰ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فَقَضَىٰ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عَلَيهِ﴾</w:t>
      </w:r>
      <w:r w:rsidR="006B384D">
        <w:rPr>
          <w:rStyle w:val="FootnoteReference"/>
          <w:rFonts w:ascii="Adobe Arabic" w:eastAsia="Times New Roman" w:hAnsi="Adobe Arabic" w:cs="Adobe Arabic"/>
          <w:b/>
          <w:bCs/>
          <w:color w:val="806000" w:themeColor="accent4" w:themeShade="80"/>
          <w:sz w:val="32"/>
          <w:szCs w:val="32"/>
          <w:rtl/>
        </w:rPr>
        <w:footnoteReference w:id="143"/>
      </w:r>
      <w:r w:rsidRPr="005D117F">
        <w:rPr>
          <w:rFonts w:ascii="Adobe Arabic" w:eastAsia="Times New Roman" w:hAnsi="Adobe Arabic" w:cs="Adobe Arabic"/>
          <w:sz w:val="32"/>
          <w:szCs w:val="32"/>
          <w:rtl/>
        </w:rPr>
        <w:t>. ولم يقصد النبيّ موسى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أن تفضي وكزته للقبطيّ إلى مقتله، فعدّ ذلك من عمل الشيطان الذي يريد أن يقلّب عليه الأمور في هذا الوقت العصيب: </w:t>
      </w:r>
      <w:r w:rsidRPr="00616344">
        <w:rPr>
          <w:rFonts w:ascii="Adobe Arabic" w:eastAsia="Times New Roman" w:hAnsi="Adobe Arabic" w:cs="Adobe Arabic"/>
          <w:b/>
          <w:bCs/>
          <w:color w:val="806000" w:themeColor="accent4" w:themeShade="80"/>
          <w:sz w:val="32"/>
          <w:szCs w:val="32"/>
          <w:rtl/>
        </w:rPr>
        <w:t xml:space="preserve">﴿قَالَ هَٰذَا مِن </w:t>
      </w:r>
      <w:r w:rsidRPr="00616344">
        <w:rPr>
          <w:rFonts w:ascii="Adobe Arabic" w:eastAsia="Times New Roman" w:hAnsi="Adobe Arabic" w:cs="Adobe Arabic" w:hint="cs"/>
          <w:b/>
          <w:bCs/>
          <w:color w:val="806000" w:themeColor="accent4" w:themeShade="80"/>
          <w:sz w:val="32"/>
          <w:szCs w:val="32"/>
          <w:rtl/>
        </w:rPr>
        <w:t>عَمَلِ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ٱلشَّيطَٰنِ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عَدُوّٞ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مُّضِلّٞ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مُّبِينٞ﴾</w:t>
      </w:r>
      <w:r w:rsidR="006B384D">
        <w:rPr>
          <w:rStyle w:val="FootnoteReference"/>
          <w:rFonts w:ascii="Adobe Arabic" w:eastAsia="Times New Roman" w:hAnsi="Adobe Arabic" w:cs="Adobe Arabic"/>
          <w:b/>
          <w:bCs/>
          <w:color w:val="806000" w:themeColor="accent4" w:themeShade="80"/>
          <w:sz w:val="32"/>
          <w:szCs w:val="32"/>
          <w:rtl/>
        </w:rPr>
        <w:footnoteReference w:id="144"/>
      </w:r>
      <w:r w:rsidRPr="005D117F">
        <w:rPr>
          <w:rFonts w:ascii="Adobe Arabic" w:eastAsia="Times New Roman" w:hAnsi="Adobe Arabic" w:cs="Adobe Arabic"/>
          <w:sz w:val="32"/>
          <w:szCs w:val="32"/>
          <w:rtl/>
        </w:rPr>
        <w:t xml:space="preserve">، فاستعظم ما صدر منه: </w:t>
      </w:r>
      <w:r w:rsidRPr="00616344">
        <w:rPr>
          <w:rFonts w:ascii="Adobe Arabic" w:eastAsia="Times New Roman" w:hAnsi="Adobe Arabic" w:cs="Adobe Arabic"/>
          <w:b/>
          <w:bCs/>
          <w:color w:val="806000" w:themeColor="accent4" w:themeShade="80"/>
          <w:sz w:val="32"/>
          <w:szCs w:val="32"/>
          <w:rtl/>
        </w:rPr>
        <w:t>﴿قَالَ رَبِّ إِنِّي ظَلَم</w:t>
      </w:r>
      <w:r w:rsidRPr="00616344">
        <w:rPr>
          <w:rFonts w:ascii="Adobe Arabic" w:eastAsia="Times New Roman" w:hAnsi="Adobe Arabic" w:cs="Adobe Arabic" w:hint="cs"/>
          <w:b/>
          <w:bCs/>
          <w:color w:val="806000" w:themeColor="accent4" w:themeShade="80"/>
          <w:sz w:val="32"/>
          <w:szCs w:val="32"/>
          <w:rtl/>
        </w:rPr>
        <w:t>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نَفسِي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فَٱغفِر</w:t>
      </w:r>
      <w:r w:rsidRPr="00616344">
        <w:rPr>
          <w:rFonts w:ascii="Adobe Arabic" w:eastAsia="Times New Roman" w:hAnsi="Adobe Arabic" w:cs="Adobe Arabic"/>
          <w:b/>
          <w:bCs/>
          <w:color w:val="806000" w:themeColor="accent4" w:themeShade="80"/>
          <w:sz w:val="32"/>
          <w:szCs w:val="32"/>
          <w:rtl/>
        </w:rPr>
        <w:t xml:space="preserve"> </w:t>
      </w:r>
    </w:p>
    <w:p w:rsidR="003E0573" w:rsidRDefault="003E0573">
      <w:pPr>
        <w:rPr>
          <w:rFonts w:ascii="Adobe Arabic" w:eastAsia="Times New Roman" w:hAnsi="Adobe Arabic" w:cs="Adobe Arabic"/>
          <w:b/>
          <w:bCs/>
          <w:color w:val="806000" w:themeColor="accent4" w:themeShade="80"/>
          <w:sz w:val="32"/>
          <w:szCs w:val="32"/>
          <w:rtl/>
        </w:rPr>
      </w:pPr>
      <w:r>
        <w:rPr>
          <w:rFonts w:ascii="Adobe Arabic" w:eastAsia="Times New Roman" w:hAnsi="Adobe Arabic" w:cs="Adobe Arabic"/>
          <w:b/>
          <w:bCs/>
          <w:color w:val="806000" w:themeColor="accent4" w:themeShade="80"/>
          <w:sz w:val="32"/>
          <w:szCs w:val="32"/>
          <w:rtl/>
        </w:rPr>
        <w:br w:type="page"/>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616344">
        <w:rPr>
          <w:rFonts w:ascii="Adobe Arabic" w:eastAsia="Times New Roman" w:hAnsi="Adobe Arabic" w:cs="Adobe Arabic" w:hint="cs"/>
          <w:b/>
          <w:bCs/>
          <w:color w:val="806000" w:themeColor="accent4" w:themeShade="80"/>
          <w:sz w:val="32"/>
          <w:szCs w:val="32"/>
          <w:rtl/>
        </w:rPr>
        <w:lastRenderedPageBreak/>
        <w:t>لِي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فَغَفَرَ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ٱلغَفُورُ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ٱلرَّحِيمُ﴾</w:t>
      </w:r>
      <w:r w:rsidR="006B384D">
        <w:rPr>
          <w:rStyle w:val="FootnoteReference"/>
          <w:rFonts w:ascii="Adobe Arabic" w:eastAsia="Times New Roman" w:hAnsi="Adobe Arabic" w:cs="Adobe Arabic"/>
          <w:b/>
          <w:bCs/>
          <w:color w:val="806000" w:themeColor="accent4" w:themeShade="80"/>
          <w:sz w:val="32"/>
          <w:szCs w:val="32"/>
          <w:rtl/>
        </w:rPr>
        <w:footnoteReference w:id="145"/>
      </w:r>
      <w:r w:rsidRPr="005D117F">
        <w:rPr>
          <w:rFonts w:ascii="Adobe Arabic" w:eastAsia="Times New Roman" w:hAnsi="Adobe Arabic" w:cs="Adobe Arabic"/>
          <w:sz w:val="32"/>
          <w:szCs w:val="32"/>
          <w:rtl/>
        </w:rPr>
        <w:t>، فالمراد بالظلم وضع الشيء في غير موضعه</w:t>
      </w:r>
      <w:r w:rsidR="006B384D">
        <w:rPr>
          <w:rStyle w:val="FootnoteReference"/>
          <w:rFonts w:ascii="Adobe Arabic" w:eastAsia="Times New Roman" w:hAnsi="Adobe Arabic" w:cs="Adobe Arabic"/>
          <w:sz w:val="32"/>
          <w:szCs w:val="32"/>
          <w:rtl/>
        </w:rPr>
        <w:footnoteReference w:id="146"/>
      </w:r>
      <w:r w:rsidRPr="005D117F">
        <w:rPr>
          <w:rFonts w:ascii="Adobe Arabic" w:eastAsia="Times New Roman" w:hAnsi="Adobe Arabic" w:cs="Adobe Arabic"/>
          <w:sz w:val="32"/>
          <w:szCs w:val="32"/>
          <w:rtl/>
        </w:rPr>
        <w:t>، والمراد بالمغفرة الستر</w:t>
      </w:r>
      <w:r w:rsidR="006B384D">
        <w:rPr>
          <w:rStyle w:val="FootnoteReference"/>
          <w:rFonts w:ascii="Adobe Arabic" w:eastAsia="Times New Roman" w:hAnsi="Adobe Arabic" w:cs="Adobe Arabic"/>
          <w:sz w:val="32"/>
          <w:szCs w:val="32"/>
          <w:rtl/>
        </w:rPr>
        <w:footnoteReference w:id="147"/>
      </w:r>
      <w:r w:rsidRPr="005D117F">
        <w:rPr>
          <w:rFonts w:ascii="Adobe Arabic" w:eastAsia="Times New Roman" w:hAnsi="Adobe Arabic" w:cs="Adobe Arabic"/>
          <w:sz w:val="32"/>
          <w:szCs w:val="32"/>
          <w:rtl/>
        </w:rPr>
        <w:t xml:space="preserve">، وقد شكر الله -تعالى- على تجنيبه السوء وجعله إيّاه نصيراً للمظلومين، ودعاه أن لا يجعله نصيراً للمجرمين، وهم فرعون وأعوانه وجنوده: </w:t>
      </w:r>
      <w:r w:rsidRPr="00616344">
        <w:rPr>
          <w:rFonts w:ascii="Adobe Arabic" w:eastAsia="Times New Roman" w:hAnsi="Adobe Arabic" w:cs="Adobe Arabic"/>
          <w:b/>
          <w:bCs/>
          <w:color w:val="806000" w:themeColor="accent4" w:themeShade="80"/>
          <w:sz w:val="32"/>
          <w:szCs w:val="32"/>
          <w:rtl/>
        </w:rPr>
        <w:t>﴿قَالَ رَبِّ بِمَا أَن</w:t>
      </w:r>
      <w:r w:rsidRPr="00616344">
        <w:rPr>
          <w:rFonts w:ascii="Adobe Arabic" w:eastAsia="Times New Roman" w:hAnsi="Adobe Arabic" w:cs="Adobe Arabic" w:hint="cs"/>
          <w:b/>
          <w:bCs/>
          <w:color w:val="806000" w:themeColor="accent4" w:themeShade="80"/>
          <w:sz w:val="32"/>
          <w:szCs w:val="32"/>
          <w:rtl/>
        </w:rPr>
        <w:t>عَمتَ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فَلَن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أَكُونَ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ظَهِيرٗا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لِّلمُجرِمِينَ﴾</w:t>
      </w:r>
      <w:r w:rsidR="006B384D">
        <w:rPr>
          <w:rStyle w:val="FootnoteReference"/>
          <w:rFonts w:ascii="Adobe Arabic" w:eastAsia="Times New Roman" w:hAnsi="Adobe Arabic" w:cs="Adobe Arabic"/>
          <w:b/>
          <w:bCs/>
          <w:color w:val="806000" w:themeColor="accent4" w:themeShade="80"/>
          <w:sz w:val="32"/>
          <w:szCs w:val="32"/>
          <w:rtl/>
        </w:rPr>
        <w:footnoteReference w:id="148"/>
      </w:r>
      <w:r w:rsidRPr="005D117F">
        <w:rPr>
          <w:rFonts w:ascii="Adobe Arabic" w:eastAsia="Times New Roman" w:hAnsi="Adobe Arabic" w:cs="Adobe Arabic"/>
          <w:sz w:val="32"/>
          <w:szCs w:val="32"/>
          <w:rtl/>
        </w:rPr>
        <w:t xml:space="preserve">. </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المفاهيم الرئيسة</w:t>
      </w:r>
    </w:p>
    <w:p w:rsidR="00013192" w:rsidRPr="005D117F" w:rsidRDefault="00013192" w:rsidP="001C13F4">
      <w:pPr>
        <w:numPr>
          <w:ilvl w:val="4"/>
          <w:numId w:val="8"/>
        </w:numPr>
        <w:tabs>
          <w:tab w:val="clear" w:pos="360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يُراد بالعصمة وجود ملكة نفسانيّة في الإنسان المعصوم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تكون سبباً لصونه عن الوقوع في ما لا يجوز من الخطأ أو المعصية، بإرادته واختياره. </w:t>
      </w:r>
    </w:p>
    <w:p w:rsidR="00013192" w:rsidRPr="005D117F" w:rsidRDefault="00013192" w:rsidP="00105171">
      <w:pPr>
        <w:numPr>
          <w:ilvl w:val="4"/>
          <w:numId w:val="8"/>
        </w:numPr>
        <w:tabs>
          <w:tab w:val="clear" w:pos="360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عصمة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ضرورة من ضرورات الهداية الإلهيّة للناس، فلا بدّ للنبيّ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من أنْ يكون معصوماً عن الخطأ والمعصية وعن كلّ ما من شأنه أنْ ينافي الوثوق به، ويُبطل الغرض من بعثته، وهو إيصال الهداية إليهم، وإتمام الحجّة عليهم بالتبشير والإنذار. </w:t>
      </w:r>
    </w:p>
    <w:p w:rsidR="00013192" w:rsidRPr="005D117F" w:rsidRDefault="00013192" w:rsidP="00105171">
      <w:pPr>
        <w:numPr>
          <w:ilvl w:val="4"/>
          <w:numId w:val="8"/>
        </w:numPr>
        <w:tabs>
          <w:tab w:val="clear" w:pos="3600"/>
          <w:tab w:val="num" w:pos="20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ما يرد من تعابير في القرآن الكريم تحتمل نسبة المعصية والظلم إلى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هي من المتشابهات التي يلزم الرجوع في فهم المراد منها إلى الآيات المحكمات، أو يلزم تأويلها بما ينسجم مع حكم العقل القطعيّ بتنزّه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عن المعصية والظلم والخطأ.</w:t>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t>تقييم</w:t>
      </w:r>
    </w:p>
    <w:p w:rsidR="00013192" w:rsidRPr="005D117F" w:rsidRDefault="00013192" w:rsidP="005F17D7">
      <w:pPr>
        <w:numPr>
          <w:ilvl w:val="4"/>
          <w:numId w:val="23"/>
        </w:numPr>
        <w:tabs>
          <w:tab w:val="clear" w:pos="3600"/>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هل يجوز على الأنبياء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المعصية والخطأ؟ بيّن ذلك.</w:t>
      </w:r>
    </w:p>
    <w:p w:rsidR="00013192" w:rsidRPr="005D117F" w:rsidRDefault="00013192" w:rsidP="005F17D7">
      <w:pPr>
        <w:numPr>
          <w:ilvl w:val="4"/>
          <w:numId w:val="23"/>
        </w:numPr>
        <w:tabs>
          <w:tab w:val="clear" w:pos="3600"/>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كيف يمكن توجيه ما ورد في القرآن الكريم من نسبة المعصية والذنب إلى النبيّ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w:t>
      </w:r>
    </w:p>
    <w:p w:rsidR="00013192" w:rsidRPr="005D117F" w:rsidRDefault="00013192" w:rsidP="005F17D7">
      <w:pPr>
        <w:numPr>
          <w:ilvl w:val="4"/>
          <w:numId w:val="23"/>
        </w:numPr>
        <w:tabs>
          <w:tab w:val="clear" w:pos="3600"/>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كيف يمكن توجيه ما ورد في القرآن الكريم من نسبة الظلم إلى النبيّ موسى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اقرأ</w:t>
      </w:r>
    </w:p>
    <w:p w:rsidR="00013192" w:rsidRPr="00FE6FA8" w:rsidRDefault="00013192" w:rsidP="00FE6FA8">
      <w:pPr>
        <w:pStyle w:val="Heading3"/>
        <w:bidi/>
        <w:jc w:val="both"/>
        <w:rPr>
          <w:rFonts w:ascii="Adobe Arabic" w:eastAsia="Times New Roman" w:hAnsi="Adobe Arabic" w:cs="Adobe Arabic"/>
          <w:b/>
          <w:bCs/>
          <w:color w:val="4AA875"/>
          <w:sz w:val="32"/>
          <w:szCs w:val="32"/>
          <w:rtl/>
        </w:rPr>
      </w:pPr>
      <w:bookmarkStart w:id="87" w:name="_Toc75525594"/>
      <w:r w:rsidRPr="00FE6FA8">
        <w:rPr>
          <w:rFonts w:ascii="Adobe Arabic" w:eastAsia="Times New Roman" w:hAnsi="Adobe Arabic" w:cs="Adobe Arabic"/>
          <w:b/>
          <w:bCs/>
          <w:color w:val="4AA875"/>
          <w:sz w:val="32"/>
          <w:szCs w:val="32"/>
          <w:rtl/>
        </w:rPr>
        <w:t xml:space="preserve">صفة إرساله -تعالى- الأنبياء والرسل </w:t>
      </w:r>
      <w:r w:rsidR="005F17D7" w:rsidRPr="00FE6FA8">
        <w:rPr>
          <w:rFonts w:ascii="Adobe Arabic" w:eastAsia="Times New Roman" w:hAnsi="Adobe Arabic" w:cs="Adobe Arabic"/>
          <w:b/>
          <w:bCs/>
          <w:color w:val="4AA875"/>
          <w:sz w:val="32"/>
          <w:szCs w:val="32"/>
          <w:rtl/>
        </w:rPr>
        <w:t>(عليهم السلام)</w:t>
      </w:r>
      <w:bookmarkEnd w:id="87"/>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في خطبةٍ للإمام أمير المؤمنين عليّ بن أبي طالب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 واصطفى -سبحانه- من ولده (أي آدم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أنبياء، أخذ على الوحي ميثاقهم، وعلى تبليغ الرسالة أمانتهم، لمّا بدّل أكثر خلقه عهدَ الله إليهم، فجهلوا حقّه، واتّخذوا الأنداد معه، واجتالتهم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ويروهم الآيات المقدّرة من سقف فوقهم مرفوع، ومهاد تحتهم موضوع، ومعايش تحييهم، وآجال تفنيهم، وأوصاب تهرمهم، وأحداث تتابع عليهم، ولم يُخْلِ -سبحانه- خلقه من نبيّ مرسل، أو كتاب منزل، أو حجّة لازمة، أو محجّة قائمة، رسل لا تقصّر بهم قلّة عدّدهم، ولا كثرة المكذّبين لهم، من سابق سمّي له من بعده، أو غابر عرفه من قبله، على ذلك نسلت القرون ومضت الدهور، وسلفت الآباء، وخلفت الأبناء، إلى أنْ بعث الله -سبحانه- محمّداً رسول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لإنجاز عدته، وتمام نبوّته، مأخوذاً على النبيّين ميثاقه، مشهورة سماته، كريماً ميلاده، وأهل الأرض يومئذٍ ملل متفرّقة، وأهواء منتشرة، وطوائف متشتّتة، بين مشبّه لله بخلقه، أو ملحدٍ في اسمه، أو مشير إلى غيره، فهداهم به من الضلالة، وأنقذهم بمكانه من الجهالة، ثمّ اختار -سبحانه- لمحمّد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لقاءه، ورضي له ما عنده، وأكرمه عن دار الدنيا، ورغّب به عن مقارنة البلوى، فقبضه إليه كريماً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وخلّف فيكم ما خلّفت الأنبياء في أممها؛ إذ لم يتركوهم هملاً بغير طريق واضح، ولا علم قائم، كتاب ربّكم فيكم، مبيّناً حلاله وحرامه، وفرائضه وفضائله، وناسخه ومنسوخه، ورخصه وعزائمه، وخاصّه وعامّه، وعبره وأمثاله، ومرسله ومحدوده، ومحكمه ومتشابهه، مفسّراً مجمله، ومبيّناً غوامضه، بين مأخوذ ميثاق في علمه، وموسّع على العباد في جهله، وبين مثبت في الكتاب فرضه،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ومعلوم في السنّة نسخه، وواجب في السنّة أخذه، ومرخّص في الكتاب تركه، وبين واجب بوقته، وزائل في مستقبله، ومباين بين محارمه، من كبير أوعد عليه نيرانه، أو صغير أرصد له غفرانه، وبين مقبول في أدناه، موسّع في أقصاه»</w:t>
      </w:r>
      <w:r w:rsidR="006B384D">
        <w:rPr>
          <w:rStyle w:val="FootnoteReference"/>
          <w:rFonts w:ascii="Adobe Arabic" w:eastAsia="Times New Roman" w:hAnsi="Adobe Arabic" w:cs="Adobe Arabic"/>
          <w:sz w:val="32"/>
          <w:szCs w:val="32"/>
          <w:rtl/>
        </w:rPr>
        <w:footnoteReference w:id="149"/>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color w:val="3C8C60"/>
          <w:sz w:val="36"/>
          <w:szCs w:val="36"/>
          <w:rtl/>
        </w:rPr>
      </w:pPr>
      <w:bookmarkStart w:id="88" w:name="_Toc75525595"/>
      <w:r>
        <w:rPr>
          <w:rFonts w:ascii="Adobe Arabic" w:eastAsia="Times New Roman" w:hAnsi="Adobe Arabic" w:cs="Adobe Arabic"/>
          <w:b/>
          <w:bCs/>
          <w:color w:val="3C8C60"/>
          <w:sz w:val="36"/>
          <w:szCs w:val="36"/>
          <w:rtl/>
        </w:rPr>
        <w:br w:type="page"/>
      </w:r>
    </w:p>
    <w:p w:rsidR="00013192" w:rsidRPr="00AF1AEB" w:rsidRDefault="00013192" w:rsidP="00AF1AEB">
      <w:pPr>
        <w:pStyle w:val="Heading1"/>
        <w:bidi/>
        <w:rPr>
          <w:rFonts w:ascii="Adobe Arabic" w:eastAsia="Times New Roman" w:hAnsi="Adobe Arabic" w:cs="Adobe Arabic"/>
          <w:b/>
          <w:bCs/>
          <w:color w:val="3C8C60"/>
          <w:sz w:val="36"/>
          <w:szCs w:val="36"/>
          <w:rtl/>
        </w:rPr>
      </w:pPr>
      <w:r w:rsidRPr="00AF1AEB">
        <w:rPr>
          <w:rFonts w:ascii="Adobe Arabic" w:eastAsia="Times New Roman" w:hAnsi="Adobe Arabic" w:cs="Adobe Arabic"/>
          <w:b/>
          <w:bCs/>
          <w:color w:val="3C8C60"/>
          <w:sz w:val="36"/>
          <w:szCs w:val="36"/>
          <w:rtl/>
        </w:rPr>
        <w:lastRenderedPageBreak/>
        <w:t>الدرس الثامن: شبهات حول خصائص الإمامة</w:t>
      </w:r>
      <w:bookmarkEnd w:id="88"/>
    </w:p>
    <w:p w:rsidR="00013192" w:rsidRPr="005D117F" w:rsidRDefault="00013192" w:rsidP="005F17D7">
      <w:pPr>
        <w:numPr>
          <w:ilvl w:val="4"/>
          <w:numId w:val="25"/>
        </w:numPr>
        <w:tabs>
          <w:tab w:val="clear" w:pos="3600"/>
          <w:tab w:val="left" w:pos="6300"/>
        </w:tabs>
        <w:bidi/>
        <w:spacing w:before="100" w:beforeAutospacing="1" w:after="100" w:afterAutospacing="1" w:line="240" w:lineRule="auto"/>
        <w:ind w:left="29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يعدد خصائص مقام الإمامة.</w:t>
      </w:r>
    </w:p>
    <w:p w:rsidR="00013192" w:rsidRPr="005D117F" w:rsidRDefault="00013192" w:rsidP="005F17D7">
      <w:pPr>
        <w:numPr>
          <w:ilvl w:val="4"/>
          <w:numId w:val="25"/>
        </w:numPr>
        <w:tabs>
          <w:tab w:val="clear" w:pos="3600"/>
          <w:tab w:val="left" w:pos="6300"/>
        </w:tabs>
        <w:bidi/>
        <w:spacing w:before="100" w:beforeAutospacing="1" w:after="100" w:afterAutospacing="1" w:line="240" w:lineRule="auto"/>
        <w:ind w:left="29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يرد على الشبهات الآتية: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 شبهة التوريث في الإمامة.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 شبهة الإمامة في الصغر.</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ج. شبهة كيف تكون الإمامة أفضل من النبوة؟</w:t>
      </w:r>
    </w:p>
    <w:p w:rsidR="003E0573" w:rsidRDefault="003E0573">
      <w:pPr>
        <w:rPr>
          <w:rFonts w:ascii="Adobe Arabic" w:eastAsia="Times New Roman" w:hAnsi="Adobe Arabic" w:cs="Adobe Arabic"/>
          <w:b/>
          <w:bCs/>
          <w:color w:val="25553B"/>
          <w:sz w:val="36"/>
          <w:szCs w:val="36"/>
          <w:rtl/>
        </w:rPr>
      </w:pPr>
      <w:bookmarkStart w:id="89" w:name="_Toc75525596"/>
      <w:r>
        <w:rPr>
          <w:rFonts w:ascii="Adobe Arabic" w:eastAsia="Times New Roman" w:hAnsi="Adobe Arabic" w:cs="Adobe Arabic"/>
          <w:b/>
          <w:bCs/>
          <w:color w:val="25553B"/>
          <w:sz w:val="36"/>
          <w:szCs w:val="36"/>
          <w:rtl/>
        </w:rPr>
        <w:br w:type="page"/>
      </w:r>
    </w:p>
    <w:p w:rsidR="003E0573" w:rsidRDefault="003E0573">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013192" w:rsidRPr="002F2E88" w:rsidRDefault="00013192" w:rsidP="002F2E88">
      <w:pPr>
        <w:pStyle w:val="Heading2"/>
        <w:bidi/>
        <w:rPr>
          <w:rFonts w:ascii="Adobe Arabic" w:eastAsia="Times New Roman" w:hAnsi="Adobe Arabic" w:cs="Adobe Arabic"/>
          <w:b/>
          <w:bCs/>
          <w:color w:val="25553B"/>
          <w:sz w:val="36"/>
          <w:szCs w:val="36"/>
          <w:rtl/>
        </w:rPr>
      </w:pPr>
      <w:r w:rsidRPr="002F2E88">
        <w:rPr>
          <w:rFonts w:ascii="Adobe Arabic" w:eastAsia="Times New Roman" w:hAnsi="Adobe Arabic" w:cs="Adobe Arabic"/>
          <w:b/>
          <w:bCs/>
          <w:color w:val="25553B"/>
          <w:sz w:val="36"/>
          <w:szCs w:val="36"/>
          <w:rtl/>
        </w:rPr>
        <w:lastRenderedPageBreak/>
        <w:t>تمهيد</w:t>
      </w:r>
      <w:bookmarkEnd w:id="89"/>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قال -تعالى-: </w:t>
      </w:r>
      <w:r w:rsidRPr="00616344">
        <w:rPr>
          <w:rFonts w:ascii="Adobe Arabic" w:eastAsia="Times New Roman" w:hAnsi="Adobe Arabic" w:cs="Adobe Arabic"/>
          <w:b/>
          <w:bCs/>
          <w:color w:val="806000" w:themeColor="accent4" w:themeShade="80"/>
          <w:sz w:val="32"/>
          <w:szCs w:val="32"/>
          <w:rtl/>
        </w:rPr>
        <w:t>﴿وَإِذِ ٱب</w:t>
      </w:r>
      <w:r w:rsidRPr="00616344">
        <w:rPr>
          <w:rFonts w:ascii="Adobe Arabic" w:eastAsia="Times New Roman" w:hAnsi="Adobe Arabic" w:cs="Adobe Arabic" w:hint="cs"/>
          <w:b/>
          <w:bCs/>
          <w:color w:val="806000" w:themeColor="accent4" w:themeShade="80"/>
          <w:sz w:val="32"/>
          <w:szCs w:val="32"/>
          <w:rtl/>
        </w:rPr>
        <w:t>تَلَىٰ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إِبرَٰهِ‍مَ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بِكَلِمَٰتٖ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فَأَتَمَّهُنَّ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جَاعِلُكَ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لِلنَّاسِ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إِمَامٗا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ذُرِّيَّتِي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يَنَالُ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عَهدِي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ٱلظَّٰلِمِينَ﴾</w:t>
      </w:r>
      <w:r w:rsidR="006B384D">
        <w:rPr>
          <w:rStyle w:val="FootnoteReference"/>
          <w:rFonts w:ascii="Adobe Arabic" w:eastAsia="Times New Roman" w:hAnsi="Adobe Arabic" w:cs="Adobe Arabic"/>
          <w:b/>
          <w:bCs/>
          <w:color w:val="806000" w:themeColor="accent4" w:themeShade="80"/>
          <w:sz w:val="32"/>
          <w:szCs w:val="32"/>
          <w:rtl/>
        </w:rPr>
        <w:footnoteReference w:id="150"/>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يمكننا الاستدلال على إمامة أمير المؤمنين</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دون غيره من الصحابة وممن تسنَّم منصب الخلافة من خلال الآية الكريمة؟</w:t>
      </w:r>
    </w:p>
    <w:p w:rsidR="00013192" w:rsidRPr="00A66FCC" w:rsidRDefault="00013192" w:rsidP="00A66FCC">
      <w:pPr>
        <w:pStyle w:val="Heading2"/>
        <w:bidi/>
        <w:rPr>
          <w:rFonts w:ascii="Adobe Arabic" w:eastAsia="Times New Roman" w:hAnsi="Adobe Arabic" w:cs="Adobe Arabic"/>
          <w:b/>
          <w:bCs/>
          <w:color w:val="25553B"/>
          <w:sz w:val="36"/>
          <w:szCs w:val="36"/>
          <w:rtl/>
        </w:rPr>
      </w:pPr>
      <w:bookmarkStart w:id="90" w:name="_Toc75525597"/>
      <w:r w:rsidRPr="00A66FCC">
        <w:rPr>
          <w:rFonts w:ascii="Adobe Arabic" w:eastAsia="Times New Roman" w:hAnsi="Adobe Arabic" w:cs="Adobe Arabic"/>
          <w:b/>
          <w:bCs/>
          <w:color w:val="25553B"/>
          <w:sz w:val="36"/>
          <w:szCs w:val="36"/>
          <w:rtl/>
        </w:rPr>
        <w:t>في بيان خصائص مقام الإمامة</w:t>
      </w:r>
      <w:bookmarkEnd w:id="90"/>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الإمامة لطف من الله -تعالى- لعباده؛ لحفظ الدين وصيانته من التحريف في تعاليمه والخطأ والاشتباه في فهمه، ولتقريب الناس من الطاعة وردعهم عن المعصية، والأخذ بأيديهم للوصول إلى الكمال الإنسانيّ المنشود. وتشتمل الإمامة على جملة من الخصائص التي ذكرها القرآن الكريم</w:t>
      </w:r>
      <w:r w:rsidR="006B384D">
        <w:rPr>
          <w:rStyle w:val="FootnoteReference"/>
          <w:rFonts w:ascii="Adobe Arabic" w:eastAsia="Times New Roman" w:hAnsi="Adobe Arabic" w:cs="Adobe Arabic"/>
          <w:sz w:val="32"/>
          <w:szCs w:val="32"/>
          <w:rtl/>
        </w:rPr>
        <w:footnoteReference w:id="151"/>
      </w:r>
      <w:r w:rsidRPr="005D117F">
        <w:rPr>
          <w:rFonts w:ascii="Adobe Arabic" w:eastAsia="Times New Roman" w:hAnsi="Adobe Arabic" w:cs="Adobe Arabic"/>
          <w:sz w:val="32"/>
          <w:szCs w:val="32"/>
          <w:rtl/>
        </w:rPr>
        <w:t xml:space="preserve">، هي: </w:t>
      </w:r>
    </w:p>
    <w:p w:rsidR="00013192" w:rsidRPr="005D117F" w:rsidRDefault="00013192" w:rsidP="006B384D">
      <w:pPr>
        <w:numPr>
          <w:ilvl w:val="5"/>
          <w:numId w:val="26"/>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الإمامة مجعولة بجعل إلهيّ: </w:t>
      </w:r>
      <w:r w:rsidRPr="00616344">
        <w:rPr>
          <w:rFonts w:ascii="Adobe Arabic" w:eastAsia="Times New Roman" w:hAnsi="Adobe Arabic" w:cs="Adobe Arabic"/>
          <w:b/>
          <w:bCs/>
          <w:color w:val="806000" w:themeColor="accent4" w:themeShade="80"/>
          <w:sz w:val="32"/>
          <w:szCs w:val="32"/>
          <w:rtl/>
        </w:rPr>
        <w:t>﴿وَجَعَل</w:t>
      </w:r>
      <w:r w:rsidRPr="00616344">
        <w:rPr>
          <w:rFonts w:ascii="Adobe Arabic" w:eastAsia="Times New Roman" w:hAnsi="Adobe Arabic" w:cs="Adobe Arabic" w:hint="cs"/>
          <w:b/>
          <w:bCs/>
          <w:color w:val="806000" w:themeColor="accent4" w:themeShade="80"/>
          <w:sz w:val="32"/>
          <w:szCs w:val="32"/>
          <w:rtl/>
        </w:rPr>
        <w:t>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أَئِمَّةٗ﴾</w:t>
      </w:r>
      <w:r w:rsidR="006B384D">
        <w:rPr>
          <w:rStyle w:val="FootnoteReference"/>
          <w:rFonts w:ascii="Adobe Arabic" w:eastAsia="Times New Roman" w:hAnsi="Adobe Arabic" w:cs="Adobe Arabic"/>
          <w:b/>
          <w:bCs/>
          <w:color w:val="806000" w:themeColor="accent4" w:themeShade="80"/>
          <w:sz w:val="32"/>
          <w:szCs w:val="32"/>
          <w:rtl/>
        </w:rPr>
        <w:footnoteReference w:id="152"/>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﴿وَجَعَل</w:t>
      </w:r>
      <w:r w:rsidRPr="00616344">
        <w:rPr>
          <w:rFonts w:ascii="Adobe Arabic" w:eastAsia="Times New Roman" w:hAnsi="Adobe Arabic" w:cs="Adobe Arabic" w:hint="cs"/>
          <w:b/>
          <w:bCs/>
          <w:color w:val="806000" w:themeColor="accent4" w:themeShade="80"/>
          <w:sz w:val="32"/>
          <w:szCs w:val="32"/>
          <w:rtl/>
        </w:rPr>
        <w:t>نَٰهُم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أَئِمَّةٗ﴾</w:t>
      </w:r>
      <w:r w:rsidR="006B384D">
        <w:rPr>
          <w:rStyle w:val="FootnoteReference"/>
          <w:rFonts w:ascii="Adobe Arabic" w:eastAsia="Times New Roman" w:hAnsi="Adobe Arabic" w:cs="Adobe Arabic"/>
          <w:b/>
          <w:bCs/>
          <w:color w:val="806000" w:themeColor="accent4" w:themeShade="80"/>
          <w:sz w:val="32"/>
          <w:szCs w:val="32"/>
          <w:rtl/>
        </w:rPr>
        <w:footnoteReference w:id="153"/>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6B384D">
      <w:pPr>
        <w:numPr>
          <w:ilvl w:val="5"/>
          <w:numId w:val="26"/>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الإمامة كمال الدين وتمام النعمة الإلهيّة على العباد: </w:t>
      </w:r>
      <w:r w:rsidRPr="00616344">
        <w:rPr>
          <w:rFonts w:ascii="Adobe Arabic" w:eastAsia="Times New Roman" w:hAnsi="Adobe Arabic" w:cs="Adobe Arabic"/>
          <w:b/>
          <w:bCs/>
          <w:color w:val="806000" w:themeColor="accent4" w:themeShade="80"/>
          <w:sz w:val="32"/>
          <w:szCs w:val="32"/>
          <w:rtl/>
        </w:rPr>
        <w:t>﴿ٱل</w:t>
      </w:r>
      <w:r w:rsidRPr="00616344">
        <w:rPr>
          <w:rFonts w:ascii="Adobe Arabic" w:eastAsia="Times New Roman" w:hAnsi="Adobe Arabic" w:cs="Adobe Arabic" w:hint="cs"/>
          <w:b/>
          <w:bCs/>
          <w:color w:val="806000" w:themeColor="accent4" w:themeShade="80"/>
          <w:sz w:val="32"/>
          <w:szCs w:val="32"/>
          <w:rtl/>
        </w:rPr>
        <w:t>يَومَ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أَكمَلتُ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دِينَكُم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وَأَتمَمتُ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نِعمَتِي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وَرَضِيتُ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ٱلإِسلَٰمَ﴾</w:t>
      </w:r>
      <w:r w:rsidR="006B384D">
        <w:rPr>
          <w:rStyle w:val="FootnoteReference"/>
          <w:rFonts w:ascii="Adobe Arabic" w:eastAsia="Times New Roman" w:hAnsi="Adobe Arabic" w:cs="Adobe Arabic"/>
          <w:b/>
          <w:bCs/>
          <w:color w:val="806000" w:themeColor="accent4" w:themeShade="80"/>
          <w:sz w:val="32"/>
          <w:szCs w:val="32"/>
          <w:rtl/>
        </w:rPr>
        <w:footnoteReference w:id="154"/>
      </w:r>
      <w:r w:rsidRPr="005D117F">
        <w:rPr>
          <w:rFonts w:ascii="Adobe Arabic" w:eastAsia="Times New Roman" w:hAnsi="Adobe Arabic" w:cs="Adobe Arabic"/>
          <w:sz w:val="32"/>
          <w:szCs w:val="32"/>
          <w:rtl/>
        </w:rPr>
        <w:t>.</w:t>
      </w:r>
    </w:p>
    <w:p w:rsidR="00013192" w:rsidRPr="005D117F" w:rsidRDefault="00013192" w:rsidP="006B384D">
      <w:pPr>
        <w:numPr>
          <w:ilvl w:val="5"/>
          <w:numId w:val="26"/>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عصمة الإمام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بعصمة إلهيّة: </w:t>
      </w:r>
      <w:r w:rsidRPr="00616344">
        <w:rPr>
          <w:rFonts w:ascii="Adobe Arabic" w:eastAsia="Times New Roman" w:hAnsi="Adobe Arabic" w:cs="Adobe Arabic"/>
          <w:b/>
          <w:bCs/>
          <w:color w:val="806000" w:themeColor="accent4" w:themeShade="80"/>
          <w:sz w:val="32"/>
          <w:szCs w:val="32"/>
          <w:rtl/>
        </w:rPr>
        <w:t xml:space="preserve">﴿قَالَ إِنِّي جَاعِلُكَ لِلنَّاسِ إِمَامٗا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ذُرِّيَّتِي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يَنَالُ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عَهدِي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ٱلظَّٰلِمِينَ﴾</w:t>
      </w:r>
      <w:r w:rsidR="006B384D">
        <w:rPr>
          <w:rStyle w:val="FootnoteReference"/>
          <w:rFonts w:ascii="Adobe Arabic" w:eastAsia="Times New Roman" w:hAnsi="Adobe Arabic" w:cs="Adobe Arabic"/>
          <w:b/>
          <w:bCs/>
          <w:color w:val="806000" w:themeColor="accent4" w:themeShade="80"/>
          <w:sz w:val="32"/>
          <w:szCs w:val="32"/>
          <w:rtl/>
        </w:rPr>
        <w:footnoteReference w:id="155"/>
      </w:r>
      <w:r w:rsidRPr="005D117F">
        <w:rPr>
          <w:rFonts w:ascii="Adobe Arabic" w:eastAsia="Times New Roman" w:hAnsi="Adobe Arabic" w:cs="Adobe Arabic"/>
          <w:sz w:val="32"/>
          <w:szCs w:val="32"/>
          <w:rtl/>
        </w:rPr>
        <w:t xml:space="preserve">. </w:t>
      </w:r>
    </w:p>
    <w:p w:rsidR="00013192" w:rsidRPr="005D117F" w:rsidRDefault="00013192" w:rsidP="006B384D">
      <w:pPr>
        <w:numPr>
          <w:ilvl w:val="5"/>
          <w:numId w:val="26"/>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عدم خلوّ الأرض عن إمام حقّ: </w:t>
      </w:r>
      <w:r w:rsidRPr="00616344">
        <w:rPr>
          <w:rFonts w:ascii="Adobe Arabic" w:eastAsia="Times New Roman" w:hAnsi="Adobe Arabic" w:cs="Adobe Arabic"/>
          <w:b/>
          <w:bCs/>
          <w:color w:val="806000" w:themeColor="accent4" w:themeShade="80"/>
          <w:sz w:val="32"/>
          <w:szCs w:val="32"/>
          <w:rtl/>
        </w:rPr>
        <w:t>﴿يَو</w:t>
      </w:r>
      <w:r w:rsidRPr="00616344">
        <w:rPr>
          <w:rFonts w:ascii="Adobe Arabic" w:eastAsia="Times New Roman" w:hAnsi="Adobe Arabic" w:cs="Adobe Arabic" w:hint="cs"/>
          <w:b/>
          <w:bCs/>
          <w:color w:val="806000" w:themeColor="accent4" w:themeShade="80"/>
          <w:sz w:val="32"/>
          <w:szCs w:val="32"/>
          <w:rtl/>
        </w:rPr>
        <w:t>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نَدعُواْ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أُنَاسِ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بِإِمَٰمِهِم﴾</w:t>
      </w:r>
      <w:r w:rsidR="006B384D">
        <w:rPr>
          <w:rStyle w:val="FootnoteReference"/>
          <w:rFonts w:ascii="Adobe Arabic" w:eastAsia="Times New Roman" w:hAnsi="Adobe Arabic" w:cs="Adobe Arabic"/>
          <w:b/>
          <w:bCs/>
          <w:color w:val="806000" w:themeColor="accent4" w:themeShade="80"/>
          <w:sz w:val="32"/>
          <w:szCs w:val="32"/>
          <w:rtl/>
        </w:rPr>
        <w:footnoteReference w:id="156"/>
      </w:r>
      <w:r w:rsidRPr="005D117F">
        <w:rPr>
          <w:rFonts w:ascii="Adobe Arabic" w:eastAsia="Times New Roman" w:hAnsi="Adobe Arabic" w:cs="Adobe Arabic"/>
          <w:sz w:val="32"/>
          <w:szCs w:val="32"/>
          <w:rtl/>
        </w:rPr>
        <w:t>.</w:t>
      </w:r>
    </w:p>
    <w:p w:rsidR="00013192" w:rsidRPr="005D117F" w:rsidRDefault="00013192" w:rsidP="006B384D">
      <w:pPr>
        <w:numPr>
          <w:ilvl w:val="5"/>
          <w:numId w:val="26"/>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الإمام مؤيّد بتأييد إلهيّ: </w:t>
      </w:r>
      <w:r w:rsidRPr="00616344">
        <w:rPr>
          <w:rFonts w:ascii="Adobe Arabic" w:eastAsia="Times New Roman" w:hAnsi="Adobe Arabic" w:cs="Adobe Arabic"/>
          <w:b/>
          <w:bCs/>
          <w:color w:val="806000" w:themeColor="accent4" w:themeShade="80"/>
          <w:sz w:val="32"/>
          <w:szCs w:val="32"/>
          <w:rtl/>
        </w:rPr>
        <w:t>﴿وَجَعَل</w:t>
      </w:r>
      <w:r w:rsidRPr="00616344">
        <w:rPr>
          <w:rFonts w:ascii="Adobe Arabic" w:eastAsia="Times New Roman" w:hAnsi="Adobe Arabic" w:cs="Adobe Arabic" w:hint="cs"/>
          <w:b/>
          <w:bCs/>
          <w:color w:val="806000" w:themeColor="accent4" w:themeShade="80"/>
          <w:sz w:val="32"/>
          <w:szCs w:val="32"/>
          <w:rtl/>
        </w:rPr>
        <w:t>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أَئِمَّةٗ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يَهدُونَ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بِأَمرِنَا﴾</w:t>
      </w:r>
      <w:r w:rsidR="006B384D">
        <w:rPr>
          <w:rStyle w:val="FootnoteReference"/>
          <w:rFonts w:ascii="Adobe Arabic" w:eastAsia="Times New Roman" w:hAnsi="Adobe Arabic" w:cs="Adobe Arabic"/>
          <w:b/>
          <w:bCs/>
          <w:color w:val="806000" w:themeColor="accent4" w:themeShade="80"/>
          <w:sz w:val="32"/>
          <w:szCs w:val="32"/>
          <w:rtl/>
        </w:rPr>
        <w:footnoteReference w:id="157"/>
      </w:r>
      <w:r w:rsidRPr="005D117F">
        <w:rPr>
          <w:rFonts w:ascii="Adobe Arabic" w:eastAsia="Times New Roman" w:hAnsi="Adobe Arabic" w:cs="Adobe Arabic"/>
          <w:sz w:val="32"/>
          <w:szCs w:val="32"/>
          <w:rtl/>
        </w:rPr>
        <w:t xml:space="preserve">. </w:t>
      </w:r>
    </w:p>
    <w:p w:rsidR="00013192" w:rsidRPr="005D117F" w:rsidRDefault="00013192" w:rsidP="006B384D">
      <w:pPr>
        <w:numPr>
          <w:ilvl w:val="5"/>
          <w:numId w:val="26"/>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الإمام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مهديّ بهداية إلهيّة: </w:t>
      </w:r>
      <w:r w:rsidRPr="00616344">
        <w:rPr>
          <w:rFonts w:ascii="Adobe Arabic" w:eastAsia="Times New Roman" w:hAnsi="Adobe Arabic" w:cs="Adobe Arabic"/>
          <w:b/>
          <w:bCs/>
          <w:color w:val="806000" w:themeColor="accent4" w:themeShade="80"/>
          <w:sz w:val="32"/>
          <w:szCs w:val="32"/>
          <w:rtl/>
        </w:rPr>
        <w:t xml:space="preserve">﴿أُوْلَٰئِكَ ٱلَّذِينَ هَدَى ٱللَّهُ </w:t>
      </w:r>
      <w:r w:rsidRPr="00616344">
        <w:rPr>
          <w:rFonts w:ascii="Adobe Arabic" w:eastAsia="Times New Roman" w:hAnsi="Adobe Arabic" w:cs="Adobe Arabic" w:hint="cs"/>
          <w:b/>
          <w:bCs/>
          <w:color w:val="806000" w:themeColor="accent4" w:themeShade="80"/>
          <w:sz w:val="32"/>
          <w:szCs w:val="32"/>
          <w:rtl/>
        </w:rPr>
        <w:t>فَبِهُدَىٰهُمُ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ٱقتَدِه</w:t>
      </w:r>
      <w:r w:rsidRPr="00616344">
        <w:rPr>
          <w:rFonts w:ascii="Adobe Arabic" w:eastAsia="Times New Roman" w:hAnsi="Adobe Arabic" w:cs="Adobe Arabic"/>
          <w:b/>
          <w:bCs/>
          <w:color w:val="806000" w:themeColor="accent4" w:themeShade="80"/>
          <w:sz w:val="32"/>
          <w:szCs w:val="32"/>
          <w:rtl/>
        </w:rPr>
        <w:t>...</w:t>
      </w:r>
      <w:r w:rsidRPr="00616344">
        <w:rPr>
          <w:rFonts w:ascii="Adobe Arabic" w:eastAsia="Times New Roman" w:hAnsi="Adobe Arabic" w:cs="Adobe Arabic" w:hint="cs"/>
          <w:b/>
          <w:bCs/>
          <w:color w:val="806000" w:themeColor="accent4" w:themeShade="80"/>
          <w:sz w:val="32"/>
          <w:szCs w:val="32"/>
          <w:rtl/>
        </w:rPr>
        <w:t>﴾</w:t>
      </w:r>
      <w:r w:rsidR="006B384D">
        <w:rPr>
          <w:rStyle w:val="FootnoteReference"/>
          <w:rFonts w:ascii="Adobe Arabic" w:eastAsia="Times New Roman" w:hAnsi="Adobe Arabic" w:cs="Adobe Arabic"/>
          <w:b/>
          <w:bCs/>
          <w:color w:val="806000" w:themeColor="accent4" w:themeShade="80"/>
          <w:sz w:val="32"/>
          <w:szCs w:val="32"/>
          <w:rtl/>
        </w:rPr>
        <w:footnoteReference w:id="158"/>
      </w:r>
      <w:r w:rsidRPr="005D117F">
        <w:rPr>
          <w:rFonts w:ascii="Adobe Arabic" w:eastAsia="Times New Roman" w:hAnsi="Adobe Arabic" w:cs="Adobe Arabic"/>
          <w:sz w:val="32"/>
          <w:szCs w:val="32"/>
          <w:rtl/>
        </w:rPr>
        <w:t>.</w:t>
      </w:r>
    </w:p>
    <w:p w:rsidR="00013192" w:rsidRPr="005D117F" w:rsidRDefault="00013192" w:rsidP="006B384D">
      <w:pPr>
        <w:numPr>
          <w:ilvl w:val="5"/>
          <w:numId w:val="26"/>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الإمام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شهيد على أمّته في الدنيا والآخرة: </w:t>
      </w:r>
      <w:r w:rsidRPr="00616344">
        <w:rPr>
          <w:rFonts w:ascii="Adobe Arabic" w:eastAsia="Times New Roman" w:hAnsi="Adobe Arabic" w:cs="Adobe Arabic"/>
          <w:b/>
          <w:bCs/>
          <w:color w:val="806000" w:themeColor="accent4" w:themeShade="80"/>
          <w:sz w:val="32"/>
          <w:szCs w:val="32"/>
          <w:rtl/>
        </w:rPr>
        <w:t>﴿فَكَي</w:t>
      </w:r>
      <w:r w:rsidRPr="00616344">
        <w:rPr>
          <w:rFonts w:ascii="Adobe Arabic" w:eastAsia="Times New Roman" w:hAnsi="Adobe Arabic" w:cs="Adobe Arabic" w:hint="cs"/>
          <w:b/>
          <w:bCs/>
          <w:color w:val="806000" w:themeColor="accent4" w:themeShade="80"/>
          <w:sz w:val="32"/>
          <w:szCs w:val="32"/>
          <w:rtl/>
        </w:rPr>
        <w:t>فَ</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إِذَا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جِئنَا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أُمَّةِ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بِشَهِيدٖ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وَجِئنَا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هَٰؤُلَاءِ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شَهِيدٗا﴾</w:t>
      </w:r>
      <w:r w:rsidR="006B384D">
        <w:rPr>
          <w:rStyle w:val="FootnoteReference"/>
          <w:rFonts w:ascii="Adobe Arabic" w:eastAsia="Times New Roman" w:hAnsi="Adobe Arabic" w:cs="Adobe Arabic"/>
          <w:b/>
          <w:bCs/>
          <w:color w:val="806000" w:themeColor="accent4" w:themeShade="80"/>
          <w:sz w:val="32"/>
          <w:szCs w:val="32"/>
          <w:rtl/>
        </w:rPr>
        <w:footnoteReference w:id="159"/>
      </w:r>
      <w:r w:rsidRPr="005D117F">
        <w:rPr>
          <w:rFonts w:ascii="Adobe Arabic" w:eastAsia="Times New Roman" w:hAnsi="Adobe Arabic" w:cs="Adobe Arabic"/>
          <w:sz w:val="32"/>
          <w:szCs w:val="32"/>
          <w:rtl/>
        </w:rPr>
        <w:t>،</w:t>
      </w:r>
      <w:r w:rsidR="006B384D">
        <w:rPr>
          <w:rStyle w:val="FootnoteReference"/>
          <w:rFonts w:ascii="Adobe Arabic" w:eastAsia="Times New Roman" w:hAnsi="Adobe Arabic" w:cs="Adobe Arabic"/>
          <w:sz w:val="32"/>
          <w:szCs w:val="32"/>
          <w:rtl/>
        </w:rPr>
        <w:footnoteReference w:id="160"/>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وقد طُرِحَت مجموعة من الشبهات حول الإمامة، نتعرّض لبعضها ونناقشها في التفصيل الآتي:</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91" w:name="_Toc75525598"/>
      <w:r w:rsidRPr="002F2E88">
        <w:rPr>
          <w:rFonts w:ascii="Adobe Arabic" w:eastAsia="Times New Roman" w:hAnsi="Adobe Arabic" w:cs="Adobe Arabic"/>
          <w:b/>
          <w:bCs/>
          <w:color w:val="25553B"/>
          <w:sz w:val="36"/>
          <w:szCs w:val="36"/>
          <w:rtl/>
        </w:rPr>
        <w:t>الشبهة الأولى: التوريث في الإمامة</w:t>
      </w:r>
      <w:bookmarkEnd w:id="91"/>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92" w:name="_Toc75525599"/>
      <w:r w:rsidRPr="004E3674">
        <w:rPr>
          <w:rFonts w:ascii="Adobe Arabic" w:eastAsia="Times New Roman" w:hAnsi="Adobe Arabic" w:cs="Adobe Arabic"/>
          <w:b/>
          <w:bCs/>
          <w:color w:val="4AA875"/>
          <w:sz w:val="32"/>
          <w:szCs w:val="32"/>
          <w:rtl/>
        </w:rPr>
        <w:t>بيان الشبهة</w:t>
      </w:r>
      <w:bookmarkEnd w:id="92"/>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يعتقد الشيعة الإماميّة بالتعيين في الإمامة، ويدّعون انحصارها بعد النبيّ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في الإمام عليّ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ووِلْده، وهم يدعون بذلك إلى توريث الإمامة والخلافة، في حين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أنّ نظريّة أهل السنّة في الإمامة والخلافة تذهب إلى انتخاب الخليفة من قِبَل الناس مباشرة من خلال بيعتهم له، وهي بذلك أنسب من نظريّة الشيعة في الحكم وأكثر عقلانيّة منها</w:t>
      </w:r>
      <w:r w:rsidR="006B384D">
        <w:rPr>
          <w:rStyle w:val="FootnoteReference"/>
          <w:rFonts w:ascii="Adobe Arabic" w:eastAsia="Times New Roman" w:hAnsi="Adobe Arabic" w:cs="Adobe Arabic"/>
          <w:sz w:val="32"/>
          <w:szCs w:val="32"/>
          <w:rtl/>
        </w:rPr>
        <w:footnoteReference w:id="161"/>
      </w:r>
      <w:r w:rsidRPr="005D117F">
        <w:rPr>
          <w:rFonts w:ascii="Adobe Arabic" w:eastAsia="Times New Roman" w:hAnsi="Adobe Arabic" w:cs="Adobe Arabic"/>
          <w:sz w:val="32"/>
          <w:szCs w:val="32"/>
          <w:rtl/>
        </w:rPr>
        <w:t xml:space="preserve">. </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93" w:name="_Toc75525600"/>
      <w:r>
        <w:rPr>
          <w:rFonts w:ascii="Adobe Arabic" w:eastAsia="Times New Roman" w:hAnsi="Adobe Arabic" w:cs="Adobe Arabic"/>
          <w:b/>
          <w:bCs/>
          <w:color w:val="4AA875"/>
          <w:sz w:val="32"/>
          <w:szCs w:val="32"/>
          <w:rtl/>
        </w:rPr>
        <w:t>| جواب الشبهة |</w:t>
      </w:r>
      <w:bookmarkEnd w:id="93"/>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1 - لا ينحصر الخلاف بين الشيعة وأهل السنّة في الإمامة في مجرّد التعيين والانتخاب، بل هو خلاف لجهة مفهوم الإمامة، ومصداقها، وضرورتها، وفلسفتها، وأدلّتها، وخصائصها، ووظائفها، وأبعادها... فعلى مستوى المفهوم، رأى أهل السنّة الإمامة من الأمور الشرعيّة، لا من الأمور العقديّة، كما هو الأمر عند الشيعة الإماميّة، فكانت عند الشيعة أصلًا من أصول مذهبهم. وعلى مستوى المصداق، ذهب أهل السنّة إلى تعيين الإمام من خلال نظريّة الانتخاب والشورى وولاية الأمّة</w:t>
      </w:r>
      <w:r w:rsidR="006B384D">
        <w:rPr>
          <w:rStyle w:val="FootnoteReference"/>
          <w:rFonts w:ascii="Adobe Arabic" w:eastAsia="Times New Roman" w:hAnsi="Adobe Arabic" w:cs="Adobe Arabic"/>
          <w:sz w:val="32"/>
          <w:szCs w:val="32"/>
          <w:rtl/>
        </w:rPr>
        <w:footnoteReference w:id="162"/>
      </w:r>
      <w:r w:rsidRPr="005D117F">
        <w:rPr>
          <w:rFonts w:ascii="Adobe Arabic" w:eastAsia="Times New Roman" w:hAnsi="Adobe Arabic" w:cs="Adobe Arabic"/>
          <w:sz w:val="32"/>
          <w:szCs w:val="32"/>
          <w:rtl/>
        </w:rPr>
        <w:t>، بحيث يجري على أساسها اختيار الشخص اللائق بمهام إدارة الدولة الإسلاميّة وقيادتها، في حين ذهب الشيعة إلى تعيين الإمام بالنصّ الوحيانيّ على أشخاص معيّنين على نحو التعيين الشخصيّ، وهم الأئمّة الاثنا عشر من أهل بيت الرسول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الذين لهم الولاية المطلقة على العباد، ولهم ما للرسول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من الولاية على الناس.</w:t>
      </w:r>
    </w:p>
    <w:p w:rsidR="003E0573"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2 - يحصر أهل السنّة الإمامة على مستوى الدور والوظيفة في تدبير شؤون المجتمع الإسلاميّ وإدراته</w:t>
      </w:r>
      <w:r w:rsidR="006B384D">
        <w:rPr>
          <w:rStyle w:val="FootnoteReference"/>
          <w:rFonts w:ascii="Adobe Arabic" w:eastAsia="Times New Roman" w:hAnsi="Adobe Arabic" w:cs="Adobe Arabic"/>
          <w:sz w:val="32"/>
          <w:szCs w:val="32"/>
          <w:rtl/>
        </w:rPr>
        <w:footnoteReference w:id="163"/>
      </w:r>
      <w:r w:rsidRPr="005D117F">
        <w:rPr>
          <w:rFonts w:ascii="Adobe Arabic" w:eastAsia="Times New Roman" w:hAnsi="Adobe Arabic" w:cs="Adobe Arabic"/>
          <w:sz w:val="32"/>
          <w:szCs w:val="32"/>
          <w:rtl/>
        </w:rPr>
        <w:t xml:space="preserve">، في حين أنّ لها عند الشيعة وظائف وأدوار بعضها يتابع ويستكمل وظائف النبوّة والرسالة، وذلك لجهة تحمّل مسؤوليّة تبليغ الدين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والرسالة، وبيان تفاصيلها وحقائقها وتطبيقاتها الصحيحة للناس، وإدارة المجتمع، وإرساء قواعد العدل فيه، وتطبيق الشريعة، والتصدّي للأمور السياسيّة والقضائيّة والدفاعيّة والاقتصاديّة... وهذه الوظائف تدخل ضمن نطاق وظيفة الكشف عن الطريق المُوصِل إلى الكمال. وما كانت هذه طبيعته لا يمكن إيكال تشخيص اللائق به إلى الأمّة، بل ينحصر تشخيصه بإرشاد الوحي الإلهيّ.</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3 - إنّ نظريّة أهل السنّة في الانتخاب والشورى هي مجرّد نظريّة تفتقد إلى المعايير والمواصفات الواضحة، ويشهد لذلك اختلاف علماء أهل السنّة أنفسهم، قديمًا وحديثًا في تحديد كيفيّة انعقاد الشورى، وآليّة اختيار الحاكم، ومواصفات الحاكم ومؤهّلاته... كما أنّهم على مستوى التطبيق لم يلتزموا بهذه النظريّة، فكانت خلافة الأوّل دون انتخاب ورغبة من الناس، وبمعارضة ونكران الصحابة الأجلّاء، وكذلك خلافة الثاني بتعيين من الأوّل، وخلافة الثالث بشورى حدّد أعضاءَها الثاني، وخلافة بني أمّيّة وبني العباس بالغلبة والقهر وتكريس الوراثة... والمحطّة الوحيدة في تاريخ المسلمين بعد النبيّ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التي حصل عليها إجماع ورغبة من قِبَلهم على الحاكم هي حكومة الإمام عليّ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وهذا ليس راجعًا إلى اختيارهم البدويّ له، بل إلى كشف الوحي عن لياقته للإمامة في حياة النبيّ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على لسانه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ولا سيّما في بيعة الغدير، فكان إجماع الأمّة على إمامته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بعد عثمان، رجوعًا لها عن تقصيرها ونكثها لميثاق الوحي، بعد أن ذاقت ويلات هذا التقصير والإعراض.</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4 - إنّ أعلام أهل السنّة وفقهائهم يعترفون بفضل الإمام عليّ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والأئمّة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من ولده وعلمهم وحكمتهم وأخلاقهم وورعهم وشجاعتهم... بما لا يُقاس بهم أحد من الأمّة عبر التاريخ لذا فلا ينبغي أن يرد الإشكال في الدعوة إلى إمامتهم وولايتهم دون غيرهم.</w:t>
      </w:r>
    </w:p>
    <w:p w:rsidR="003E0573" w:rsidRDefault="003E0573">
      <w:pPr>
        <w:rPr>
          <w:rFonts w:ascii="Adobe Arabic" w:eastAsia="Times New Roman" w:hAnsi="Adobe Arabic" w:cs="Adobe Arabic"/>
          <w:b/>
          <w:bCs/>
          <w:color w:val="25553B"/>
          <w:sz w:val="36"/>
          <w:szCs w:val="36"/>
          <w:rtl/>
        </w:rPr>
      </w:pPr>
      <w:bookmarkStart w:id="94" w:name="_Toc75525601"/>
      <w:r>
        <w:rPr>
          <w:rFonts w:ascii="Adobe Arabic" w:eastAsia="Times New Roman" w:hAnsi="Adobe Arabic" w:cs="Adobe Arabic"/>
          <w:b/>
          <w:bCs/>
          <w:color w:val="25553B"/>
          <w:sz w:val="36"/>
          <w:szCs w:val="36"/>
          <w:rtl/>
        </w:rPr>
        <w:br w:type="page"/>
      </w:r>
    </w:p>
    <w:p w:rsidR="00013192" w:rsidRPr="002F2E88" w:rsidRDefault="00013192" w:rsidP="002F2E88">
      <w:pPr>
        <w:pStyle w:val="Heading2"/>
        <w:bidi/>
        <w:rPr>
          <w:rFonts w:ascii="Adobe Arabic" w:eastAsia="Times New Roman" w:hAnsi="Adobe Arabic" w:cs="Adobe Arabic"/>
          <w:b/>
          <w:bCs/>
          <w:color w:val="25553B"/>
          <w:sz w:val="36"/>
          <w:szCs w:val="36"/>
          <w:rtl/>
        </w:rPr>
      </w:pPr>
      <w:r w:rsidRPr="002F2E88">
        <w:rPr>
          <w:rFonts w:ascii="Adobe Arabic" w:eastAsia="Times New Roman" w:hAnsi="Adobe Arabic" w:cs="Adobe Arabic"/>
          <w:b/>
          <w:bCs/>
          <w:color w:val="25553B"/>
          <w:sz w:val="36"/>
          <w:szCs w:val="36"/>
          <w:rtl/>
        </w:rPr>
        <w:lastRenderedPageBreak/>
        <w:t>الشبهة الثانية: الإمامة في الصِغَر</w:t>
      </w:r>
      <w:bookmarkEnd w:id="94"/>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95" w:name="_Toc75525602"/>
      <w:r w:rsidRPr="004E3674">
        <w:rPr>
          <w:rFonts w:ascii="Adobe Arabic" w:eastAsia="Times New Roman" w:hAnsi="Adobe Arabic" w:cs="Adobe Arabic"/>
          <w:b/>
          <w:bCs/>
          <w:color w:val="4AA875"/>
          <w:sz w:val="32"/>
          <w:szCs w:val="32"/>
          <w:rtl/>
        </w:rPr>
        <w:t>بيان الشبهة</w:t>
      </w:r>
      <w:bookmarkEnd w:id="95"/>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سواء أكانت الإمامة خلافة وحكومة أو مرجعيّة دينيّة، فإنّها تحتاج إلى أن يتوافر الإمام فيها على مواصفات وخصائص معيّنة، منها: الاستطاعة البدنيّة والفكريّة، وهذا لا ينسجم مع إمامة بعض أئمّة الشيعة الذين تولّوا الإمامة في الصِغَر، كالإمام الجواد</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(في السابعة أو الثامنة من عمره)، والإمام الهادي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(في السادسة أو السابعة من عمره)، والإمام المهديّ| (في الخامسة من عمره)</w:t>
      </w:r>
      <w:r w:rsidR="006B384D">
        <w:rPr>
          <w:rStyle w:val="FootnoteReference"/>
          <w:rFonts w:ascii="Adobe Arabic" w:eastAsia="Times New Roman" w:hAnsi="Adobe Arabic" w:cs="Adobe Arabic"/>
          <w:sz w:val="32"/>
          <w:szCs w:val="32"/>
          <w:rtl/>
        </w:rPr>
        <w:footnoteReference w:id="164"/>
      </w:r>
      <w:r w:rsidRPr="005D117F">
        <w:rPr>
          <w:rFonts w:ascii="Adobe Arabic" w:eastAsia="Times New Roman" w:hAnsi="Adobe Arabic" w:cs="Adobe Arabic"/>
          <w:sz w:val="32"/>
          <w:szCs w:val="32"/>
          <w:rtl/>
        </w:rPr>
        <w:t xml:space="preserve">. </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96" w:name="_Toc75525603"/>
      <w:r>
        <w:rPr>
          <w:rFonts w:ascii="Adobe Arabic" w:eastAsia="Times New Roman" w:hAnsi="Adobe Arabic" w:cs="Adobe Arabic"/>
          <w:b/>
          <w:bCs/>
          <w:color w:val="4AA875"/>
          <w:sz w:val="32"/>
          <w:szCs w:val="32"/>
          <w:rtl/>
        </w:rPr>
        <w:t>| جواب الشبهة |</w:t>
      </w:r>
      <w:bookmarkEnd w:id="96"/>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إنّ البحث عن إمكانيّة تولّي مَنْ كان صغيرًا في السنّ مسؤوليّة الإمامة وحيازته على مؤهّلاتها، يحسمه الواقع الخارجيّ؛ حيث إنّ الله -تعالى- في صريح القرآن الكريم قد أعطى النبوّة والحكم لعيسى بن مريم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 xml:space="preserve">﴿فَأَشَارَت </w:t>
      </w:r>
      <w:r w:rsidRPr="00616344">
        <w:rPr>
          <w:rFonts w:ascii="Adobe Arabic" w:eastAsia="Times New Roman" w:hAnsi="Adobe Arabic" w:cs="Adobe Arabic" w:hint="cs"/>
          <w:b/>
          <w:bCs/>
          <w:color w:val="806000" w:themeColor="accent4" w:themeShade="80"/>
          <w:sz w:val="32"/>
          <w:szCs w:val="32"/>
          <w:rtl/>
        </w:rPr>
        <w:t>إِلَيهِ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كَيفَ</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نُكَلِّمُ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كَانَ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ٱلمَهدِ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صَب</w:t>
      </w:r>
      <w:r w:rsidRPr="00616344">
        <w:rPr>
          <w:rFonts w:ascii="Adobe Arabic" w:eastAsia="Times New Roman" w:hAnsi="Adobe Arabic" w:cs="Adobe Arabic"/>
          <w:b/>
          <w:bCs/>
          <w:color w:val="806000" w:themeColor="accent4" w:themeShade="80"/>
          <w:sz w:val="32"/>
          <w:szCs w:val="32"/>
          <w:rtl/>
        </w:rPr>
        <w:t>ِيّٗا ٢٩ قَالَ إِنِّي عَب</w:t>
      </w:r>
      <w:r w:rsidRPr="00616344">
        <w:rPr>
          <w:rFonts w:ascii="Adobe Arabic" w:eastAsia="Times New Roman" w:hAnsi="Adobe Arabic" w:cs="Adobe Arabic" w:hint="cs"/>
          <w:b/>
          <w:bCs/>
          <w:color w:val="806000" w:themeColor="accent4" w:themeShade="80"/>
          <w:sz w:val="32"/>
          <w:szCs w:val="32"/>
          <w:rtl/>
        </w:rPr>
        <w:t>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ءَاتَىٰنِيَ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ٱلكِتَٰبَ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وَجَعَلَنِي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نَبِيّٗا﴾</w:t>
      </w:r>
      <w:r w:rsidR="006B384D">
        <w:rPr>
          <w:rStyle w:val="FootnoteReference"/>
          <w:rFonts w:ascii="Adobe Arabic" w:eastAsia="Times New Roman" w:hAnsi="Adobe Arabic" w:cs="Adobe Arabic"/>
          <w:b/>
          <w:bCs/>
          <w:color w:val="806000" w:themeColor="accent4" w:themeShade="80"/>
          <w:sz w:val="32"/>
          <w:szCs w:val="32"/>
          <w:rtl/>
        </w:rPr>
        <w:footnoteReference w:id="165"/>
      </w:r>
      <w:r w:rsidRPr="005D117F">
        <w:rPr>
          <w:rFonts w:ascii="Adobe Arabic" w:eastAsia="Times New Roman" w:hAnsi="Adobe Arabic" w:cs="Adobe Arabic"/>
          <w:sz w:val="32"/>
          <w:szCs w:val="32"/>
          <w:rtl/>
        </w:rPr>
        <w:t xml:space="preserve">، وليحيى بن زكريا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﴿يَٰيَح</w:t>
      </w:r>
      <w:r w:rsidRPr="00616344">
        <w:rPr>
          <w:rFonts w:ascii="Adobe Arabic" w:eastAsia="Times New Roman" w:hAnsi="Adobe Arabic" w:cs="Adobe Arabic" w:hint="cs"/>
          <w:b/>
          <w:bCs/>
          <w:color w:val="806000" w:themeColor="accent4" w:themeShade="80"/>
          <w:sz w:val="32"/>
          <w:szCs w:val="32"/>
          <w:rtl/>
        </w:rPr>
        <w:t>يَىٰ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خُذِ</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ٱلكِتَٰبَ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بِقُوَّةٖ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وَءَاتَينَٰهُ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ٱلحُكمَ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صَبِيّٗا﴾</w:t>
      </w:r>
      <w:r w:rsidR="006B384D">
        <w:rPr>
          <w:rStyle w:val="FootnoteReference"/>
          <w:rFonts w:ascii="Adobe Arabic" w:eastAsia="Times New Roman" w:hAnsi="Adobe Arabic" w:cs="Adobe Arabic"/>
          <w:b/>
          <w:bCs/>
          <w:color w:val="806000" w:themeColor="accent4" w:themeShade="80"/>
          <w:sz w:val="32"/>
          <w:szCs w:val="32"/>
          <w:rtl/>
        </w:rPr>
        <w:footnoteReference w:id="166"/>
      </w:r>
      <w:r w:rsidRPr="005D117F">
        <w:rPr>
          <w:rFonts w:ascii="Adobe Arabic" w:eastAsia="Times New Roman" w:hAnsi="Adobe Arabic" w:cs="Adobe Arabic"/>
          <w:sz w:val="32"/>
          <w:szCs w:val="32"/>
          <w:rtl/>
        </w:rPr>
        <w:t xml:space="preserve">، ولداوود </w:t>
      </w:r>
      <w:r w:rsidR="005F17D7">
        <w:rPr>
          <w:rFonts w:ascii="Adobe Arabic" w:eastAsia="Times New Roman" w:hAnsi="Adobe Arabic" w:cs="Adobe Arabic"/>
          <w:sz w:val="32"/>
          <w:szCs w:val="32"/>
          <w:rtl/>
        </w:rPr>
        <w:t>(عليه السلام)</w:t>
      </w:r>
      <w:r w:rsidR="006B384D">
        <w:rPr>
          <w:rStyle w:val="FootnoteReference"/>
          <w:rFonts w:ascii="Adobe Arabic" w:eastAsia="Times New Roman" w:hAnsi="Adobe Arabic" w:cs="Adobe Arabic"/>
          <w:sz w:val="32"/>
          <w:szCs w:val="32"/>
          <w:rtl/>
        </w:rPr>
        <w:footnoteReference w:id="167"/>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﴿فَهَزَمُوهُم بِإِذ</w:t>
      </w:r>
      <w:r w:rsidRPr="00616344">
        <w:rPr>
          <w:rFonts w:ascii="Adobe Arabic" w:eastAsia="Times New Roman" w:hAnsi="Adobe Arabic" w:cs="Adobe Arabic" w:hint="cs"/>
          <w:b/>
          <w:bCs/>
          <w:color w:val="806000" w:themeColor="accent4" w:themeShade="80"/>
          <w:sz w:val="32"/>
          <w:szCs w:val="32"/>
          <w:rtl/>
        </w:rPr>
        <w:t>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وَقَتَلَ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دَاوُ</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hint="cs"/>
          <w:b/>
          <w:bCs/>
          <w:color w:val="806000" w:themeColor="accent4" w:themeShade="80"/>
          <w:sz w:val="32"/>
          <w:szCs w:val="32"/>
          <w:rtl/>
        </w:rPr>
        <w:t>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جَالُوتَ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وَءَاتَىٰهُ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ٱلمُلكَ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وَٱلحِكمَةَ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وَعَلَّمَهُ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يَش</w:t>
      </w:r>
      <w:r w:rsidRPr="00616344">
        <w:rPr>
          <w:rFonts w:ascii="Adobe Arabic" w:eastAsia="Times New Roman" w:hAnsi="Adobe Arabic" w:cs="Adobe Arabic"/>
          <w:b/>
          <w:bCs/>
          <w:color w:val="806000" w:themeColor="accent4" w:themeShade="80"/>
          <w:sz w:val="32"/>
          <w:szCs w:val="32"/>
          <w:rtl/>
        </w:rPr>
        <w:t>َاءُ</w:t>
      </w:r>
      <w:r w:rsidRPr="00616344">
        <w:rPr>
          <w:rFonts w:ascii="Adobe Arabic" w:eastAsia="Times New Roman" w:hAnsi="Adobe Arabic" w:cs="Adobe Arabic" w:hint="cs"/>
          <w:b/>
          <w:bCs/>
          <w:color w:val="806000" w:themeColor="accent4" w:themeShade="80"/>
          <w:sz w:val="32"/>
          <w:szCs w:val="32"/>
          <w:rtl/>
        </w:rPr>
        <w:t>﴾</w:t>
      </w:r>
      <w:r w:rsidR="006B384D">
        <w:rPr>
          <w:rStyle w:val="FootnoteReference"/>
          <w:rFonts w:ascii="Adobe Arabic" w:eastAsia="Times New Roman" w:hAnsi="Adobe Arabic" w:cs="Adobe Arabic"/>
          <w:b/>
          <w:bCs/>
          <w:color w:val="806000" w:themeColor="accent4" w:themeShade="80"/>
          <w:sz w:val="32"/>
          <w:szCs w:val="32"/>
          <w:rtl/>
        </w:rPr>
        <w:footnoteReference w:id="168"/>
      </w:r>
      <w:r w:rsidRPr="005D117F">
        <w:rPr>
          <w:rFonts w:ascii="Adobe Arabic" w:eastAsia="Times New Roman" w:hAnsi="Adobe Arabic" w:cs="Adobe Arabic"/>
          <w:sz w:val="32"/>
          <w:szCs w:val="32"/>
          <w:rtl/>
        </w:rPr>
        <w:t xml:space="preserve">؛ وذلك على الرغم من صِغَر سِنِّهم.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وقد أقرّ أعلام من مفسّري أهل السنّة بدلالة الآيات المتقدّمة على إمكانيّة الإمامة في الصِغَر، بل على وقوعها.</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2 - لقد ثبت في السيرة ان رسول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دعا الإمام عليّ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إلى الإسلام وعيّنه خليفة من بعده، وهو صغير السنّ لم يبلغ من العمر عشر سنين إلى الإسلام، وكذلك أخذ البيعة من الإماميّن الحسن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والحسين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وهما صغيران في السنّ، بحيث لم يتكرّر هذا الفعل من النبيّ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تجاه أحد غيرهم من أطفال المسلمين، وهو دالّ على تمتّعهم </w:t>
      </w:r>
      <w:r w:rsidR="005F17D7">
        <w:rPr>
          <w:rFonts w:ascii="Adobe Arabic" w:eastAsia="Times New Roman" w:hAnsi="Adobe Arabic" w:cs="Adobe Arabic"/>
          <w:sz w:val="32"/>
          <w:szCs w:val="32"/>
          <w:rtl/>
        </w:rPr>
        <w:t>(عليهم السلام)</w:t>
      </w:r>
      <w:r w:rsidRPr="005D117F">
        <w:rPr>
          <w:rFonts w:ascii="Adobe Arabic" w:eastAsia="Times New Roman" w:hAnsi="Adobe Arabic" w:cs="Adobe Arabic"/>
          <w:sz w:val="32"/>
          <w:szCs w:val="32"/>
          <w:rtl/>
        </w:rPr>
        <w:t xml:space="preserve"> بالنضج الفكريّ والنفسيّ، مما يؤهلهم لتسنّم منصب الإمامة على الرغم من صغر سنّهم. </w:t>
      </w:r>
    </w:p>
    <w:p w:rsidR="00013192" w:rsidRPr="005D117F" w:rsidRDefault="00013192" w:rsidP="006B384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3 - ورد في بعض النصوص الدينيّة تشبيه للإمام الجواد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بالنبيّ عيسى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بلحاظ تولّيه الإمامة في الصِغَر</w:t>
      </w:r>
      <w:r w:rsidR="006B384D">
        <w:rPr>
          <w:rStyle w:val="FootnoteReference"/>
          <w:rFonts w:ascii="Adobe Arabic" w:eastAsia="Times New Roman" w:hAnsi="Adobe Arabic" w:cs="Adobe Arabic"/>
          <w:sz w:val="32"/>
          <w:szCs w:val="32"/>
          <w:rtl/>
        </w:rPr>
        <w:footnoteReference w:id="169"/>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ونقل لنا التاريخ تصدّي الإمامين الجواد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والهادي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للأسئلة والشبهات والمناظرات العلميّة على الرغم من صغر سنهما.</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4 - من يطالع التاريخ ويعاين الواقع المعاصر يجد أنّ بعض النوابغ من الأطفال قد امتلكوا قدرات ذهنيّة غير عاديّة فاقت عمرهم بسنوات وتفوّقوا بها على كثير ممّن عاصرهم من كبار السنّ!</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97" w:name="_Toc75525604"/>
      <w:r w:rsidRPr="002F2E88">
        <w:rPr>
          <w:rFonts w:ascii="Adobe Arabic" w:eastAsia="Times New Roman" w:hAnsi="Adobe Arabic" w:cs="Adobe Arabic"/>
          <w:b/>
          <w:bCs/>
          <w:color w:val="25553B"/>
          <w:sz w:val="36"/>
          <w:szCs w:val="36"/>
          <w:rtl/>
        </w:rPr>
        <w:t>الشبهة الثالثة: كيف تكون الإمامة أفضل من النبوّة؟</w:t>
      </w:r>
      <w:bookmarkEnd w:id="97"/>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98" w:name="_Toc75525605"/>
      <w:r w:rsidRPr="004E3674">
        <w:rPr>
          <w:rFonts w:ascii="Adobe Arabic" w:eastAsia="Times New Roman" w:hAnsi="Adobe Arabic" w:cs="Adobe Arabic"/>
          <w:b/>
          <w:bCs/>
          <w:color w:val="4AA875"/>
          <w:sz w:val="32"/>
          <w:szCs w:val="32"/>
          <w:rtl/>
        </w:rPr>
        <w:t>بيان الشبهة</w:t>
      </w:r>
      <w:bookmarkEnd w:id="98"/>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يعتقد الشيعة بأفضليّة الإمامة على النبوّة، وهم في هذا يخالفون القرآن والسنّة! </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99" w:name="_Toc75525606"/>
      <w:r>
        <w:rPr>
          <w:rFonts w:ascii="Adobe Arabic" w:eastAsia="Times New Roman" w:hAnsi="Adobe Arabic" w:cs="Adobe Arabic"/>
          <w:b/>
          <w:bCs/>
          <w:color w:val="4AA875"/>
          <w:sz w:val="32"/>
          <w:szCs w:val="32"/>
          <w:rtl/>
        </w:rPr>
        <w:t>| جواب الشبهة |</w:t>
      </w:r>
      <w:bookmarkEnd w:id="99"/>
    </w:p>
    <w:p w:rsidR="003E0573"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1 - تقدّم أنّ ثمّة اختلافًا بين الشيعة وأهل السنّة في مفهوم الإمامة، ومصداقها، وضرورتها، وفلسفتها، وأدلّتها، وخصائصها، ووظائفها، وأبعادها... ولا يمكن إسقاط رؤية أهل السنّة للإمامة على القرآن والسنّة وفق ما يرونه لها من مفهوم، وهو </w:t>
      </w:r>
    </w:p>
    <w:p w:rsidR="003E0573" w:rsidRDefault="003E057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الرياسة في الدنيا، ولا بدّ من مراجعة القرآن والسنّة واستنباط الرؤية الصحيحة منهما.</w:t>
      </w:r>
    </w:p>
    <w:p w:rsidR="00013192" w:rsidRPr="005D117F" w:rsidRDefault="00013192" w:rsidP="001C21C9">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من الآيات التي تشهد على أفضليّة مقام الإمامة على النبوّة والرسالة قوله -تعالى-: </w:t>
      </w:r>
      <w:r w:rsidRPr="00616344">
        <w:rPr>
          <w:rFonts w:ascii="Adobe Arabic" w:eastAsia="Times New Roman" w:hAnsi="Adobe Arabic" w:cs="Adobe Arabic"/>
          <w:b/>
          <w:bCs/>
          <w:color w:val="806000" w:themeColor="accent4" w:themeShade="80"/>
          <w:sz w:val="32"/>
          <w:szCs w:val="32"/>
          <w:rtl/>
        </w:rPr>
        <w:t>﴿وَإِذِ ٱب</w:t>
      </w:r>
      <w:r w:rsidRPr="00616344">
        <w:rPr>
          <w:rFonts w:ascii="Adobe Arabic" w:eastAsia="Times New Roman" w:hAnsi="Adobe Arabic" w:cs="Adobe Arabic" w:hint="cs"/>
          <w:b/>
          <w:bCs/>
          <w:color w:val="806000" w:themeColor="accent4" w:themeShade="80"/>
          <w:sz w:val="32"/>
          <w:szCs w:val="32"/>
          <w:rtl/>
        </w:rPr>
        <w:t>تَلَىٰ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إِبرَٰهِ‍مَ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بِكَلِمَٰتٖ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فَأَتَمَّهُنَّ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جَاعِلُكَ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لِلنَّاسِ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إِمَامٗا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ذُرِّيَّتِي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يَنَالُ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عَهدِي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ٱلظَّٰلِمِينَ﴾</w:t>
      </w:r>
      <w:r w:rsidR="006B384D">
        <w:rPr>
          <w:rStyle w:val="FootnoteReference"/>
          <w:rFonts w:ascii="Adobe Arabic" w:eastAsia="Times New Roman" w:hAnsi="Adobe Arabic" w:cs="Adobe Arabic"/>
          <w:b/>
          <w:bCs/>
          <w:color w:val="806000" w:themeColor="accent4" w:themeShade="80"/>
          <w:sz w:val="32"/>
          <w:szCs w:val="32"/>
          <w:rtl/>
        </w:rPr>
        <w:footnoteReference w:id="170"/>
      </w:r>
      <w:r w:rsidRPr="005D117F">
        <w:rPr>
          <w:rFonts w:ascii="Adobe Arabic" w:eastAsia="Times New Roman" w:hAnsi="Adobe Arabic" w:cs="Adobe Arabic"/>
          <w:sz w:val="32"/>
          <w:szCs w:val="32"/>
          <w:rtl/>
        </w:rPr>
        <w:t xml:space="preserve">، فالجعل للإمامة في النبيّ إبراهيم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جعل امتنانيّ من الله -تعالى- عليه، وهو حاصل في الحال أو الاستقبال، لا في الماضي، وهذا الجعل حصل له في أواخر عمر الشريف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بعد أنْ كان عبدًا ثمّ نبيًّا، ثمّ رسولاً، ثمّ خليلاً</w:t>
      </w:r>
      <w:r w:rsidR="001C21C9">
        <w:rPr>
          <w:rStyle w:val="FootnoteReference"/>
          <w:rFonts w:ascii="Adobe Arabic" w:eastAsia="Times New Roman" w:hAnsi="Adobe Arabic" w:cs="Adobe Arabic"/>
          <w:sz w:val="32"/>
          <w:szCs w:val="32"/>
          <w:rtl/>
        </w:rPr>
        <w:footnoteReference w:id="171"/>
      </w:r>
      <w:hyperlink r:id="rId13" w:anchor="footnote-068" w:history="1"/>
      <w:r w:rsidRPr="005D117F">
        <w:rPr>
          <w:rFonts w:ascii="Adobe Arabic" w:eastAsia="Times New Roman" w:hAnsi="Adobe Arabic" w:cs="Adobe Arabic"/>
          <w:sz w:val="32"/>
          <w:szCs w:val="32"/>
          <w:rtl/>
        </w:rPr>
        <w:t xml:space="preserve">، وبعد أنْ رزقه بإسماعيل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وإسحاق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وبعد أنْ أتمّ الكلمات، وهي اختبارات وعهود إلهيّة أُريدت منه، كابتلائه بعبَدَة الكواكب والأصنام والنار، وإلقائه في النار، وهجرته من موطنه، وتضحيته بابنه إسماعيل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وبإتمامه لهذه الكلمات أثبت لياقته لمقام الإمامة</w:t>
      </w:r>
      <w:r w:rsidR="001C21C9">
        <w:rPr>
          <w:rStyle w:val="FootnoteReference"/>
          <w:rFonts w:ascii="Adobe Arabic" w:eastAsia="Times New Roman" w:hAnsi="Adobe Arabic" w:cs="Adobe Arabic"/>
          <w:sz w:val="32"/>
          <w:szCs w:val="32"/>
          <w:rtl/>
        </w:rPr>
        <w:footnoteReference w:id="172"/>
      </w:r>
      <w:r w:rsidRPr="005D117F">
        <w:rPr>
          <w:rFonts w:ascii="Adobe Arabic" w:eastAsia="Times New Roman" w:hAnsi="Adobe Arabic" w:cs="Adobe Arabic"/>
          <w:sz w:val="32"/>
          <w:szCs w:val="32"/>
          <w:rtl/>
        </w:rPr>
        <w:t>.</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المفاهيم الرئيسة</w:t>
      </w:r>
    </w:p>
    <w:p w:rsidR="00013192" w:rsidRPr="005D117F" w:rsidRDefault="00013192" w:rsidP="005F17D7">
      <w:pPr>
        <w:numPr>
          <w:ilvl w:val="5"/>
          <w:numId w:val="27"/>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الإمامة لطف من الله -تعالى- لعباده؛ لحفظ الدين وصيانته من التحريف في تعاليمه والخطأ والاشتباه في فهمه، ولتقريب الناس من الطاعة وردعهم عن المعصية، وللأخذ بأيديهم لإيصالهم إلى الكمال الإنسانيّ.</w:t>
      </w:r>
    </w:p>
    <w:p w:rsidR="00013192" w:rsidRPr="005D117F" w:rsidRDefault="00013192" w:rsidP="005F17D7">
      <w:pPr>
        <w:numPr>
          <w:ilvl w:val="5"/>
          <w:numId w:val="27"/>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تشتمل الإمامة على جملة من الخصائص التي ذكرها القرآن الكريم، منها: كونها جعلاً إلهيًّا، وكونها كمال الدين وتمام النعمة، وعصمة الإمام، وعدم خلوّ الأرض عن إمام حقّ، وكون الإمام مؤيّدًا بتأييد إلهيّ، وعلم الإمام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بجميع ما يحتاج إليه الناس في أمور دينهم ودنياهم وآخرتهم، وكون الإمام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متحقّقًا بحقيقة العبوديّة ومهديًّا بهداية إلهيّة، ولا يفوقه أحد من الناس في فضائل النفس.</w:t>
      </w:r>
    </w:p>
    <w:p w:rsidR="00013192" w:rsidRPr="005D117F" w:rsidRDefault="00013192" w:rsidP="005F17D7">
      <w:pPr>
        <w:numPr>
          <w:ilvl w:val="5"/>
          <w:numId w:val="27"/>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البحث عن إمكانيّة تولّي مَنْ كان صغيرًا في السنّ مسؤوليّة الإمامة وحيازته على مؤهّلاتها، يحسمه الواقع الخارجيّ؛ حيث إنّ الله -تعالى- في صريح القرآن الكريم قد أعطى النبوّة والحكم لعيسى بن مريم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وليحيى بن زكريا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ولداوود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وذلك على الرغم من صِغَر سِنِّهم. </w:t>
      </w:r>
    </w:p>
    <w:p w:rsidR="00013192" w:rsidRPr="005D117F" w:rsidRDefault="00013192" w:rsidP="001C21C9">
      <w:pPr>
        <w:numPr>
          <w:ilvl w:val="5"/>
          <w:numId w:val="27"/>
        </w:numPr>
        <w:tabs>
          <w:tab w:val="clear" w:pos="4320"/>
          <w:tab w:val="num" w:pos="389"/>
          <w:tab w:val="left" w:pos="630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تشهد عدّة آيات على أفضليّة الإمامة الإلهيّة من النبوّة كقوله -تعالى-: </w:t>
      </w:r>
      <w:r w:rsidRPr="00616344">
        <w:rPr>
          <w:rFonts w:ascii="Adobe Arabic" w:eastAsia="Times New Roman" w:hAnsi="Adobe Arabic" w:cs="Adobe Arabic"/>
          <w:b/>
          <w:bCs/>
          <w:color w:val="806000" w:themeColor="accent4" w:themeShade="80"/>
          <w:sz w:val="32"/>
          <w:szCs w:val="32"/>
          <w:rtl/>
        </w:rPr>
        <w:t>﴿وَإِذِ ٱب</w:t>
      </w:r>
      <w:r w:rsidRPr="00616344">
        <w:rPr>
          <w:rFonts w:ascii="Adobe Arabic" w:eastAsia="Times New Roman" w:hAnsi="Adobe Arabic" w:cs="Adobe Arabic" w:hint="cs"/>
          <w:b/>
          <w:bCs/>
          <w:color w:val="806000" w:themeColor="accent4" w:themeShade="80"/>
          <w:sz w:val="32"/>
          <w:szCs w:val="32"/>
          <w:rtl/>
        </w:rPr>
        <w:t>تَلَىٰ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إِبرَٰهِ‍مَ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بِكَلِمَٰتٖ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فَأَتَمَّهُنَّ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جَاعِلُكَ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لِلنَّاسِ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إِمَامٗا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ذُرِّيَّتِي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يَنَالُ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عَهدِي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ٱلظَّٰلِمِينَ﴾</w:t>
      </w:r>
      <w:r w:rsidR="001C21C9">
        <w:rPr>
          <w:rStyle w:val="FootnoteReference"/>
          <w:rFonts w:ascii="Adobe Arabic" w:eastAsia="Times New Roman" w:hAnsi="Adobe Arabic" w:cs="Adobe Arabic"/>
          <w:b/>
          <w:bCs/>
          <w:color w:val="806000" w:themeColor="accent4" w:themeShade="80"/>
          <w:sz w:val="32"/>
          <w:szCs w:val="32"/>
          <w:rtl/>
        </w:rPr>
        <w:footnoteReference w:id="173"/>
      </w:r>
      <w:r w:rsidRPr="005D117F">
        <w:rPr>
          <w:rFonts w:ascii="Adobe Arabic" w:eastAsia="Times New Roman" w:hAnsi="Adobe Arabic" w:cs="Adobe Arabic"/>
          <w:sz w:val="32"/>
          <w:szCs w:val="32"/>
          <w:rtl/>
        </w:rPr>
        <w:t>.</w:t>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t>تقييم</w:t>
      </w:r>
    </w:p>
    <w:p w:rsidR="00013192" w:rsidRPr="005D117F" w:rsidRDefault="00013192" w:rsidP="005F17D7">
      <w:pPr>
        <w:numPr>
          <w:ilvl w:val="5"/>
          <w:numId w:val="28"/>
        </w:numPr>
        <w:tabs>
          <w:tab w:val="clear" w:pos="432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يمكن التوفيق بين عقيدة الإمامة وشبهة التوريث؟</w:t>
      </w:r>
    </w:p>
    <w:p w:rsidR="00013192" w:rsidRPr="005D117F" w:rsidRDefault="00013192" w:rsidP="005F17D7">
      <w:pPr>
        <w:numPr>
          <w:ilvl w:val="5"/>
          <w:numId w:val="28"/>
        </w:numPr>
        <w:tabs>
          <w:tab w:val="clear" w:pos="432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يمكن أن تنعقد الإمامة في الصِغَر؟ بيّن ذلك.</w:t>
      </w:r>
    </w:p>
    <w:p w:rsidR="00013192" w:rsidRPr="005D117F" w:rsidRDefault="00013192" w:rsidP="005F17D7">
      <w:pPr>
        <w:numPr>
          <w:ilvl w:val="5"/>
          <w:numId w:val="28"/>
        </w:numPr>
        <w:tabs>
          <w:tab w:val="clear" w:pos="4320"/>
        </w:tabs>
        <w:bidi/>
        <w:spacing w:before="100" w:beforeAutospacing="1" w:after="100" w:afterAutospacing="1" w:line="240" w:lineRule="auto"/>
        <w:ind w:left="389"/>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مقام الإمامة أفضل من مقام النبوّة؟ بيّن ذلك.</w:t>
      </w:r>
    </w:p>
    <w:p w:rsidR="003E0573" w:rsidRDefault="003E0573">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اقرأ</w:t>
      </w:r>
    </w:p>
    <w:p w:rsidR="00013192" w:rsidRPr="00FE6FA8" w:rsidRDefault="00013192" w:rsidP="00FE6FA8">
      <w:pPr>
        <w:pStyle w:val="Heading3"/>
        <w:bidi/>
        <w:jc w:val="both"/>
        <w:rPr>
          <w:rFonts w:ascii="Adobe Arabic" w:eastAsia="Times New Roman" w:hAnsi="Adobe Arabic" w:cs="Adobe Arabic"/>
          <w:b/>
          <w:bCs/>
          <w:color w:val="4AA875"/>
          <w:sz w:val="32"/>
          <w:szCs w:val="32"/>
          <w:rtl/>
        </w:rPr>
      </w:pPr>
      <w:bookmarkStart w:id="100" w:name="_Toc75525607"/>
      <w:r w:rsidRPr="00FE6FA8">
        <w:rPr>
          <w:rFonts w:ascii="Adobe Arabic" w:eastAsia="Times New Roman" w:hAnsi="Adobe Arabic" w:cs="Adobe Arabic"/>
          <w:b/>
          <w:bCs/>
          <w:color w:val="4AA875"/>
          <w:sz w:val="32"/>
          <w:szCs w:val="32"/>
          <w:rtl/>
        </w:rPr>
        <w:t xml:space="preserve">من مناظرات الإمام الجواد </w:t>
      </w:r>
      <w:r w:rsidR="005F17D7" w:rsidRPr="00FE6FA8">
        <w:rPr>
          <w:rFonts w:ascii="Adobe Arabic" w:eastAsia="Times New Roman" w:hAnsi="Adobe Arabic" w:cs="Adobe Arabic"/>
          <w:b/>
          <w:bCs/>
          <w:color w:val="4AA875"/>
          <w:sz w:val="32"/>
          <w:szCs w:val="32"/>
          <w:rtl/>
        </w:rPr>
        <w:t>(عليه السلام)</w:t>
      </w:r>
      <w:bookmarkEnd w:id="100"/>
    </w:p>
    <w:p w:rsidR="00396C4A" w:rsidRDefault="00013192" w:rsidP="001C13F4">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روي أنّه لما عزم المأمون على أن يزوّج ابنته أم الفضل أبا جعفر محمّد بن عليّ الرضا </w:t>
      </w:r>
      <w:r w:rsidR="001C13F4">
        <w:rPr>
          <w:rFonts w:ascii="Adobe Arabic" w:eastAsia="Times New Roman" w:hAnsi="Adobe Arabic" w:cs="Adobe Arabic"/>
          <w:sz w:val="32"/>
          <w:szCs w:val="32"/>
          <w:rtl/>
        </w:rPr>
        <w:t>(عليه</w:t>
      </w:r>
      <w:r w:rsidR="001C13F4">
        <w:rPr>
          <w:rFonts w:ascii="Adobe Arabic" w:eastAsia="Times New Roman" w:hAnsi="Adobe Arabic" w:cs="Adobe Arabic" w:hint="cs"/>
          <w:sz w:val="32"/>
          <w:szCs w:val="32"/>
          <w:rtl/>
        </w:rPr>
        <w:t>ما</w:t>
      </w:r>
      <w:r w:rsidR="001C13F4">
        <w:rPr>
          <w:rFonts w:ascii="Adobe Arabic" w:eastAsia="Times New Roman" w:hAnsi="Adobe Arabic" w:cs="Adobe Arabic"/>
          <w:sz w:val="32"/>
          <w:szCs w:val="32"/>
          <w:rtl/>
        </w:rPr>
        <w:t xml:space="preserve"> السلام)</w:t>
      </w:r>
      <w:r w:rsidRPr="005D117F">
        <w:rPr>
          <w:rFonts w:ascii="Adobe Arabic" w:eastAsia="Times New Roman" w:hAnsi="Adobe Arabic" w:cs="Adobe Arabic"/>
          <w:sz w:val="32"/>
          <w:szCs w:val="32"/>
          <w:rtl/>
        </w:rPr>
        <w:t xml:space="preserve">، اجتمع إليه أهل بيته الأدنون منه، فقالوا له: يا أمير المؤمنين، ناشدناك أن تخرج عنّا أمرًا قد ملّكناه، وتنزع عنّا عزًّا قد لبسناه، وتعلم الأمر الذي بيننا وبين آل عليّ، قديمًا وحديثًا، فقال المأمون: أمسكوا! والله، لا قبلت من واحد منكم في أمره. فقالوا: يا أمير المؤمنين، أتزوّج ابنتك وقرّة عينك صبيًّا لم يتفقّه في دين الله، ولا يعرف حلاله من حرامه، ولا فرضًا من سنّة -ولأبي جعفر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إذ ذاك تسع سنين-؟! فلو صبرت له حتّى يتأدّب، ويقرأ القرآن، ويعرف الحلال من الحرام. فقال المأمون: إنّه لأفقه منكم وأعلم بالله ورسوله وسنّته وأحكامه، و</w:t>
      </w:r>
      <w:r w:rsidR="0089568B" w:rsidRPr="001C13F4">
        <w:rPr>
          <w:rFonts w:ascii="Adobe Arabic" w:eastAsia="Times New Roman" w:hAnsi="Adobe Arabic" w:cs="Adobe Arabic"/>
          <w:sz w:val="32"/>
          <w:szCs w:val="32"/>
          <w:rtl/>
        </w:rPr>
        <w:t>اقرأ</w:t>
      </w:r>
      <w:r w:rsidRPr="005D117F">
        <w:rPr>
          <w:rFonts w:ascii="Adobe Arabic" w:eastAsia="Times New Roman" w:hAnsi="Adobe Arabic" w:cs="Adobe Arabic"/>
          <w:sz w:val="32"/>
          <w:szCs w:val="32"/>
          <w:rtl/>
        </w:rPr>
        <w:t xml:space="preserve"> لكتاب الله منكم، وأعلم بمحكمه ومتشابهه، وناسخه ومنسوخه، وظاهره وباطنه، وخاصّه وعامّه، وتنزيله وتأويله منكم! فاسألوه، فإنْ كان الأمر كما وصفتم قبلت منكم، وإنْ كان الأمر على ما وصفت علمت أنّ الرجل خلق منكم. فخرجوا من عنده وبعثوا إلى يحيى بن أكثم، وهو يومئذٍ قاضي القضاة، فجعلوا حاجتهم إليه، وأطمعوه في هدايا على أنْ يحتال على أبي جعفر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بمسألة في الفقه لا يدري ما الجواب فيها، فلمّا حضروا وحضر أبو جعفر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قالوا: يا أمير المؤمنين، هذا القاضي، إنْ أذنت له أنْ يسأل، فقال المأمون: يا يحيى، سلْ أبا جعفر عن مسألة في الفقه لتنظر كيف فقهه، فقال يحيى: يا أبا جعفر، أصلحك الله: ما تقول في مُحرِم قتل صيدًا؟ فقال أبو جعفر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قتله في حلّ أم حرم؟ عالمًا أو جاهلًا؟ عمدًا أو خطًأ؟ عبدًا أو حرًّا؟ صغيرًا أو كبيرًا؟ مبدءاً أو معيدًا؟ من ذوات الطير أو غيره؟ من صغار الطير أو كباره؟ مصرًّا أو نادمًا؟ بالليل في أوكارها أو بالنهار وعيانًا؟ محرمًا للحجّ أو للعمرة؟ قال: فانقطع يحيى انقطاعًا لم يخفَ على أحد من أهل المجلس انقطاعه، وتحيّر الناس عجبًا من جواب أبي جعفر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 قال المأمون: يا أبا جعفر، إنْ </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C2876">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رأيت أنْ تعرّفنا ما يجب على كلّ صنف من هذه الأصناف في قتل الصيد، فقال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إنّ المحرم إذا قتل صيدًا في الحلّ، وكان الصيد من ذوات الطير، من كبارها، فعليه شاة، فإنْ أصابه في الحرم فعليه الجزاء مضاعفًا... قال: فأمر أنْ يُكتَب ذلك عن أبي جعفر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ثمّ التفت إلى أهل بيته الذين أنكروا تزويجه، فقال: هل فيكم من يجيب بهذا الجواب؟ قالوا: لا والله، ولا القاضي، فقالوا: يا أمير المؤمنين، كنت أعلم به منّا. فقال: ويحكم! أما علمتم أنّ أهل هذا البيت ليسوا خلقًا من هذا الخلق، أما علمتم أنّ رسول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بايع الحسن والحسين </w:t>
      </w:r>
      <w:r w:rsidR="001C13F4">
        <w:rPr>
          <w:rFonts w:ascii="Adobe Arabic" w:eastAsia="Times New Roman" w:hAnsi="Adobe Arabic" w:cs="Adobe Arabic"/>
          <w:sz w:val="32"/>
          <w:szCs w:val="32"/>
          <w:rtl/>
        </w:rPr>
        <w:t>(عليه</w:t>
      </w:r>
      <w:r w:rsidR="001C13F4">
        <w:rPr>
          <w:rFonts w:ascii="Adobe Arabic" w:eastAsia="Times New Roman" w:hAnsi="Adobe Arabic" w:cs="Adobe Arabic" w:hint="cs"/>
          <w:sz w:val="32"/>
          <w:szCs w:val="32"/>
          <w:rtl/>
        </w:rPr>
        <w:t>ما</w:t>
      </w:r>
      <w:r w:rsidR="001C13F4">
        <w:rPr>
          <w:rFonts w:ascii="Adobe Arabic" w:eastAsia="Times New Roman" w:hAnsi="Adobe Arabic" w:cs="Adobe Arabic"/>
          <w:sz w:val="32"/>
          <w:szCs w:val="32"/>
          <w:rtl/>
        </w:rPr>
        <w:t xml:space="preserve"> السلام)</w:t>
      </w:r>
      <w:r w:rsidRPr="005D117F">
        <w:rPr>
          <w:rFonts w:ascii="Adobe Arabic" w:eastAsia="Times New Roman" w:hAnsi="Adobe Arabic" w:cs="Adobe Arabic"/>
          <w:sz w:val="32"/>
          <w:szCs w:val="32"/>
          <w:rtl/>
        </w:rPr>
        <w:t xml:space="preserve">، وهما صبيّان، ولم يبايع غيرهما طفلين، أولم تعلموا أنّ أباهم عليًّا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آمن برسول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وهو ابن تسع سنين، فقبل الله ورسوله إيمانه ولم يقبل من طفل غيره، ولا دعا رسول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طفلًا غيره، أولم تعلموا أنّها ذرّيّة بعضها من بعض يجري لآخرهم ما يجري لأوّلهم</w:t>
      </w:r>
      <w:r w:rsidR="001C2876">
        <w:rPr>
          <w:rStyle w:val="FootnoteReference"/>
          <w:rFonts w:ascii="Adobe Arabic" w:eastAsia="Times New Roman" w:hAnsi="Adobe Arabic" w:cs="Adobe Arabic"/>
          <w:sz w:val="32"/>
          <w:szCs w:val="32"/>
          <w:rtl/>
        </w:rPr>
        <w:footnoteReference w:id="174"/>
      </w:r>
      <w:r w:rsidRPr="005D117F">
        <w:rPr>
          <w:rFonts w:ascii="Adobe Arabic" w:eastAsia="Times New Roman" w:hAnsi="Adobe Arabic" w:cs="Adobe Arabic"/>
          <w:sz w:val="32"/>
          <w:szCs w:val="32"/>
          <w:rtl/>
        </w:rPr>
        <w:t>.</w:t>
      </w:r>
    </w:p>
    <w:p w:rsidR="00396C4A" w:rsidRDefault="00396C4A">
      <w:pPr>
        <w:rPr>
          <w:rFonts w:ascii="Adobe Arabic" w:eastAsia="Times New Roman" w:hAnsi="Adobe Arabic" w:cs="Adobe Arabic"/>
          <w:b/>
          <w:bCs/>
          <w:color w:val="3C8C60"/>
          <w:sz w:val="36"/>
          <w:szCs w:val="36"/>
          <w:rtl/>
        </w:rPr>
      </w:pPr>
      <w:bookmarkStart w:id="101" w:name="_Toc75525608"/>
      <w:r>
        <w:rPr>
          <w:rFonts w:ascii="Adobe Arabic" w:eastAsia="Times New Roman" w:hAnsi="Adobe Arabic" w:cs="Adobe Arabic"/>
          <w:b/>
          <w:bCs/>
          <w:color w:val="3C8C60"/>
          <w:sz w:val="36"/>
          <w:szCs w:val="36"/>
          <w:rtl/>
        </w:rPr>
        <w:br w:type="page"/>
      </w:r>
    </w:p>
    <w:p w:rsidR="00013192" w:rsidRPr="00AF1AEB" w:rsidRDefault="00013192" w:rsidP="00AF1AEB">
      <w:pPr>
        <w:pStyle w:val="Heading1"/>
        <w:bidi/>
        <w:rPr>
          <w:rFonts w:ascii="Adobe Arabic" w:eastAsia="Times New Roman" w:hAnsi="Adobe Arabic" w:cs="Adobe Arabic"/>
          <w:b/>
          <w:bCs/>
          <w:color w:val="3C8C60"/>
          <w:sz w:val="36"/>
          <w:szCs w:val="36"/>
          <w:rtl/>
        </w:rPr>
      </w:pPr>
      <w:r w:rsidRPr="00AF1AEB">
        <w:rPr>
          <w:rFonts w:ascii="Adobe Arabic" w:eastAsia="Times New Roman" w:hAnsi="Adobe Arabic" w:cs="Adobe Arabic"/>
          <w:b/>
          <w:bCs/>
          <w:color w:val="3C8C60"/>
          <w:sz w:val="36"/>
          <w:szCs w:val="36"/>
          <w:rtl/>
        </w:rPr>
        <w:lastRenderedPageBreak/>
        <w:t>الدرس التاسع : شبهات حول البرزخ</w:t>
      </w:r>
      <w:bookmarkEnd w:id="101"/>
    </w:p>
    <w:p w:rsidR="00013192" w:rsidRPr="005D117F" w:rsidRDefault="00013192" w:rsidP="005F17D7">
      <w:pPr>
        <w:numPr>
          <w:ilvl w:val="5"/>
          <w:numId w:val="10"/>
        </w:numPr>
        <w:tabs>
          <w:tab w:val="right" w:pos="389"/>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يشرح بعض خصائص عالم البرزخ من خلال بعض الآيات.</w:t>
      </w:r>
    </w:p>
    <w:p w:rsidR="00013192" w:rsidRPr="005D117F" w:rsidRDefault="00013192" w:rsidP="005F17D7">
      <w:pPr>
        <w:numPr>
          <w:ilvl w:val="5"/>
          <w:numId w:val="10"/>
        </w:numPr>
        <w:tabs>
          <w:tab w:val="left" w:pos="389"/>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يرد على الشبهتين الآتيتين:</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 شبهة عذاب القبر.</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 شبهة اطّلاع أهل البرزخ على أهل الدنيا وكيفيّة اطّلاعهم.</w:t>
      </w:r>
    </w:p>
    <w:p w:rsidR="00396C4A" w:rsidRDefault="00396C4A">
      <w:pPr>
        <w:rPr>
          <w:rFonts w:ascii="Adobe Arabic" w:eastAsia="Times New Roman" w:hAnsi="Adobe Arabic" w:cs="Adobe Arabic"/>
          <w:b/>
          <w:bCs/>
          <w:color w:val="25553B"/>
          <w:sz w:val="36"/>
          <w:szCs w:val="36"/>
          <w:rtl/>
        </w:rPr>
      </w:pPr>
      <w:bookmarkStart w:id="102" w:name="_Toc75525609"/>
      <w:r>
        <w:rPr>
          <w:rFonts w:ascii="Adobe Arabic" w:eastAsia="Times New Roman" w:hAnsi="Adobe Arabic" w:cs="Adobe Arabic"/>
          <w:b/>
          <w:bCs/>
          <w:color w:val="25553B"/>
          <w:sz w:val="36"/>
          <w:szCs w:val="36"/>
          <w:rtl/>
        </w:rPr>
        <w:br w:type="page"/>
      </w:r>
    </w:p>
    <w:p w:rsidR="00396C4A" w:rsidRDefault="00396C4A">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013192" w:rsidRPr="002F2E88" w:rsidRDefault="00013192" w:rsidP="002F2E88">
      <w:pPr>
        <w:pStyle w:val="Heading2"/>
        <w:bidi/>
        <w:rPr>
          <w:rFonts w:ascii="Adobe Arabic" w:eastAsia="Times New Roman" w:hAnsi="Adobe Arabic" w:cs="Adobe Arabic"/>
          <w:b/>
          <w:bCs/>
          <w:color w:val="25553B"/>
          <w:sz w:val="36"/>
          <w:szCs w:val="36"/>
          <w:rtl/>
        </w:rPr>
      </w:pPr>
      <w:r w:rsidRPr="002F2E88">
        <w:rPr>
          <w:rFonts w:ascii="Adobe Arabic" w:eastAsia="Times New Roman" w:hAnsi="Adobe Arabic" w:cs="Adobe Arabic"/>
          <w:b/>
          <w:bCs/>
          <w:color w:val="25553B"/>
          <w:sz w:val="36"/>
          <w:szCs w:val="36"/>
          <w:rtl/>
        </w:rPr>
        <w:lastRenderedPageBreak/>
        <w:t>تمهيد</w:t>
      </w:r>
      <w:bookmarkEnd w:id="102"/>
    </w:p>
    <w:p w:rsidR="00013192" w:rsidRPr="005D117F" w:rsidRDefault="00013192" w:rsidP="001C2876">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قال -تعالى-: </w:t>
      </w:r>
      <w:r w:rsidRPr="00616344">
        <w:rPr>
          <w:rFonts w:ascii="Adobe Arabic" w:eastAsia="Times New Roman" w:hAnsi="Adobe Arabic" w:cs="Adobe Arabic"/>
          <w:b/>
          <w:bCs/>
          <w:color w:val="806000" w:themeColor="accent4" w:themeShade="80"/>
          <w:sz w:val="32"/>
          <w:szCs w:val="32"/>
          <w:rtl/>
        </w:rPr>
        <w:t>﴿حَتَّىٰ إِذَا جَاءَ أَحَدَهُمُ ٱل</w:t>
      </w:r>
      <w:r w:rsidRPr="00616344">
        <w:rPr>
          <w:rFonts w:ascii="Adobe Arabic" w:eastAsia="Times New Roman" w:hAnsi="Adobe Arabic" w:cs="Adobe Arabic" w:hint="cs"/>
          <w:b/>
          <w:bCs/>
          <w:color w:val="806000" w:themeColor="accent4" w:themeShade="80"/>
          <w:sz w:val="32"/>
          <w:szCs w:val="32"/>
          <w:rtl/>
        </w:rPr>
        <w:t>مَوتُ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ٱرجِعُونِ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٩٩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لَعَلِّي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أَعمَلُ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صَٰلِحٗا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تَرَكتُ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كَلِمَةٌ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قَائِلُهَا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وَرَائِهِم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بَرزَخٌ</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يَومِ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يُبعَثُونَ﴾</w:t>
      </w:r>
      <w:r w:rsidR="001C2876">
        <w:rPr>
          <w:rStyle w:val="FootnoteReference"/>
          <w:rFonts w:ascii="Adobe Arabic" w:eastAsia="Times New Roman" w:hAnsi="Adobe Arabic" w:cs="Adobe Arabic"/>
          <w:b/>
          <w:bCs/>
          <w:color w:val="806000" w:themeColor="accent4" w:themeShade="80"/>
          <w:sz w:val="32"/>
          <w:szCs w:val="32"/>
          <w:rtl/>
        </w:rPr>
        <w:footnoteReference w:id="175"/>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ما هي المعاني التي تستنتجها من الآية الكريمة؟</w:t>
      </w:r>
    </w:p>
    <w:p w:rsidR="00013192" w:rsidRPr="00A66FCC" w:rsidRDefault="00013192" w:rsidP="00A66FCC">
      <w:pPr>
        <w:pStyle w:val="Heading2"/>
        <w:bidi/>
        <w:rPr>
          <w:rFonts w:ascii="Adobe Arabic" w:eastAsia="Times New Roman" w:hAnsi="Adobe Arabic" w:cs="Adobe Arabic"/>
          <w:b/>
          <w:bCs/>
          <w:color w:val="25553B"/>
          <w:sz w:val="36"/>
          <w:szCs w:val="36"/>
          <w:rtl/>
        </w:rPr>
      </w:pPr>
      <w:bookmarkStart w:id="103" w:name="_Toc75525610"/>
      <w:r w:rsidRPr="00A66FCC">
        <w:rPr>
          <w:rFonts w:ascii="Adobe Arabic" w:eastAsia="Times New Roman" w:hAnsi="Adobe Arabic" w:cs="Adobe Arabic"/>
          <w:b/>
          <w:bCs/>
          <w:color w:val="25553B"/>
          <w:sz w:val="36"/>
          <w:szCs w:val="36"/>
          <w:rtl/>
        </w:rPr>
        <w:t>بعض خصائص عالم البرزخ</w:t>
      </w:r>
      <w:bookmarkEnd w:id="103"/>
    </w:p>
    <w:p w:rsidR="00396C4A" w:rsidRDefault="00013192" w:rsidP="001C2876">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عالم القبر أو البرزخ هو عالم مثاليّ مجرّد عن المادّة ذاتًا دون بعض آثارها، من الكمّ والكيف والوضع... وهو العالم الذي ينتقل إليه الإنسان بالموت الدنيويّ، وقد أشار القرآن الكريم إلى هذا العالم و بعض آثاره في قوله -تعالى-: </w:t>
      </w:r>
      <w:r w:rsidRPr="00616344">
        <w:rPr>
          <w:rFonts w:ascii="Adobe Arabic" w:eastAsia="Times New Roman" w:hAnsi="Adobe Arabic" w:cs="Adobe Arabic"/>
          <w:b/>
          <w:bCs/>
          <w:color w:val="806000" w:themeColor="accent4" w:themeShade="80"/>
          <w:sz w:val="32"/>
          <w:szCs w:val="32"/>
          <w:rtl/>
        </w:rPr>
        <w:t>﴿ٱللَّهُ يَتَوَفَّى ٱل</w:t>
      </w:r>
      <w:r w:rsidRPr="00616344">
        <w:rPr>
          <w:rFonts w:ascii="Adobe Arabic" w:eastAsia="Times New Roman" w:hAnsi="Adobe Arabic" w:cs="Adobe Arabic" w:hint="cs"/>
          <w:b/>
          <w:bCs/>
          <w:color w:val="806000" w:themeColor="accent4" w:themeShade="80"/>
          <w:sz w:val="32"/>
          <w:szCs w:val="32"/>
          <w:rtl/>
        </w:rPr>
        <w:t>أَنفُسَ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حِينَ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مَوتِهَا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وَٱلَّتِي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تَمُت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مَنَامِهَا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فَيُمسِكُ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ٱلَّتِي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قَضَىٰ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ٱلمَوتَ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وَيُرسِلُ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ٱلأُخرَىٰ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أَجَلٖ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مُّسَمًّى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لَأيَٰتٖ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لِّقَومٖ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يَتَفَكَّرُونَ﴾</w:t>
      </w:r>
      <w:r w:rsidR="001C2876">
        <w:rPr>
          <w:rStyle w:val="FootnoteReference"/>
          <w:rFonts w:ascii="Adobe Arabic" w:eastAsia="Times New Roman" w:hAnsi="Adobe Arabic" w:cs="Adobe Arabic"/>
          <w:b/>
          <w:bCs/>
          <w:color w:val="806000" w:themeColor="accent4" w:themeShade="80"/>
          <w:sz w:val="32"/>
          <w:szCs w:val="32"/>
          <w:rtl/>
        </w:rPr>
        <w:footnoteReference w:id="176"/>
      </w:r>
      <w:r w:rsidRPr="005D117F">
        <w:rPr>
          <w:rFonts w:ascii="Adobe Arabic" w:eastAsia="Times New Roman" w:hAnsi="Adobe Arabic" w:cs="Adobe Arabic"/>
          <w:sz w:val="32"/>
          <w:szCs w:val="32"/>
          <w:rtl/>
        </w:rPr>
        <w:t xml:space="preserve">، فالإنسان بعد مفارقة روحه جسده الدنيويّ، تذهب روحه إلى عالم البرزخ وتتعلّق بجسد برزخيّ مثاليّ ليناسب طبيعة عالم البرزخ، فتقوم الروح بأفعالها في هذا الجسد البرزخيّ الذي تظهر عليه آثار تشبه الآثار التي كانت لاحقة لها في جسدها الدنيويّ في الحياة الدنيا، من قبيل الحركة، والانتقال، والفرح، والحزن، والألم... ولكنْ بنحو مثاليّ وأقلّ تقيّدًا ومحدوديّة ممّا </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C2876">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هي عليه هذه الآثار بالنسبة للروح في الجسد الدنيويّ في الحياة الدنيويّة. وتبقى الروح في هذا العالم حتّى تقوم القيامة: </w:t>
      </w:r>
      <w:r w:rsidRPr="00616344">
        <w:rPr>
          <w:rFonts w:ascii="Adobe Arabic" w:eastAsia="Times New Roman" w:hAnsi="Adobe Arabic" w:cs="Adobe Arabic"/>
          <w:b/>
          <w:bCs/>
          <w:color w:val="806000" w:themeColor="accent4" w:themeShade="80"/>
          <w:sz w:val="32"/>
          <w:szCs w:val="32"/>
          <w:rtl/>
        </w:rPr>
        <w:t>﴿وَلَا تَقُولُواْ لِمَن يُق</w:t>
      </w:r>
      <w:r w:rsidRPr="00616344">
        <w:rPr>
          <w:rFonts w:ascii="Adobe Arabic" w:eastAsia="Times New Roman" w:hAnsi="Adobe Arabic" w:cs="Adobe Arabic" w:hint="cs"/>
          <w:b/>
          <w:bCs/>
          <w:color w:val="806000" w:themeColor="accent4" w:themeShade="80"/>
          <w:sz w:val="32"/>
          <w:szCs w:val="32"/>
          <w:rtl/>
        </w:rPr>
        <w:t>تَلُ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سَبِيلِ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w:t>
      </w:r>
      <w:r w:rsidRPr="00616344">
        <w:rPr>
          <w:rFonts w:ascii="Adobe Arabic" w:eastAsia="Times New Roman" w:hAnsi="Adobe Arabic" w:cs="Adobe Arabic"/>
          <w:b/>
          <w:bCs/>
          <w:color w:val="806000" w:themeColor="accent4" w:themeShade="80"/>
          <w:sz w:val="32"/>
          <w:szCs w:val="32"/>
          <w:rtl/>
        </w:rPr>
        <w:t>هِ أَم</w:t>
      </w:r>
      <w:r w:rsidRPr="00616344">
        <w:rPr>
          <w:rFonts w:ascii="Adobe Arabic" w:eastAsia="Times New Roman" w:hAnsi="Adobe Arabic" w:cs="Adobe Arabic" w:hint="cs"/>
          <w:b/>
          <w:bCs/>
          <w:color w:val="806000" w:themeColor="accent4" w:themeShade="80"/>
          <w:sz w:val="32"/>
          <w:szCs w:val="32"/>
          <w:rtl/>
        </w:rPr>
        <w:t>وَٰتُ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أَحيَاءٞ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وَلَٰكِن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تَشعُرُونَ﴾</w:t>
      </w:r>
      <w:r w:rsidR="001C2876">
        <w:rPr>
          <w:rStyle w:val="FootnoteReference"/>
          <w:rFonts w:ascii="Adobe Arabic" w:eastAsia="Times New Roman" w:hAnsi="Adobe Arabic" w:cs="Adobe Arabic"/>
          <w:b/>
          <w:bCs/>
          <w:color w:val="806000" w:themeColor="accent4" w:themeShade="80"/>
          <w:sz w:val="32"/>
          <w:szCs w:val="32"/>
          <w:rtl/>
        </w:rPr>
        <w:footnoteReference w:id="177"/>
      </w:r>
      <w:r w:rsidRPr="005D117F">
        <w:rPr>
          <w:rFonts w:ascii="Adobe Arabic" w:eastAsia="Times New Roman" w:hAnsi="Adobe Arabic" w:cs="Adobe Arabic"/>
          <w:sz w:val="32"/>
          <w:szCs w:val="32"/>
          <w:rtl/>
        </w:rPr>
        <w:t xml:space="preserve">، ثمّ تنتقل بالموت البرزخيّ إلى عالم الآخرة: </w:t>
      </w:r>
      <w:r w:rsidRPr="00616344">
        <w:rPr>
          <w:rFonts w:ascii="Adobe Arabic" w:eastAsia="Times New Roman" w:hAnsi="Adobe Arabic" w:cs="Adobe Arabic"/>
          <w:b/>
          <w:bCs/>
          <w:color w:val="806000" w:themeColor="accent4" w:themeShade="80"/>
          <w:sz w:val="32"/>
          <w:szCs w:val="32"/>
          <w:rtl/>
        </w:rPr>
        <w:t>﴿قَالُواْ رَبَّنَا أَمَتَّنَا ٱث</w:t>
      </w:r>
      <w:r w:rsidRPr="00616344">
        <w:rPr>
          <w:rFonts w:ascii="Adobe Arabic" w:eastAsia="Times New Roman" w:hAnsi="Adobe Arabic" w:cs="Adobe Arabic" w:hint="cs"/>
          <w:b/>
          <w:bCs/>
          <w:color w:val="806000" w:themeColor="accent4" w:themeShade="80"/>
          <w:sz w:val="32"/>
          <w:szCs w:val="32"/>
          <w:rtl/>
        </w:rPr>
        <w:t>نَتَينِ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وَأَحيَيتَنَا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ٱثنَتَينِ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فَٱعتَرَفنَا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بِذُنُوبِنَا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فَهَل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خُرُوجٖ</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سَبِيلٖ﴾</w:t>
      </w:r>
      <w:r w:rsidR="001C2876">
        <w:rPr>
          <w:rStyle w:val="FootnoteReference"/>
          <w:rFonts w:ascii="Adobe Arabic" w:eastAsia="Times New Roman" w:hAnsi="Adobe Arabic" w:cs="Adobe Arabic"/>
          <w:b/>
          <w:bCs/>
          <w:color w:val="806000" w:themeColor="accent4" w:themeShade="80"/>
          <w:sz w:val="32"/>
          <w:szCs w:val="32"/>
          <w:rtl/>
        </w:rPr>
        <w:footnoteReference w:id="178"/>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﴿كَي</w:t>
      </w:r>
      <w:r w:rsidRPr="00616344">
        <w:rPr>
          <w:rFonts w:ascii="Adobe Arabic" w:eastAsia="Times New Roman" w:hAnsi="Adobe Arabic" w:cs="Adobe Arabic" w:hint="cs"/>
          <w:b/>
          <w:bCs/>
          <w:color w:val="806000" w:themeColor="accent4" w:themeShade="80"/>
          <w:sz w:val="32"/>
          <w:szCs w:val="32"/>
          <w:rtl/>
        </w:rPr>
        <w:t>فَ</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تَكفُرُونَ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وَكُنتُم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أَموَٰتٗا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فَأَحيَٰكُم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ثُمَّ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يُمِيتُكُم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ثُمَّ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يُحيِيكُم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ثُمَّ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تُرجَعُونَ﴾</w:t>
      </w:r>
      <w:r w:rsidRPr="005D117F">
        <w:rPr>
          <w:rFonts w:ascii="Adobe Arabic" w:eastAsia="Times New Roman" w:hAnsi="Adobe Arabic" w:cs="Adobe Arabic" w:hint="cs"/>
          <w:sz w:val="32"/>
          <w:szCs w:val="32"/>
          <w:rtl/>
        </w:rPr>
        <w:t>؛</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لتتلبّس</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ببدن</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أخرويّ</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مناسب</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للنشأة</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الأخرويّة،</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فعالم</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البرزخ</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عالم</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متوسّط</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بين</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عالمي</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الدنيا</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والآخرة،</w:t>
      </w:r>
      <w:r w:rsidRPr="005D117F">
        <w:rPr>
          <w:rFonts w:ascii="Adobe Arabic" w:eastAsia="Times New Roman" w:hAnsi="Adobe Arabic" w:cs="Adobe Arabic"/>
          <w:sz w:val="32"/>
          <w:szCs w:val="32"/>
          <w:rtl/>
        </w:rPr>
        <w:t xml:space="preserve"> يُنعَّم فيه الإنسان بما اكتسبه في عالم الدنيا: </w:t>
      </w:r>
      <w:r w:rsidRPr="00616344">
        <w:rPr>
          <w:rFonts w:ascii="Adobe Arabic" w:eastAsia="Times New Roman" w:hAnsi="Adobe Arabic" w:cs="Adobe Arabic"/>
          <w:b/>
          <w:bCs/>
          <w:color w:val="806000" w:themeColor="accent4" w:themeShade="80"/>
          <w:sz w:val="32"/>
          <w:szCs w:val="32"/>
          <w:rtl/>
        </w:rPr>
        <w:t>﴿وَلَا تَح</w:t>
      </w:r>
      <w:r w:rsidRPr="00616344">
        <w:rPr>
          <w:rFonts w:ascii="Adobe Arabic" w:eastAsia="Times New Roman" w:hAnsi="Adobe Arabic" w:cs="Adobe Arabic" w:hint="cs"/>
          <w:b/>
          <w:bCs/>
          <w:color w:val="806000" w:themeColor="accent4" w:themeShade="80"/>
          <w:sz w:val="32"/>
          <w:szCs w:val="32"/>
          <w:rtl/>
        </w:rPr>
        <w:t>سَبَنَّ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قُتِلُواْ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سَبِيلِ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أَموَٰتَا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أَحيَاءٌ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عِندَ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يُرزَقُونَ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١٦٩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فَرِحِينَ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ءَاتَىٰهُمُ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فَضلِهِ</w:t>
      </w:r>
      <w:r w:rsidRPr="00616344">
        <w:rPr>
          <w:rFonts w:ascii="Times New Roman" w:eastAsia="Times New Roman" w:hAnsi="Times New Roman" w:cs="Times New Roman" w:hint="cs"/>
          <w:b/>
          <w:bCs/>
          <w:color w:val="806000" w:themeColor="accent4" w:themeShade="80"/>
          <w:sz w:val="32"/>
          <w:szCs w:val="32"/>
          <w:rtl/>
        </w:rPr>
        <w:t>ۦ</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وَيَستَبشِرُونَ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بِٱلَّذِينَ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يَلحَقُواْ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خَلفِهِم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خَوفٌ</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يَحزَنُونَ﴾</w:t>
      </w:r>
      <w:r w:rsidR="001C2876">
        <w:rPr>
          <w:rStyle w:val="FootnoteReference"/>
          <w:rFonts w:ascii="Adobe Arabic" w:eastAsia="Times New Roman" w:hAnsi="Adobe Arabic" w:cs="Adobe Arabic"/>
          <w:b/>
          <w:bCs/>
          <w:color w:val="806000" w:themeColor="accent4" w:themeShade="80"/>
          <w:sz w:val="32"/>
          <w:szCs w:val="32"/>
          <w:rtl/>
        </w:rPr>
        <w:footnoteReference w:id="179"/>
      </w:r>
      <w:r w:rsidRPr="005D117F">
        <w:rPr>
          <w:rFonts w:ascii="Adobe Arabic" w:eastAsia="Times New Roman" w:hAnsi="Adobe Arabic" w:cs="Adobe Arabic"/>
          <w:sz w:val="32"/>
          <w:szCs w:val="32"/>
          <w:rtl/>
        </w:rPr>
        <w:t xml:space="preserve">، أو يعذَّب: </w:t>
      </w:r>
      <w:r w:rsidRPr="00616344">
        <w:rPr>
          <w:rFonts w:ascii="Adobe Arabic" w:eastAsia="Times New Roman" w:hAnsi="Adobe Arabic" w:cs="Adobe Arabic"/>
          <w:b/>
          <w:bCs/>
          <w:color w:val="806000" w:themeColor="accent4" w:themeShade="80"/>
          <w:sz w:val="32"/>
          <w:szCs w:val="32"/>
          <w:rtl/>
        </w:rPr>
        <w:t xml:space="preserve">﴿فَوَقَىٰهُ ٱللَّهُ سَيِّ‍َٔاتِ مَا مَكَرُواْ </w:t>
      </w:r>
      <w:r w:rsidRPr="00616344">
        <w:rPr>
          <w:rFonts w:ascii="Adobe Arabic" w:eastAsia="Times New Roman" w:hAnsi="Adobe Arabic" w:cs="Adobe Arabic" w:hint="cs"/>
          <w:b/>
          <w:bCs/>
          <w:color w:val="806000" w:themeColor="accent4" w:themeShade="80"/>
          <w:sz w:val="32"/>
          <w:szCs w:val="32"/>
          <w:rtl/>
        </w:rPr>
        <w:t>وَحَاقَ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فِرعَونَ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سُوءُ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ٱلعَذَابِ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٤٥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ٱلنَّارُ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يُعرَضُونَ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غُدُوّٗا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وَعَشِيّٗا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وَيَومَ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تَقُومُ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ٱلسَّاعَةُ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أَدخِلُواْ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ءَالَ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فِرعَونَ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أَشَدَّ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ٱلعَذَابِ﴾</w:t>
      </w:r>
      <w:r w:rsidR="001C2876">
        <w:rPr>
          <w:rStyle w:val="FootnoteReference"/>
          <w:rFonts w:ascii="Adobe Arabic" w:eastAsia="Times New Roman" w:hAnsi="Adobe Arabic" w:cs="Adobe Arabic"/>
          <w:b/>
          <w:bCs/>
          <w:color w:val="806000" w:themeColor="accent4" w:themeShade="80"/>
          <w:sz w:val="32"/>
          <w:szCs w:val="32"/>
          <w:rtl/>
        </w:rPr>
        <w:footnoteReference w:id="180"/>
      </w:r>
      <w:r w:rsidRPr="005D117F">
        <w:rPr>
          <w:rFonts w:ascii="Adobe Arabic" w:eastAsia="Times New Roman" w:hAnsi="Adobe Arabic" w:cs="Adobe Arabic"/>
          <w:sz w:val="32"/>
          <w:szCs w:val="32"/>
          <w:rtl/>
        </w:rPr>
        <w:t>، حتّى تقوم الساعة والحساب</w:t>
      </w:r>
      <w:r w:rsidR="001C2876">
        <w:rPr>
          <w:rStyle w:val="FootnoteReference"/>
          <w:rFonts w:ascii="Adobe Arabic" w:eastAsia="Times New Roman" w:hAnsi="Adobe Arabic" w:cs="Adobe Arabic"/>
          <w:sz w:val="32"/>
          <w:szCs w:val="32"/>
          <w:rtl/>
        </w:rPr>
        <w:footnoteReference w:id="181"/>
      </w:r>
      <w:r w:rsidRPr="005D117F">
        <w:rPr>
          <w:rFonts w:ascii="Adobe Arabic" w:eastAsia="Times New Roman" w:hAnsi="Adobe Arabic" w:cs="Adobe Arabic"/>
          <w:sz w:val="32"/>
          <w:szCs w:val="32"/>
          <w:rtl/>
        </w:rPr>
        <w:t>.</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وقد طُرِحَت مجموعة من الشبهات حول الموت وعالم البرزخ، نتعرّض لبعضها ونناقشها في التفصيل الآتي:</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104" w:name="_Toc75525611"/>
      <w:r w:rsidRPr="002F2E88">
        <w:rPr>
          <w:rFonts w:ascii="Adobe Arabic" w:eastAsia="Times New Roman" w:hAnsi="Adobe Arabic" w:cs="Adobe Arabic"/>
          <w:b/>
          <w:bCs/>
          <w:color w:val="25553B"/>
          <w:sz w:val="36"/>
          <w:szCs w:val="36"/>
          <w:rtl/>
        </w:rPr>
        <w:t>الشبهة الأولى: شبهات حول عذاب القبر</w:t>
      </w:r>
      <w:bookmarkEnd w:id="104"/>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بيان الشبهات:</w:t>
      </w:r>
    </w:p>
    <w:p w:rsidR="00396C4A"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ورد في النصوص الدينيّة وجود عذاب ونعيم في القبر، فهل الذي يتنعّم أو يتعذّب هو جسد الميّت المدفون في القبر تحت التراب؟ ولماذا لا نرى آثار هذا العذاب أو </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 xml:space="preserve">النعيم على جسد الميّت المدفون في القبر بعد موته؟! وما هو حال الميّت الذي تلف جسده؛ بحرق أو غرق أو التهمته الحيوانات المفترسة، فلم بيقَ منه أثر، أو الذي حُنِّط بعد موته، ووُضِعَ في حُجْرة خاصّة لتحفظ جسده من التلف والفساد؛ وجميعهم لا قبر لهم؟! فكيف يُتصّور بحقّهم سؤال القبر وعذابه أو نعيمه؟! </w:t>
      </w:r>
    </w:p>
    <w:p w:rsidR="00013192" w:rsidRPr="008F437B" w:rsidRDefault="00013192" w:rsidP="008F437B">
      <w:pPr>
        <w:pStyle w:val="Heading3"/>
        <w:bidi/>
        <w:jc w:val="center"/>
        <w:rPr>
          <w:rFonts w:ascii="Adobe Arabic" w:eastAsia="Times New Roman" w:hAnsi="Adobe Arabic" w:cs="Adobe Arabic"/>
          <w:b/>
          <w:bCs/>
          <w:color w:val="4AA875"/>
          <w:sz w:val="32"/>
          <w:szCs w:val="32"/>
          <w:rtl/>
        </w:rPr>
      </w:pPr>
      <w:bookmarkStart w:id="105" w:name="_Toc75525612"/>
      <w:r w:rsidRPr="008F437B">
        <w:rPr>
          <w:rFonts w:ascii="Adobe Arabic" w:eastAsia="Times New Roman" w:hAnsi="Adobe Arabic" w:cs="Adobe Arabic"/>
          <w:b/>
          <w:bCs/>
          <w:color w:val="4AA875"/>
          <w:sz w:val="32"/>
          <w:szCs w:val="32"/>
          <w:rtl/>
        </w:rPr>
        <w:t>| جواب الشبهات |</w:t>
      </w:r>
      <w:bookmarkEnd w:id="105"/>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1 - لا بدّ من توجيه دلالة هذه النصوص الدينيّة الواردة في سؤال القبر وعذابه ونعيمه بما ينسجم مع معطيات العقل والحسّ من عدم مشاهدة هذه الآثار المادّيّة من التنعّم والعذاب على جسد الميّت في قبره الترابيّ، وعدم معقوليّة حدوثها فيه على كثرتها وسعتها مع صغر حجمه، كما يلزم توجيهها بجمعها بما ينسجم مع دلالة روايات أخرى من أنّ القبر الحقيقي ليس هو القبر الترابيّ المادّيّ، بل هو عالم البرزخ المثاليّ، وأنّ الجسد ليس هو الجسد المادّيّ، بل هو الجسد البرزخيّ، ومنها: «فإذا قبضه الله -عزّ وجلّ- صيَّر تلك الروح في قالب، كقالبه في الدنيا، فيأكلون ويشربون، فإذا قدم عليهم القادم عرفوه بتلك الصورة التي كانت في الدنيا»</w:t>
      </w:r>
      <w:r w:rsidR="005E02DD">
        <w:rPr>
          <w:rStyle w:val="FootnoteReference"/>
          <w:rFonts w:ascii="Adobe Arabic" w:eastAsia="Times New Roman" w:hAnsi="Adobe Arabic" w:cs="Adobe Arabic"/>
          <w:sz w:val="32"/>
          <w:szCs w:val="32"/>
          <w:rtl/>
        </w:rPr>
        <w:footnoteReference w:id="182"/>
      </w:r>
      <w:r w:rsidRPr="005D117F">
        <w:rPr>
          <w:rFonts w:ascii="Adobe Arabic" w:eastAsia="Times New Roman" w:hAnsi="Adobe Arabic" w:cs="Adobe Arabic"/>
          <w:sz w:val="32"/>
          <w:szCs w:val="32"/>
          <w:rtl/>
        </w:rPr>
        <w:t>، «في روضة كهيئة الأجساد في الجنّة»</w:t>
      </w:r>
      <w:r w:rsidR="005E02DD">
        <w:rPr>
          <w:rStyle w:val="FootnoteReference"/>
          <w:rFonts w:ascii="Adobe Arabic" w:eastAsia="Times New Roman" w:hAnsi="Adobe Arabic" w:cs="Adobe Arabic"/>
          <w:sz w:val="32"/>
          <w:szCs w:val="32"/>
          <w:rtl/>
        </w:rPr>
        <w:footnoteReference w:id="183"/>
      </w:r>
      <w:r w:rsidRPr="005D117F">
        <w:rPr>
          <w:rFonts w:ascii="Adobe Arabic" w:eastAsia="Times New Roman" w:hAnsi="Adobe Arabic" w:cs="Adobe Arabic"/>
          <w:sz w:val="32"/>
          <w:szCs w:val="32"/>
          <w:rtl/>
        </w:rPr>
        <w:t>، «في الجنّة على صور أبدانهم، لو رأيته لقلت: فلان»</w:t>
      </w:r>
      <w:r w:rsidR="005E02DD">
        <w:rPr>
          <w:rStyle w:val="FootnoteReference"/>
          <w:rFonts w:ascii="Adobe Arabic" w:eastAsia="Times New Roman" w:hAnsi="Adobe Arabic" w:cs="Adobe Arabic"/>
          <w:sz w:val="32"/>
          <w:szCs w:val="32"/>
          <w:rtl/>
        </w:rPr>
        <w:footnoteReference w:id="184"/>
      </w:r>
      <w:r w:rsidRPr="005D117F">
        <w:rPr>
          <w:rFonts w:ascii="Adobe Arabic" w:eastAsia="Times New Roman" w:hAnsi="Adobe Arabic" w:cs="Adobe Arabic"/>
          <w:sz w:val="32"/>
          <w:szCs w:val="32"/>
          <w:rtl/>
        </w:rPr>
        <w:t xml:space="preserve">.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فالجسد البرزخيّ المثاليّ هو الموضوع لعذاب القبر ونعيمه، لا الجسد المادّيّ. ومن هنا، فلا يضرّ تلف البدن المادّيّ أو عدم رؤيّة آثار العذاب أو النعيم عليه في تحقّق العذاب والنعيم المذكورين في العديد من النصوص.</w:t>
      </w:r>
    </w:p>
    <w:p w:rsidR="00396C4A"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2 - إنّ تلف الجسد الدنيويّ أو عدم دفنه في قبر ترابيّ لا يتنافى مع حياة الإنسان </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بعد الموت في عالم البرزخ (المعبّر عنه في بعض الروايات بالقبر) بروحه وجسده البرزخيّ وتنعّمه أو تعذّبه فيه!</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106" w:name="_Toc75525613"/>
      <w:r w:rsidRPr="002F2E88">
        <w:rPr>
          <w:rFonts w:ascii="Adobe Arabic" w:eastAsia="Times New Roman" w:hAnsi="Adobe Arabic" w:cs="Adobe Arabic"/>
          <w:b/>
          <w:bCs/>
          <w:color w:val="25553B"/>
          <w:sz w:val="36"/>
          <w:szCs w:val="36"/>
          <w:rtl/>
        </w:rPr>
        <w:t>الشبهة الثانية: حول اطّلاع أهل البرزخ على أهل الدنيا وكيفيّة اطّلاعهم</w:t>
      </w:r>
      <w:bookmarkEnd w:id="106"/>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107" w:name="_Toc75525614"/>
      <w:r w:rsidRPr="004E3674">
        <w:rPr>
          <w:rFonts w:ascii="Adobe Arabic" w:eastAsia="Times New Roman" w:hAnsi="Adobe Arabic" w:cs="Adobe Arabic"/>
          <w:b/>
          <w:bCs/>
          <w:color w:val="4AA875"/>
          <w:sz w:val="32"/>
          <w:szCs w:val="32"/>
          <w:rtl/>
        </w:rPr>
        <w:t>بيان الشبهة</w:t>
      </w:r>
      <w:bookmarkEnd w:id="107"/>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ورد في النصوص الدينيّة أنّ الميْت يطّلع على أحوال أهل الدنيا ويتفقّد أمورهم، وبخاصّة أقربائه، ويحزن ويفرح لذلك، فكيف يمكنه الاطّلاع، وقد فارق عالم الدنيا؟! </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108" w:name="_Toc75525615"/>
      <w:r>
        <w:rPr>
          <w:rFonts w:ascii="Adobe Arabic" w:eastAsia="Times New Roman" w:hAnsi="Adobe Arabic" w:cs="Adobe Arabic"/>
          <w:b/>
          <w:bCs/>
          <w:color w:val="4AA875"/>
          <w:sz w:val="32"/>
          <w:szCs w:val="32"/>
          <w:rtl/>
        </w:rPr>
        <w:t>| جواب الشبهة |</w:t>
      </w:r>
      <w:bookmarkEnd w:id="108"/>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1 - إنّ عالم البرزخ أشرف وأعلى رتبة من عالم الدنيا، فمَنْ كانت نفسه البرزخيّة مُستَكمَلة يمكنه الاطّلاع على عالم الدنيا وأهله، ومَنْ كانت نفسه محجوبة بالتلوّثات، فلا يمكنه الاطّلاع إلّا أنْ يناله لطف من الله -تعالى-، أو يكون هذا نوعًا من إثابته أو تعذيبه فيرفع عنه بعض الحجب ويطلّع بمقدار ما رُفع عنه، وبذلك تختلف حدود اطّلاع النفوس البرزخيّة على عالم الدنيا وأهله، وكذلك زمان اطّلاعهم.</w:t>
      </w:r>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2 - إنّ التأثر والانفعال بالحزن والفرح نتيجة اطّلاع النفوس البرزخيّة على أهل الدنيا، كما ورد في الروايات</w:t>
      </w:r>
      <w:r w:rsidR="005E02DD">
        <w:rPr>
          <w:rStyle w:val="FootnoteReference"/>
          <w:rFonts w:ascii="Adobe Arabic" w:eastAsia="Times New Roman" w:hAnsi="Adobe Arabic" w:cs="Adobe Arabic"/>
          <w:sz w:val="32"/>
          <w:szCs w:val="32"/>
          <w:rtl/>
        </w:rPr>
        <w:footnoteReference w:id="185"/>
      </w:r>
      <w:r w:rsidRPr="005D117F">
        <w:rPr>
          <w:rFonts w:ascii="Adobe Arabic" w:eastAsia="Times New Roman" w:hAnsi="Adobe Arabic" w:cs="Adobe Arabic"/>
          <w:sz w:val="32"/>
          <w:szCs w:val="32"/>
          <w:rtl/>
        </w:rPr>
        <w:t xml:space="preserve">، وهو من خصوصيّات الموجود الواعي والشاعر، والموجود البرزخيّ أشدّ وعيًا وشعورًا من الموجود المادّيّ؛ لذا فإنّه يُسرّ ويفرح بمشاهدة الأمور الملائمة لطبعه، ويغتمّ ويحزن لمشاهدة الأمور المخالفة لطبعه! </w:t>
      </w:r>
    </w:p>
    <w:p w:rsidR="00396C4A" w:rsidRDefault="00396C4A">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المفاهيم الرئيسة</w:t>
      </w:r>
    </w:p>
    <w:p w:rsidR="00013192" w:rsidRPr="005D117F" w:rsidRDefault="00013192" w:rsidP="00B768C5">
      <w:pPr>
        <w:numPr>
          <w:ilvl w:val="6"/>
          <w:numId w:val="10"/>
        </w:numPr>
        <w:tabs>
          <w:tab w:val="clear" w:pos="504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عالم القبر أو البرزخ هو عالم مثاليّ مجرّد عن المادّة دون بعض آثارها، من الكمّ والكيف والوضع... وهو العالم الذي ينتقل إليه الإنسان بالموت الدنيويّ.</w:t>
      </w:r>
    </w:p>
    <w:p w:rsidR="00013192" w:rsidRPr="005D117F" w:rsidRDefault="00013192" w:rsidP="00B768C5">
      <w:pPr>
        <w:numPr>
          <w:ilvl w:val="6"/>
          <w:numId w:val="10"/>
        </w:numPr>
        <w:tabs>
          <w:tab w:val="clear" w:pos="504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الإنسان بعد مفارقة روحه جسده الدنيويّ، تذهب روحه إلى عالم البرزخ وتتعلّق بجسد برزخيّ مثاليّ ليناسب طبيعة عالم البرزخ.</w:t>
      </w:r>
    </w:p>
    <w:p w:rsidR="00013192" w:rsidRPr="005D117F" w:rsidRDefault="00013192" w:rsidP="005E02DD">
      <w:pPr>
        <w:numPr>
          <w:ilvl w:val="6"/>
          <w:numId w:val="10"/>
        </w:numPr>
        <w:tabs>
          <w:tab w:val="clear" w:pos="504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ثمّ تنتقل بالموت البرزخيّ إلى عالم الآخرة: </w:t>
      </w:r>
      <w:r w:rsidRPr="00616344">
        <w:rPr>
          <w:rFonts w:ascii="Adobe Arabic" w:eastAsia="Times New Roman" w:hAnsi="Adobe Arabic" w:cs="Adobe Arabic"/>
          <w:b/>
          <w:bCs/>
          <w:color w:val="806000" w:themeColor="accent4" w:themeShade="80"/>
          <w:sz w:val="32"/>
          <w:szCs w:val="32"/>
          <w:rtl/>
        </w:rPr>
        <w:t>﴿قَالُواْ رَبَّنَا أَمَتَّنَا ٱث</w:t>
      </w:r>
      <w:r w:rsidRPr="00616344">
        <w:rPr>
          <w:rFonts w:ascii="Adobe Arabic" w:eastAsia="Times New Roman" w:hAnsi="Adobe Arabic" w:cs="Adobe Arabic" w:hint="cs"/>
          <w:b/>
          <w:bCs/>
          <w:color w:val="806000" w:themeColor="accent4" w:themeShade="80"/>
          <w:sz w:val="32"/>
          <w:szCs w:val="32"/>
          <w:rtl/>
        </w:rPr>
        <w:t>نَتَينِ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وَأَحيَيتَنَا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ٱثنَتَينِ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فَٱعتَرَفنَ</w:t>
      </w:r>
      <w:r w:rsidRPr="00616344">
        <w:rPr>
          <w:rFonts w:ascii="Adobe Arabic" w:eastAsia="Times New Roman" w:hAnsi="Adobe Arabic" w:cs="Adobe Arabic"/>
          <w:b/>
          <w:bCs/>
          <w:color w:val="806000" w:themeColor="accent4" w:themeShade="80"/>
          <w:sz w:val="32"/>
          <w:szCs w:val="32"/>
          <w:rtl/>
        </w:rPr>
        <w:t xml:space="preserve">ا بِذُنُوبِنَا فَهَل </w:t>
      </w:r>
      <w:r w:rsidRPr="00616344">
        <w:rPr>
          <w:rFonts w:ascii="Adobe Arabic" w:eastAsia="Times New Roman" w:hAnsi="Adobe Arabic" w:cs="Adobe Arabic" w:hint="cs"/>
          <w:b/>
          <w:bCs/>
          <w:color w:val="806000" w:themeColor="accent4" w:themeShade="80"/>
          <w:sz w:val="32"/>
          <w:szCs w:val="32"/>
          <w:rtl/>
        </w:rPr>
        <w:t>إِلَىٰ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خُرُوجٖ</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سَبِيلٖ﴾</w:t>
      </w:r>
      <w:r w:rsidR="005E02DD">
        <w:rPr>
          <w:rStyle w:val="FootnoteReference"/>
          <w:rFonts w:ascii="Adobe Arabic" w:eastAsia="Times New Roman" w:hAnsi="Adobe Arabic" w:cs="Adobe Arabic"/>
          <w:b/>
          <w:bCs/>
          <w:color w:val="806000" w:themeColor="accent4" w:themeShade="80"/>
          <w:sz w:val="32"/>
          <w:szCs w:val="32"/>
          <w:rtl/>
        </w:rPr>
        <w:footnoteReference w:id="186"/>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﴿كَي</w:t>
      </w:r>
      <w:r w:rsidRPr="00616344">
        <w:rPr>
          <w:rFonts w:ascii="Adobe Arabic" w:eastAsia="Times New Roman" w:hAnsi="Adobe Arabic" w:cs="Adobe Arabic" w:hint="cs"/>
          <w:b/>
          <w:bCs/>
          <w:color w:val="806000" w:themeColor="accent4" w:themeShade="80"/>
          <w:sz w:val="32"/>
          <w:szCs w:val="32"/>
          <w:rtl/>
        </w:rPr>
        <w:t>فَ</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تَكفُرُونَ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وَكُنتُم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أَموَٰتٗا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w:t>
      </w:r>
      <w:r w:rsidRPr="00616344">
        <w:rPr>
          <w:rFonts w:ascii="Adobe Arabic" w:eastAsia="Times New Roman" w:hAnsi="Adobe Arabic" w:cs="Adobe Arabic"/>
          <w:b/>
          <w:bCs/>
          <w:color w:val="806000" w:themeColor="accent4" w:themeShade="80"/>
          <w:sz w:val="32"/>
          <w:szCs w:val="32"/>
          <w:rtl/>
        </w:rPr>
        <w:t>أَح</w:t>
      </w:r>
      <w:r w:rsidRPr="00616344">
        <w:rPr>
          <w:rFonts w:ascii="Adobe Arabic" w:eastAsia="Times New Roman" w:hAnsi="Adobe Arabic" w:cs="Adobe Arabic" w:hint="cs"/>
          <w:b/>
          <w:bCs/>
          <w:color w:val="806000" w:themeColor="accent4" w:themeShade="80"/>
          <w:sz w:val="32"/>
          <w:szCs w:val="32"/>
          <w:rtl/>
        </w:rPr>
        <w:t>يَٰكُم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ثُمَّ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يُمِيتُكُم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ثُمَّ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يُحيِيكُم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ثُمَّ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إِلَيهِ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تُرجَعُونَ﴾</w:t>
      </w:r>
      <w:r w:rsidRPr="005D117F">
        <w:rPr>
          <w:rFonts w:ascii="Adobe Arabic" w:eastAsia="Times New Roman" w:hAnsi="Adobe Arabic" w:cs="Adobe Arabic" w:hint="cs"/>
          <w:sz w:val="32"/>
          <w:szCs w:val="32"/>
          <w:rtl/>
        </w:rPr>
        <w:t>؛</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لتتلبّس</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ببدن</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أخرويّ</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مناسب</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للنشأة</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الأخرويّة،</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فعالم</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البرزخ</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عالم</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متوسّط</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بين</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عالمي</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الدنيا</w:t>
      </w:r>
      <w:r w:rsidRPr="005D117F">
        <w:rPr>
          <w:rFonts w:ascii="Adobe Arabic" w:eastAsia="Times New Roman" w:hAnsi="Adobe Arabic" w:cs="Adobe Arabic"/>
          <w:sz w:val="32"/>
          <w:szCs w:val="32"/>
          <w:rtl/>
        </w:rPr>
        <w:t xml:space="preserve"> </w:t>
      </w:r>
      <w:r w:rsidRPr="005D117F">
        <w:rPr>
          <w:rFonts w:ascii="Adobe Arabic" w:eastAsia="Times New Roman" w:hAnsi="Adobe Arabic" w:cs="Adobe Arabic" w:hint="cs"/>
          <w:sz w:val="32"/>
          <w:szCs w:val="32"/>
          <w:rtl/>
        </w:rPr>
        <w:t>والآخرة</w:t>
      </w:r>
      <w:r w:rsidRPr="005D117F">
        <w:rPr>
          <w:rFonts w:ascii="Adobe Arabic" w:eastAsia="Times New Roman" w:hAnsi="Adobe Arabic" w:cs="Adobe Arabic"/>
          <w:sz w:val="32"/>
          <w:szCs w:val="32"/>
          <w:rtl/>
        </w:rPr>
        <w:t>.</w:t>
      </w:r>
    </w:p>
    <w:p w:rsidR="00013192" w:rsidRPr="005D117F" w:rsidRDefault="00013192" w:rsidP="00B768C5">
      <w:pPr>
        <w:numPr>
          <w:ilvl w:val="6"/>
          <w:numId w:val="10"/>
        </w:numPr>
        <w:tabs>
          <w:tab w:val="clear" w:pos="5040"/>
          <w:tab w:val="left" w:pos="389"/>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الجسد البرزخيّ المثاليّ هو الموضوع لعذاب القبر ونعيمه، لا الجسد المادّيّ. ومن هنا، فلا يضرّ تلف البدن المادّيّ أو عدم رؤيّة آثار العذاب أو النعيم عليه في تحقق العذاب والنعيم المذكورين في العديد من النصوص.</w:t>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t>تقييم</w:t>
      </w:r>
    </w:p>
    <w:p w:rsidR="00013192" w:rsidRPr="005D117F" w:rsidRDefault="00013192" w:rsidP="009160EC">
      <w:pPr>
        <w:numPr>
          <w:ilvl w:val="6"/>
          <w:numId w:val="29"/>
        </w:numPr>
        <w:tabs>
          <w:tab w:val="left" w:pos="389"/>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يمكن وقوع العذاب أو النعيم في القبر؟ وكيف ينسجم ذلك مع محدوديّة القبر؟</w:t>
      </w:r>
    </w:p>
    <w:p w:rsidR="00013192" w:rsidRPr="005D117F" w:rsidRDefault="00013192" w:rsidP="009160EC">
      <w:pPr>
        <w:numPr>
          <w:ilvl w:val="6"/>
          <w:numId w:val="29"/>
        </w:numPr>
        <w:tabs>
          <w:tab w:val="left" w:pos="389"/>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هل يطّلع أهل البرزخ على أهل الدنيا؟ وما هي كيفيّة اطّلاعهم وحدودها؟</w:t>
      </w:r>
    </w:p>
    <w:p w:rsidR="00396C4A" w:rsidRDefault="00396C4A">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اقرأ</w:t>
      </w:r>
    </w:p>
    <w:p w:rsidR="00013192" w:rsidRPr="00FE6FA8" w:rsidRDefault="00013192" w:rsidP="00FE6FA8">
      <w:pPr>
        <w:pStyle w:val="Heading3"/>
        <w:bidi/>
        <w:jc w:val="both"/>
        <w:rPr>
          <w:rFonts w:ascii="Adobe Arabic" w:eastAsia="Times New Roman" w:hAnsi="Adobe Arabic" w:cs="Adobe Arabic"/>
          <w:b/>
          <w:bCs/>
          <w:color w:val="4AA875"/>
          <w:sz w:val="32"/>
          <w:szCs w:val="32"/>
          <w:rtl/>
        </w:rPr>
      </w:pPr>
      <w:bookmarkStart w:id="109" w:name="_Toc75525616"/>
      <w:r w:rsidRPr="00FE6FA8">
        <w:rPr>
          <w:rFonts w:ascii="Adobe Arabic" w:eastAsia="Times New Roman" w:hAnsi="Adobe Arabic" w:cs="Adobe Arabic"/>
          <w:b/>
          <w:bCs/>
          <w:color w:val="4AA875"/>
          <w:sz w:val="32"/>
          <w:szCs w:val="32"/>
          <w:rtl/>
        </w:rPr>
        <w:t>صفة ما يعاين المؤمن عند خروج نفسه بالموت وبعد خروجها</w:t>
      </w:r>
      <w:bookmarkEnd w:id="109"/>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روى عليّ بن إبراهيم، عن محمّد بن عيسى، عن يونس، عن خالد بن عمارة، عن أبي بصير، قال: قال أبو عبد الله </w:t>
      </w:r>
      <w:r w:rsidR="005F17D7">
        <w:rPr>
          <w:rFonts w:ascii="Adobe Arabic" w:eastAsia="Times New Roman" w:hAnsi="Adobe Arabic" w:cs="Adobe Arabic"/>
          <w:sz w:val="32"/>
          <w:szCs w:val="32"/>
          <w:rtl/>
        </w:rPr>
        <w:t>(عليه السلام)</w:t>
      </w:r>
      <w:r w:rsidRPr="005D117F">
        <w:rPr>
          <w:rFonts w:ascii="Adobe Arabic" w:eastAsia="Times New Roman" w:hAnsi="Adobe Arabic" w:cs="Adobe Arabic"/>
          <w:sz w:val="32"/>
          <w:szCs w:val="32"/>
          <w:rtl/>
        </w:rPr>
        <w:t xml:space="preserve">: «إذا حيل بينه (المحتضر) وبين الكلام، أتاه رسول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ومن شاء الله، فجلس رسول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عن يمينه، والآخر عن يساره، فيقول له رسول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xml:space="preserve">: أمّا ما كنت ترجو، فهو ذا أمامك، وأمّا ما كنت تخاف منه، فقد أَمِنْت منه، ثمّ يفتح له باب إلى الجنّة، فيقول: هذا منزلك من الجنّة، فإنْ شئت رددناك إلى الدنيا ولك فيها ذهب وفضّة، فيقول: لا حاجة لي في الدنيا، فعند ذلك يبيضّ لونه، ويرشح جبينه، وتقلّص شفتاه، وتنتشر منخراه، وتدمع عينه اليسرى، فأيّ هذه العلامات رأيت، فاكتف بها، فإذا خرجت النفس من الجسد، فيُعرض عليها، كما عُرِضَ عليها، وهي في الجسد، فتختار الآخرة، فتغسله فيمن يغسله، وتقلّبه فيمن يقلّبه، فإذا أُدرِج في أكفانه، ووُضِع على سريره خرجت روحه تمشي بين أيدي القوم قدمًا، وتلقاه أرواح المؤمنين يسلّمون عليه، ويبشّرونه بما أعدّ الله له -جلّ ثناؤه- من النعيم، فإذا وُضِعَ في قبره رُدَّ إليه الروح إلى وركيه، ثمّ يُسأل عمّا يعلم، فإذا جاء بما يعلم، فُتِحَ له ذلك الباب الذي أراه رسول الله </w:t>
      </w:r>
      <w:r w:rsidR="001C13F4">
        <w:rPr>
          <w:rFonts w:ascii="Adobe Arabic" w:eastAsia="Times New Roman" w:hAnsi="Adobe Arabic" w:cs="Adobe Arabic"/>
          <w:sz w:val="32"/>
          <w:szCs w:val="32"/>
          <w:rtl/>
        </w:rPr>
        <w:t>(صلى الله عليه وآله)</w:t>
      </w:r>
      <w:r w:rsidRPr="005D117F">
        <w:rPr>
          <w:rFonts w:ascii="Adobe Arabic" w:eastAsia="Times New Roman" w:hAnsi="Adobe Arabic" w:cs="Adobe Arabic"/>
          <w:sz w:val="32"/>
          <w:szCs w:val="32"/>
          <w:rtl/>
        </w:rPr>
        <w:t>، فيدخل عليه من نورها وضوئها وبردها وطيب ريحها. قال: قلت: جُعِلت فداكَ! فأين ضغطة القبر؟ فقال: هيهات! ما على المؤمنين منها شيء. والله، إنّ هذه الأرض لتفتخر على هذه، فيقول: وطأ على ظهري مؤمن، ولم يطأ على ظهرك مؤمن، وتقول له الأرض: والله، لقد كنت أحبّك وأنت تمشي على ظهري، فأمّا إذا وليتك، فستعلم ماذا أصنع بك، فتفسح له مدّ بصره»</w:t>
      </w:r>
      <w:r w:rsidR="005E02DD">
        <w:rPr>
          <w:rStyle w:val="FootnoteReference"/>
          <w:rFonts w:ascii="Adobe Arabic" w:eastAsia="Times New Roman" w:hAnsi="Adobe Arabic" w:cs="Adobe Arabic"/>
          <w:sz w:val="32"/>
          <w:szCs w:val="32"/>
          <w:rtl/>
        </w:rPr>
        <w:footnoteReference w:id="187"/>
      </w:r>
      <w:r w:rsidRPr="005D117F">
        <w:rPr>
          <w:rFonts w:ascii="Adobe Arabic" w:eastAsia="Times New Roman" w:hAnsi="Adobe Arabic" w:cs="Adobe Arabic"/>
          <w:sz w:val="32"/>
          <w:szCs w:val="32"/>
          <w:rtl/>
        </w:rPr>
        <w:t>.</w:t>
      </w:r>
    </w:p>
    <w:p w:rsidR="00396C4A" w:rsidRDefault="00396C4A">
      <w:pPr>
        <w:rPr>
          <w:rFonts w:ascii="Adobe Arabic" w:eastAsia="Times New Roman" w:hAnsi="Adobe Arabic" w:cs="Adobe Arabic"/>
          <w:b/>
          <w:bCs/>
          <w:color w:val="3C8C60"/>
          <w:sz w:val="36"/>
          <w:szCs w:val="36"/>
          <w:rtl/>
        </w:rPr>
      </w:pPr>
      <w:bookmarkStart w:id="110" w:name="_Toc75525617"/>
      <w:r>
        <w:rPr>
          <w:rFonts w:ascii="Adobe Arabic" w:eastAsia="Times New Roman" w:hAnsi="Adobe Arabic" w:cs="Adobe Arabic"/>
          <w:b/>
          <w:bCs/>
          <w:color w:val="3C8C60"/>
          <w:sz w:val="36"/>
          <w:szCs w:val="36"/>
          <w:rtl/>
        </w:rPr>
        <w:br w:type="page"/>
      </w:r>
    </w:p>
    <w:p w:rsidR="00013192" w:rsidRPr="00AF1AEB" w:rsidRDefault="00013192" w:rsidP="00AF1AEB">
      <w:pPr>
        <w:pStyle w:val="Heading1"/>
        <w:bidi/>
        <w:rPr>
          <w:rFonts w:ascii="Adobe Arabic" w:eastAsia="Times New Roman" w:hAnsi="Adobe Arabic" w:cs="Adobe Arabic"/>
          <w:b/>
          <w:bCs/>
          <w:color w:val="3C8C60"/>
          <w:sz w:val="36"/>
          <w:szCs w:val="36"/>
          <w:rtl/>
        </w:rPr>
      </w:pPr>
      <w:r w:rsidRPr="00AF1AEB">
        <w:rPr>
          <w:rFonts w:ascii="Adobe Arabic" w:eastAsia="Times New Roman" w:hAnsi="Adobe Arabic" w:cs="Adobe Arabic"/>
          <w:b/>
          <w:bCs/>
          <w:color w:val="3C8C60"/>
          <w:sz w:val="36"/>
          <w:szCs w:val="36"/>
          <w:rtl/>
        </w:rPr>
        <w:lastRenderedPageBreak/>
        <w:t>الدرس العاشر: شبهات حول المعاد</w:t>
      </w:r>
      <w:bookmarkEnd w:id="110"/>
    </w:p>
    <w:p w:rsidR="00013192" w:rsidRPr="005D117F" w:rsidRDefault="00013192" w:rsidP="009160EC">
      <w:pPr>
        <w:numPr>
          <w:ilvl w:val="6"/>
          <w:numId w:val="30"/>
        </w:numPr>
        <w:tabs>
          <w:tab w:val="clear" w:pos="5040"/>
          <w:tab w:val="left" w:pos="479"/>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يتعرف إلى المعاد الجسمانيّ والروحانيّ.</w:t>
      </w:r>
    </w:p>
    <w:p w:rsidR="00013192" w:rsidRPr="005D117F" w:rsidRDefault="00013192" w:rsidP="009160EC">
      <w:pPr>
        <w:numPr>
          <w:ilvl w:val="6"/>
          <w:numId w:val="30"/>
        </w:numPr>
        <w:tabs>
          <w:tab w:val="clear" w:pos="5040"/>
          <w:tab w:val="left" w:pos="479"/>
        </w:tabs>
        <w:bidi/>
        <w:spacing w:before="100" w:beforeAutospacing="1" w:after="100" w:afterAutospacing="1" w:line="240" w:lineRule="auto"/>
        <w:ind w:left="29"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يرد على الشبهات الآتية:</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 شبهة التفاوت الإجماليّ بين البدن المحشور والبدن الدنيويّ.</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 شبهة تنافي الخلود في النار مع كون الذنب منقطعًا.</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ج. شبهة الآكل والمأكول والواهب والموهوب.</w:t>
      </w:r>
    </w:p>
    <w:p w:rsidR="00396C4A" w:rsidRDefault="00396C4A">
      <w:pPr>
        <w:rPr>
          <w:rFonts w:ascii="Adobe Arabic" w:eastAsia="Times New Roman" w:hAnsi="Adobe Arabic" w:cs="Adobe Arabic"/>
          <w:b/>
          <w:bCs/>
          <w:color w:val="25553B"/>
          <w:sz w:val="36"/>
          <w:szCs w:val="36"/>
          <w:rtl/>
        </w:rPr>
      </w:pPr>
      <w:bookmarkStart w:id="111" w:name="_Toc75525618"/>
      <w:r>
        <w:rPr>
          <w:rFonts w:ascii="Adobe Arabic" w:eastAsia="Times New Roman" w:hAnsi="Adobe Arabic" w:cs="Adobe Arabic"/>
          <w:b/>
          <w:bCs/>
          <w:color w:val="25553B"/>
          <w:sz w:val="36"/>
          <w:szCs w:val="36"/>
          <w:rtl/>
        </w:rPr>
        <w:br w:type="page"/>
      </w:r>
    </w:p>
    <w:p w:rsidR="00396C4A" w:rsidRDefault="00396C4A">
      <w:pPr>
        <w:rPr>
          <w:rFonts w:ascii="Adobe Arabic" w:eastAsia="Times New Roman" w:hAnsi="Adobe Arabic" w:cs="Adobe Arabic"/>
          <w:b/>
          <w:bCs/>
          <w:color w:val="25553B"/>
          <w:sz w:val="36"/>
          <w:szCs w:val="36"/>
          <w:rtl/>
        </w:rPr>
      </w:pPr>
      <w:r>
        <w:rPr>
          <w:rFonts w:ascii="Adobe Arabic" w:eastAsia="Times New Roman" w:hAnsi="Adobe Arabic" w:cs="Adobe Arabic"/>
          <w:b/>
          <w:bCs/>
          <w:color w:val="25553B"/>
          <w:sz w:val="36"/>
          <w:szCs w:val="36"/>
          <w:rtl/>
        </w:rPr>
        <w:lastRenderedPageBreak/>
        <w:br w:type="page"/>
      </w:r>
    </w:p>
    <w:p w:rsidR="00013192" w:rsidRPr="002F2E88" w:rsidRDefault="00013192" w:rsidP="002F2E88">
      <w:pPr>
        <w:pStyle w:val="Heading2"/>
        <w:bidi/>
        <w:rPr>
          <w:rFonts w:ascii="Adobe Arabic" w:eastAsia="Times New Roman" w:hAnsi="Adobe Arabic" w:cs="Adobe Arabic"/>
          <w:b/>
          <w:bCs/>
          <w:color w:val="25553B"/>
          <w:sz w:val="36"/>
          <w:szCs w:val="36"/>
          <w:rtl/>
        </w:rPr>
      </w:pPr>
      <w:r w:rsidRPr="002F2E88">
        <w:rPr>
          <w:rFonts w:ascii="Adobe Arabic" w:eastAsia="Times New Roman" w:hAnsi="Adobe Arabic" w:cs="Adobe Arabic"/>
          <w:b/>
          <w:bCs/>
          <w:color w:val="25553B"/>
          <w:sz w:val="36"/>
          <w:szCs w:val="36"/>
          <w:rtl/>
        </w:rPr>
        <w:lastRenderedPageBreak/>
        <w:t>تمهيد</w:t>
      </w:r>
      <w:bookmarkEnd w:id="111"/>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قال -تعالى-: </w:t>
      </w:r>
      <w:r w:rsidRPr="00616344">
        <w:rPr>
          <w:rFonts w:ascii="Adobe Arabic" w:eastAsia="Times New Roman" w:hAnsi="Adobe Arabic" w:cs="Adobe Arabic"/>
          <w:b/>
          <w:bCs/>
          <w:color w:val="806000" w:themeColor="accent4" w:themeShade="80"/>
          <w:sz w:val="32"/>
          <w:szCs w:val="32"/>
          <w:rtl/>
        </w:rPr>
        <w:t>﴿وَهُوَ ٱلَّذِي يَب</w:t>
      </w:r>
      <w:r w:rsidRPr="00616344">
        <w:rPr>
          <w:rFonts w:ascii="Adobe Arabic" w:eastAsia="Times New Roman" w:hAnsi="Adobe Arabic" w:cs="Adobe Arabic" w:hint="cs"/>
          <w:b/>
          <w:bCs/>
          <w:color w:val="806000" w:themeColor="accent4" w:themeShade="80"/>
          <w:sz w:val="32"/>
          <w:szCs w:val="32"/>
          <w:rtl/>
        </w:rPr>
        <w:t>دَؤُاْ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ٱلخَلقَ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ثُمَّ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يُعِيدُهُ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وَهُوَ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أَهوَنُ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عَلَيهِ﴾</w:t>
      </w:r>
      <w:r w:rsidR="005E02DD">
        <w:rPr>
          <w:rStyle w:val="FootnoteReference"/>
          <w:rFonts w:ascii="Adobe Arabic" w:eastAsia="Times New Roman" w:hAnsi="Adobe Arabic" w:cs="Adobe Arabic"/>
          <w:b/>
          <w:bCs/>
          <w:color w:val="806000" w:themeColor="accent4" w:themeShade="80"/>
          <w:sz w:val="32"/>
          <w:szCs w:val="32"/>
          <w:rtl/>
        </w:rPr>
        <w:footnoteReference w:id="188"/>
      </w:r>
      <w:r w:rsidRPr="005D117F">
        <w:rPr>
          <w:rFonts w:ascii="Adobe Arabic" w:eastAsia="Times New Roman" w:hAnsi="Adobe Arabic" w:cs="Adobe Arabic"/>
          <w:sz w:val="32"/>
          <w:szCs w:val="32"/>
          <w:rtl/>
        </w:rPr>
        <w:t xml:space="preserve">.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بيّن العلاقة بين الآية الكريمة والمعاد.</w:t>
      </w:r>
    </w:p>
    <w:p w:rsidR="00013192" w:rsidRPr="00A66FCC" w:rsidRDefault="00013192" w:rsidP="00A66FCC">
      <w:pPr>
        <w:pStyle w:val="Heading2"/>
        <w:bidi/>
        <w:rPr>
          <w:rFonts w:ascii="Adobe Arabic" w:eastAsia="Times New Roman" w:hAnsi="Adobe Arabic" w:cs="Adobe Arabic"/>
          <w:b/>
          <w:bCs/>
          <w:color w:val="25553B"/>
          <w:sz w:val="36"/>
          <w:szCs w:val="36"/>
          <w:rtl/>
        </w:rPr>
      </w:pPr>
      <w:bookmarkStart w:id="112" w:name="_Toc75525619"/>
      <w:r w:rsidRPr="00A66FCC">
        <w:rPr>
          <w:rFonts w:ascii="Adobe Arabic" w:eastAsia="Times New Roman" w:hAnsi="Adobe Arabic" w:cs="Adobe Arabic"/>
          <w:b/>
          <w:bCs/>
          <w:color w:val="25553B"/>
          <w:sz w:val="36"/>
          <w:szCs w:val="36"/>
          <w:rtl/>
        </w:rPr>
        <w:t>المعاد الجسماني والروحانيّ</w:t>
      </w:r>
      <w:bookmarkEnd w:id="112"/>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الرؤية المشهورة بين المحقّقين من المتكلّمين والفلاسفة المسلمين هي الاعتقاد بنوعين من المعاد: جسمانيّ وروحانيّ. ومنشأ اعتقاد هؤلاء بهذه الرؤية، بالإضافة إلى ما هو ظاهر الآيات القرآنيّة الكثيرة، يكمن في اعتقادهم بتجرّد النفس</w:t>
      </w:r>
      <w:r w:rsidR="005E02DD">
        <w:rPr>
          <w:rStyle w:val="FootnoteReference"/>
          <w:rFonts w:ascii="Adobe Arabic" w:eastAsia="Times New Roman" w:hAnsi="Adobe Arabic" w:cs="Adobe Arabic"/>
          <w:sz w:val="32"/>
          <w:szCs w:val="32"/>
          <w:rtl/>
        </w:rPr>
        <w:footnoteReference w:id="189"/>
      </w:r>
      <w:r w:rsidRPr="005D117F">
        <w:rPr>
          <w:rFonts w:ascii="Adobe Arabic" w:eastAsia="Times New Roman" w:hAnsi="Adobe Arabic" w:cs="Adobe Arabic"/>
          <w:sz w:val="32"/>
          <w:szCs w:val="32"/>
          <w:rtl/>
        </w:rPr>
        <w:t>، وهو المصحّح للقول بنوعين من الثواب والعقاب الأخرويّ، يقول الخواجه نصير الدين الطوسيّ:</w:t>
      </w:r>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«هما إمّا بدنيّان كاللّذّات والآلام الحسّيّة، وإمّا نفسانيّان كالتعظيم والإجلال، وكالخزي والهوان»</w:t>
      </w:r>
      <w:r w:rsidR="005E02DD">
        <w:rPr>
          <w:rStyle w:val="FootnoteReference"/>
          <w:rFonts w:ascii="Adobe Arabic" w:eastAsia="Times New Roman" w:hAnsi="Adobe Arabic" w:cs="Adobe Arabic"/>
          <w:sz w:val="32"/>
          <w:szCs w:val="32"/>
          <w:rtl/>
        </w:rPr>
        <w:footnoteReference w:id="190"/>
      </w:r>
      <w:r w:rsidRPr="005D117F">
        <w:rPr>
          <w:rFonts w:ascii="Adobe Arabic" w:eastAsia="Times New Roman" w:hAnsi="Adobe Arabic" w:cs="Adobe Arabic"/>
          <w:sz w:val="32"/>
          <w:szCs w:val="32"/>
          <w:rtl/>
        </w:rPr>
        <w:t>.</w:t>
      </w:r>
    </w:p>
    <w:p w:rsidR="00396C4A"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وحاصل هذه النظريّة هو: بما أنّ الإنسان مكوّن من ركنين هما «البدن العنصريّ» و«النفس المجرّدة»، فإنّ النفس بسبب وجودها المجرّد فإنّها تبقى بعد الموت، ولا </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إشكال في حضورها بعينها في القيامة. أمّا البدن، فإنّه على الرغم من تبدّل صوره وأشكاله المختلفة، لكنّ الله القادر المطلق يمكنه أن يعيد تكوين البدن الدنيويّ نفسه ويحشره في القيامة، وأن تتعلّق به الروح أيضًا. إذًا، فمعاد الإنسان جسمانيّ وروحانيّ</w:t>
      </w:r>
      <w:r w:rsidR="005E02DD">
        <w:rPr>
          <w:rStyle w:val="FootnoteReference"/>
          <w:rFonts w:ascii="Adobe Arabic" w:eastAsia="Times New Roman" w:hAnsi="Adobe Arabic" w:cs="Adobe Arabic"/>
          <w:sz w:val="32"/>
          <w:szCs w:val="32"/>
          <w:rtl/>
        </w:rPr>
        <w:footnoteReference w:id="191"/>
      </w:r>
      <w:r w:rsidRPr="005D117F">
        <w:rPr>
          <w:rFonts w:ascii="Adobe Arabic" w:eastAsia="Times New Roman" w:hAnsi="Adobe Arabic" w:cs="Adobe Arabic"/>
          <w:sz w:val="32"/>
          <w:szCs w:val="32"/>
          <w:rtl/>
        </w:rPr>
        <w:t>.</w:t>
      </w:r>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هذا، والآيات التي تتحدّث عن اللذائذ والآلام الحسيّة، وكذا النفسيّة كثيرة، منها قوله –تعالى-: </w:t>
      </w:r>
      <w:r w:rsidRPr="00616344">
        <w:rPr>
          <w:rFonts w:ascii="Adobe Arabic" w:eastAsia="Times New Roman" w:hAnsi="Adobe Arabic" w:cs="Adobe Arabic"/>
          <w:b/>
          <w:bCs/>
          <w:color w:val="806000" w:themeColor="accent4" w:themeShade="80"/>
          <w:sz w:val="32"/>
          <w:szCs w:val="32"/>
          <w:rtl/>
        </w:rPr>
        <w:t>﴿مَّثَلُ ٱل</w:t>
      </w:r>
      <w:r w:rsidRPr="00616344">
        <w:rPr>
          <w:rFonts w:ascii="Adobe Arabic" w:eastAsia="Times New Roman" w:hAnsi="Adobe Arabic" w:cs="Adobe Arabic" w:hint="cs"/>
          <w:b/>
          <w:bCs/>
          <w:color w:val="806000" w:themeColor="accent4" w:themeShade="80"/>
          <w:sz w:val="32"/>
          <w:szCs w:val="32"/>
          <w:rtl/>
        </w:rPr>
        <w:t>جَنَّةِ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ٱلَّتِي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وُعِدَ</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ٱلمُتَّقُونَ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أَنهَٰرٞ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مَّاءٍ</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غَيرِ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ءَاسِنٖ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وَأَنهَٰرٞ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لَّبَنٖ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w:t>
      </w:r>
      <w:r w:rsidRPr="00616344">
        <w:rPr>
          <w:rFonts w:ascii="Adobe Arabic" w:eastAsia="Times New Roman" w:hAnsi="Adobe Arabic" w:cs="Adobe Arabic"/>
          <w:b/>
          <w:bCs/>
          <w:color w:val="806000" w:themeColor="accent4" w:themeShade="80"/>
          <w:sz w:val="32"/>
          <w:szCs w:val="32"/>
          <w:rtl/>
        </w:rPr>
        <w:t xml:space="preserve">تَغَيَّر </w:t>
      </w:r>
      <w:r w:rsidRPr="00616344">
        <w:rPr>
          <w:rFonts w:ascii="Adobe Arabic" w:eastAsia="Times New Roman" w:hAnsi="Adobe Arabic" w:cs="Adobe Arabic" w:hint="cs"/>
          <w:b/>
          <w:bCs/>
          <w:color w:val="806000" w:themeColor="accent4" w:themeShade="80"/>
          <w:sz w:val="32"/>
          <w:szCs w:val="32"/>
          <w:rtl/>
        </w:rPr>
        <w:t>طَعمُهُ</w:t>
      </w:r>
      <w:r w:rsidRPr="00616344">
        <w:rPr>
          <w:rFonts w:ascii="Times New Roman" w:eastAsia="Times New Roman" w:hAnsi="Times New Roman" w:cs="Times New Roman" w:hint="cs"/>
          <w:b/>
          <w:bCs/>
          <w:color w:val="806000" w:themeColor="accent4" w:themeShade="80"/>
          <w:sz w:val="32"/>
          <w:szCs w:val="32"/>
          <w:rtl/>
        </w:rPr>
        <w:t>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وَأَنهَٰرٞ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خَمرٖ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لَّذَّةٖ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لِّلشَّٰرِبِينَ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وَأَنهَٰرٞ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عَسَلٖ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مُّصَفّٗى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وَلَهُم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ٱلثَّمَرَٰتِ﴾</w:t>
      </w:r>
      <w:r w:rsidR="005E02DD">
        <w:rPr>
          <w:rStyle w:val="FootnoteReference"/>
          <w:rFonts w:ascii="Adobe Arabic" w:eastAsia="Times New Roman" w:hAnsi="Adobe Arabic" w:cs="Adobe Arabic"/>
          <w:b/>
          <w:bCs/>
          <w:color w:val="806000" w:themeColor="accent4" w:themeShade="80"/>
          <w:sz w:val="32"/>
          <w:szCs w:val="32"/>
          <w:rtl/>
        </w:rPr>
        <w:footnoteReference w:id="192"/>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﴿مُتَّكِ‍ِٔينَ عَلَىٰ سُرُرٖ مَّص</w:t>
      </w:r>
      <w:r w:rsidRPr="00616344">
        <w:rPr>
          <w:rFonts w:ascii="Adobe Arabic" w:eastAsia="Times New Roman" w:hAnsi="Adobe Arabic" w:cs="Adobe Arabic" w:hint="cs"/>
          <w:b/>
          <w:bCs/>
          <w:color w:val="806000" w:themeColor="accent4" w:themeShade="80"/>
          <w:sz w:val="32"/>
          <w:szCs w:val="32"/>
          <w:rtl/>
        </w:rPr>
        <w:t>فُوفَةٖ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وَزَوَّجنَٰهُم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بِحُورٍ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عِينٖ﴾</w:t>
      </w:r>
      <w:r w:rsidR="005E02DD">
        <w:rPr>
          <w:rStyle w:val="FootnoteReference"/>
          <w:rFonts w:ascii="Adobe Arabic" w:eastAsia="Times New Roman" w:hAnsi="Adobe Arabic" w:cs="Adobe Arabic"/>
          <w:b/>
          <w:bCs/>
          <w:color w:val="806000" w:themeColor="accent4" w:themeShade="80"/>
          <w:sz w:val="32"/>
          <w:szCs w:val="32"/>
          <w:rtl/>
        </w:rPr>
        <w:footnoteReference w:id="193"/>
      </w:r>
      <w:r w:rsidRPr="005D117F">
        <w:rPr>
          <w:rFonts w:ascii="Adobe Arabic" w:eastAsia="Times New Roman" w:hAnsi="Adobe Arabic" w:cs="Adobe Arabic"/>
          <w:sz w:val="32"/>
          <w:szCs w:val="32"/>
          <w:rtl/>
        </w:rPr>
        <w:t xml:space="preserve"> هذا في اللّذائذ الحسّيّة، وقوله -تعالى-: </w:t>
      </w:r>
      <w:r w:rsidRPr="00616344">
        <w:rPr>
          <w:rFonts w:ascii="Adobe Arabic" w:eastAsia="Times New Roman" w:hAnsi="Adobe Arabic" w:cs="Adobe Arabic"/>
          <w:b/>
          <w:bCs/>
          <w:color w:val="806000" w:themeColor="accent4" w:themeShade="80"/>
          <w:sz w:val="32"/>
          <w:szCs w:val="32"/>
          <w:rtl/>
        </w:rPr>
        <w:t>﴿وُجُوهٞ يَو</w:t>
      </w:r>
      <w:r w:rsidRPr="00616344">
        <w:rPr>
          <w:rFonts w:ascii="Adobe Arabic" w:eastAsia="Times New Roman" w:hAnsi="Adobe Arabic" w:cs="Adobe Arabic" w:hint="cs"/>
          <w:b/>
          <w:bCs/>
          <w:color w:val="806000" w:themeColor="accent4" w:themeShade="80"/>
          <w:sz w:val="32"/>
          <w:szCs w:val="32"/>
          <w:rtl/>
        </w:rPr>
        <w:t>مَئِذٖ</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نَّاضِرَةٌ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٢٢</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إِلَىٰ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رَبِّهَا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نَاظِرَةٞ﴾</w:t>
      </w:r>
      <w:r w:rsidR="005E02DD">
        <w:rPr>
          <w:rStyle w:val="FootnoteReference"/>
          <w:rFonts w:ascii="Adobe Arabic" w:eastAsia="Times New Roman" w:hAnsi="Adobe Arabic" w:cs="Adobe Arabic"/>
          <w:b/>
          <w:bCs/>
          <w:color w:val="806000" w:themeColor="accent4" w:themeShade="80"/>
          <w:sz w:val="32"/>
          <w:szCs w:val="32"/>
          <w:rtl/>
        </w:rPr>
        <w:footnoteReference w:id="194"/>
      </w:r>
      <w:r w:rsidR="005E02DD">
        <w:rPr>
          <w:rFonts w:ascii="Adobe Arabic" w:eastAsia="Times New Roman" w:hAnsi="Adobe Arabic" w:cs="Adobe Arabic" w:hint="cs"/>
          <w:b/>
          <w:bCs/>
          <w:color w:val="806000" w:themeColor="accent4" w:themeShade="80"/>
          <w:sz w:val="32"/>
          <w:szCs w:val="32"/>
          <w:rtl/>
        </w:rPr>
        <w:t>،</w:t>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﴿وَرِض</w:t>
      </w:r>
      <w:r w:rsidRPr="00616344">
        <w:rPr>
          <w:rFonts w:ascii="Adobe Arabic" w:eastAsia="Times New Roman" w:hAnsi="Adobe Arabic" w:cs="Adobe Arabic" w:hint="cs"/>
          <w:b/>
          <w:bCs/>
          <w:color w:val="806000" w:themeColor="accent4" w:themeShade="80"/>
          <w:sz w:val="32"/>
          <w:szCs w:val="32"/>
          <w:rtl/>
        </w:rPr>
        <w:t>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أَكبَرُ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ذَٰلِكَ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ٱلفَوزُ</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ٱلعَظِيمُ﴾</w:t>
      </w:r>
      <w:r w:rsidR="005E02DD">
        <w:rPr>
          <w:rStyle w:val="FootnoteReference"/>
          <w:rFonts w:ascii="Adobe Arabic" w:eastAsia="Times New Roman" w:hAnsi="Adobe Arabic" w:cs="Adobe Arabic"/>
          <w:b/>
          <w:bCs/>
          <w:color w:val="806000" w:themeColor="accent4" w:themeShade="80"/>
          <w:sz w:val="32"/>
          <w:szCs w:val="32"/>
          <w:rtl/>
        </w:rPr>
        <w:footnoteReference w:id="195"/>
      </w:r>
      <w:r w:rsidRPr="005D117F">
        <w:rPr>
          <w:rFonts w:ascii="Adobe Arabic" w:eastAsia="Times New Roman" w:hAnsi="Adobe Arabic" w:cs="Adobe Arabic"/>
          <w:sz w:val="32"/>
          <w:szCs w:val="32"/>
          <w:rtl/>
        </w:rPr>
        <w:t xml:space="preserve"> في اللّذائذ النفسيّة، وقوله -عزّ من قائل- في الآلام الحسّيّة: </w:t>
      </w:r>
      <w:r w:rsidRPr="00616344">
        <w:rPr>
          <w:rFonts w:ascii="Adobe Arabic" w:eastAsia="Times New Roman" w:hAnsi="Adobe Arabic" w:cs="Adobe Arabic"/>
          <w:b/>
          <w:bCs/>
          <w:color w:val="806000" w:themeColor="accent4" w:themeShade="80"/>
          <w:sz w:val="32"/>
          <w:szCs w:val="32"/>
          <w:rtl/>
        </w:rPr>
        <w:t>﴿إِنَّ شَجَرَتَ ٱلزَّقُّومِ ٤٣ طَعَامُ ٱل</w:t>
      </w:r>
      <w:r w:rsidRPr="00616344">
        <w:rPr>
          <w:rFonts w:ascii="Adobe Arabic" w:eastAsia="Times New Roman" w:hAnsi="Adobe Arabic" w:cs="Adobe Arabic" w:hint="cs"/>
          <w:b/>
          <w:bCs/>
          <w:color w:val="806000" w:themeColor="accent4" w:themeShade="80"/>
          <w:sz w:val="32"/>
          <w:szCs w:val="32"/>
          <w:rtl/>
        </w:rPr>
        <w:t>أَثِيمِ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٤٤</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كَٱلمُهلِ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يَغلِي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ٱلبُطُونِ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٤٥</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كَغَليِ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ٱلحَمِيمِ﴾</w:t>
      </w:r>
      <w:r w:rsidR="005E02DD">
        <w:rPr>
          <w:rStyle w:val="FootnoteReference"/>
          <w:rFonts w:ascii="Adobe Arabic" w:eastAsia="Times New Roman" w:hAnsi="Adobe Arabic" w:cs="Adobe Arabic"/>
          <w:b/>
          <w:bCs/>
          <w:color w:val="806000" w:themeColor="accent4" w:themeShade="80"/>
          <w:sz w:val="32"/>
          <w:szCs w:val="32"/>
          <w:rtl/>
        </w:rPr>
        <w:footnoteReference w:id="196"/>
      </w:r>
      <w:r w:rsidRPr="005D117F">
        <w:rPr>
          <w:rFonts w:ascii="Adobe Arabic" w:eastAsia="Times New Roman" w:hAnsi="Adobe Arabic" w:cs="Adobe Arabic"/>
          <w:sz w:val="32"/>
          <w:szCs w:val="32"/>
          <w:rtl/>
        </w:rPr>
        <w:t xml:space="preserve">، </w:t>
      </w:r>
      <w:r w:rsidRPr="00616344">
        <w:rPr>
          <w:rFonts w:ascii="Adobe Arabic" w:eastAsia="Times New Roman" w:hAnsi="Adobe Arabic" w:cs="Adobe Arabic"/>
          <w:b/>
          <w:bCs/>
          <w:color w:val="806000" w:themeColor="accent4" w:themeShade="80"/>
          <w:sz w:val="32"/>
          <w:szCs w:val="32"/>
          <w:rtl/>
        </w:rPr>
        <w:t>﴿سَرَابِيلُهُم مِّن قَطِرَانٖ وَتَغ</w:t>
      </w:r>
      <w:r w:rsidRPr="00616344">
        <w:rPr>
          <w:rFonts w:ascii="Adobe Arabic" w:eastAsia="Times New Roman" w:hAnsi="Adobe Arabic" w:cs="Adobe Arabic" w:hint="cs"/>
          <w:b/>
          <w:bCs/>
          <w:color w:val="806000" w:themeColor="accent4" w:themeShade="80"/>
          <w:sz w:val="32"/>
          <w:szCs w:val="32"/>
          <w:rtl/>
        </w:rPr>
        <w:t>شَىٰ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وُجُوهَهُمُ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ٱلنَّارُ﴾</w:t>
      </w:r>
      <w:r w:rsidR="005E02DD">
        <w:rPr>
          <w:rStyle w:val="FootnoteReference"/>
          <w:rFonts w:ascii="Adobe Arabic" w:eastAsia="Times New Roman" w:hAnsi="Adobe Arabic" w:cs="Adobe Arabic"/>
          <w:b/>
          <w:bCs/>
          <w:color w:val="806000" w:themeColor="accent4" w:themeShade="80"/>
          <w:sz w:val="32"/>
          <w:szCs w:val="32"/>
          <w:rtl/>
        </w:rPr>
        <w:footnoteReference w:id="197"/>
      </w:r>
      <w:r w:rsidRPr="005D117F">
        <w:rPr>
          <w:rFonts w:ascii="Adobe Arabic" w:eastAsia="Times New Roman" w:hAnsi="Adobe Arabic" w:cs="Adobe Arabic"/>
          <w:sz w:val="32"/>
          <w:szCs w:val="32"/>
          <w:rtl/>
        </w:rPr>
        <w:t xml:space="preserve">، والآلام النفسيّة: </w:t>
      </w:r>
      <w:r w:rsidRPr="00616344">
        <w:rPr>
          <w:rFonts w:ascii="Adobe Arabic" w:eastAsia="Times New Roman" w:hAnsi="Adobe Arabic" w:cs="Adobe Arabic"/>
          <w:b/>
          <w:bCs/>
          <w:color w:val="806000" w:themeColor="accent4" w:themeShade="80"/>
          <w:sz w:val="32"/>
          <w:szCs w:val="32"/>
          <w:rtl/>
        </w:rPr>
        <w:t xml:space="preserve">﴿وَٱلَّذِينَ كَسَبُواْ ٱلسَّيِّ‍َٔاتِ جَزَاءُ سَيِّئَةِ </w:t>
      </w:r>
      <w:r w:rsidRPr="00616344">
        <w:rPr>
          <w:rFonts w:ascii="Adobe Arabic" w:eastAsia="Times New Roman" w:hAnsi="Adobe Arabic" w:cs="Adobe Arabic" w:hint="cs"/>
          <w:b/>
          <w:bCs/>
          <w:color w:val="806000" w:themeColor="accent4" w:themeShade="80"/>
          <w:sz w:val="32"/>
          <w:szCs w:val="32"/>
          <w:rtl/>
        </w:rPr>
        <w:t>بِمِثلِهَا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وَتَرهَقُهُم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ذِلَّةٞ</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لَهُم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عَاص</w:t>
      </w:r>
      <w:r w:rsidRPr="00616344">
        <w:rPr>
          <w:rFonts w:ascii="Adobe Arabic" w:eastAsia="Times New Roman" w:hAnsi="Adobe Arabic" w:cs="Adobe Arabic"/>
          <w:b/>
          <w:bCs/>
          <w:color w:val="806000" w:themeColor="accent4" w:themeShade="80"/>
          <w:sz w:val="32"/>
          <w:szCs w:val="32"/>
          <w:rtl/>
        </w:rPr>
        <w:t xml:space="preserve">ِمٖ </w:t>
      </w:r>
      <w:r w:rsidRPr="00616344">
        <w:rPr>
          <w:rFonts w:ascii="Adobe Arabic" w:eastAsia="Times New Roman" w:hAnsi="Adobe Arabic" w:cs="Adobe Arabic" w:hint="cs"/>
          <w:b/>
          <w:bCs/>
          <w:color w:val="806000" w:themeColor="accent4" w:themeShade="80"/>
          <w:sz w:val="32"/>
          <w:szCs w:val="32"/>
          <w:rtl/>
        </w:rPr>
        <w:t>كَأَنَّمَا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أُغشِيَت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وُجُوهُهُم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قِطَعٗا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ٱلَّيلِ</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مُظلِمًا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أُوْلَٰئِكَ</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أَصحَٰبُ</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ٱلنَّارِ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فِيهَا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خَٰلِدُونَ﴾</w:t>
      </w:r>
      <w:r w:rsidR="005E02DD">
        <w:rPr>
          <w:rStyle w:val="FootnoteReference"/>
          <w:rFonts w:ascii="Adobe Arabic" w:eastAsia="Times New Roman" w:hAnsi="Adobe Arabic" w:cs="Adobe Arabic"/>
          <w:b/>
          <w:bCs/>
          <w:color w:val="806000" w:themeColor="accent4" w:themeShade="80"/>
          <w:sz w:val="32"/>
          <w:szCs w:val="32"/>
          <w:rtl/>
        </w:rPr>
        <w:footnoteReference w:id="198"/>
      </w:r>
      <w:r w:rsidRPr="005D117F">
        <w:rPr>
          <w:rFonts w:ascii="Adobe Arabic" w:eastAsia="Times New Roman" w:hAnsi="Adobe Arabic" w:cs="Adobe Arabic"/>
          <w:sz w:val="32"/>
          <w:szCs w:val="32"/>
          <w:rtl/>
        </w:rPr>
        <w:t>...</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وقد طُرِحَت مجموعة من الشبهات النافية أو المشكّكة في المعاد، ولاسيّما الجسمانيّ منه، نتعرّض لبعضها ونناقشها في التفصيل الآتي:</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113" w:name="_Toc75525620"/>
      <w:r w:rsidRPr="002F2E88">
        <w:rPr>
          <w:rFonts w:ascii="Adobe Arabic" w:eastAsia="Times New Roman" w:hAnsi="Adobe Arabic" w:cs="Adobe Arabic"/>
          <w:b/>
          <w:bCs/>
          <w:color w:val="25553B"/>
          <w:sz w:val="36"/>
          <w:szCs w:val="36"/>
          <w:rtl/>
        </w:rPr>
        <w:t>الشبهة الأولى: التفاوت الإجماليّ بين البدن المحشور والبدن الدنيويّ</w:t>
      </w:r>
      <w:bookmarkEnd w:id="113"/>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وحاصل الشبهة: إنّ القول بالمعاد الجسمانيّ يستلزم التفاوت بين البدن المحشور والبدن الدنيويّ؛ ذلك أنّ السؤال عن أيّ بدن دنيويّ يحشر في المعاد؛ هل هو عين البدن الدنيويّ من حيث العناصر والصورة الأخيرة للإنسان عندما غادرته الروح أو لا؟ </w:t>
      </w:r>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إذا كان عين البدن الدنيويّ من حيث الصورة الأخيرة للإنسان، فلو كان الإنسان عند موته عجوزًا مريضًا ويعاني من آفة ظاهريّة كالعمى أو أكتع</w:t>
      </w:r>
      <w:r w:rsidR="005E02DD">
        <w:rPr>
          <w:rStyle w:val="FootnoteReference"/>
          <w:rFonts w:ascii="Adobe Arabic" w:eastAsia="Times New Roman" w:hAnsi="Adobe Arabic" w:cs="Adobe Arabic"/>
          <w:sz w:val="32"/>
          <w:szCs w:val="32"/>
          <w:rtl/>
        </w:rPr>
        <w:footnoteReference w:id="199"/>
      </w:r>
      <w:r w:rsidRPr="005D117F">
        <w:rPr>
          <w:rFonts w:ascii="Adobe Arabic" w:eastAsia="Times New Roman" w:hAnsi="Adobe Arabic" w:cs="Adobe Arabic"/>
          <w:sz w:val="32"/>
          <w:szCs w:val="32"/>
          <w:rtl/>
        </w:rPr>
        <w:t>، فسيُحشر على هذه الهيئة التي كان عليها حين موته. والحال أنّه توجد عدّة روايات</w:t>
      </w:r>
      <w:r w:rsidR="005E02DD">
        <w:rPr>
          <w:rStyle w:val="FootnoteReference"/>
          <w:rFonts w:ascii="Adobe Arabic" w:eastAsia="Times New Roman" w:hAnsi="Adobe Arabic" w:cs="Adobe Arabic"/>
          <w:sz w:val="32"/>
          <w:szCs w:val="32"/>
          <w:rtl/>
        </w:rPr>
        <w:footnoteReference w:id="200"/>
      </w:r>
      <w:r w:rsidRPr="005D117F">
        <w:rPr>
          <w:rFonts w:ascii="Adobe Arabic" w:eastAsia="Times New Roman" w:hAnsi="Adobe Arabic" w:cs="Adobe Arabic"/>
          <w:sz w:val="32"/>
          <w:szCs w:val="32"/>
          <w:rtl/>
        </w:rPr>
        <w:t xml:space="preserve"> تؤكّد أنّه سيُحشر على هيئة شاب مكتمل الأعضاء. وعندئذٍ لا يصدق على ذلك عودة البدن الدنيويّ وحشره بعينه، إلّا إذا حصل تصرّف في معنى المعاد والعينيّة</w:t>
      </w:r>
      <w:r w:rsidR="005E02DD">
        <w:rPr>
          <w:rStyle w:val="FootnoteReference"/>
          <w:rFonts w:ascii="Adobe Arabic" w:eastAsia="Times New Roman" w:hAnsi="Adobe Arabic" w:cs="Adobe Arabic"/>
          <w:sz w:val="32"/>
          <w:szCs w:val="32"/>
          <w:rtl/>
        </w:rPr>
        <w:footnoteReference w:id="201"/>
      </w:r>
      <w:r w:rsidRPr="005D117F">
        <w:rPr>
          <w:rFonts w:ascii="Adobe Arabic" w:eastAsia="Times New Roman" w:hAnsi="Adobe Arabic" w:cs="Adobe Arabic"/>
          <w:sz w:val="32"/>
          <w:szCs w:val="32"/>
          <w:rtl/>
        </w:rPr>
        <w:t>.</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114" w:name="_Toc75525621"/>
      <w:r w:rsidRPr="002F2E88">
        <w:rPr>
          <w:rFonts w:ascii="Adobe Arabic" w:eastAsia="Times New Roman" w:hAnsi="Adobe Arabic" w:cs="Adobe Arabic"/>
          <w:b/>
          <w:bCs/>
          <w:color w:val="25553B"/>
          <w:sz w:val="36"/>
          <w:szCs w:val="36"/>
          <w:rtl/>
        </w:rPr>
        <w:t>الشبهة الثانية: شبهة الآكل والمأكول والواهب والموهوب</w:t>
      </w:r>
      <w:bookmarkEnd w:id="114"/>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هذه الشبهة تطرح على الصورة الآتية: إذا استحال بدن إنسانٍ في بدن إنسانٍ آخر لأيّ سببٍ كان، أو كما يذكر في الطبّ الحديث من رواج مسألة وهب الأعضاء كزرع الجلد واللحم والقلب والكبد والكلى واليد، فالسؤال: العضو المزروع مع أيّ بدن سيُحشر يوم القيامة؟ علاوة على ذلك، قد يكون أحد الطرفين، واهب العضو أو متلقّيه، كافرًا والآخر مؤمنًا، أو عاصيًا والآخر مطيعًا</w:t>
      </w:r>
      <w:r w:rsidR="005E02DD">
        <w:rPr>
          <w:rStyle w:val="FootnoteReference"/>
          <w:rFonts w:ascii="Adobe Arabic" w:eastAsia="Times New Roman" w:hAnsi="Adobe Arabic" w:cs="Adobe Arabic"/>
          <w:sz w:val="32"/>
          <w:szCs w:val="32"/>
          <w:rtl/>
        </w:rPr>
        <w:footnoteReference w:id="202"/>
      </w:r>
      <w:r w:rsidRPr="005D117F">
        <w:rPr>
          <w:rFonts w:ascii="Adobe Arabic" w:eastAsia="Times New Roman" w:hAnsi="Adobe Arabic" w:cs="Adobe Arabic"/>
          <w:sz w:val="32"/>
          <w:szCs w:val="32"/>
          <w:rtl/>
        </w:rPr>
        <w:t>.</w:t>
      </w:r>
    </w:p>
    <w:p w:rsidR="00396C4A" w:rsidRDefault="00396C4A">
      <w:pPr>
        <w:rPr>
          <w:rFonts w:ascii="Adobe Arabic" w:eastAsia="Times New Roman" w:hAnsi="Adobe Arabic" w:cs="Adobe Arabic"/>
          <w:b/>
          <w:bCs/>
          <w:color w:val="4AA875"/>
          <w:sz w:val="32"/>
          <w:szCs w:val="32"/>
          <w:rtl/>
        </w:rPr>
      </w:pPr>
      <w:bookmarkStart w:id="115" w:name="_Toc75525622"/>
      <w:r>
        <w:rPr>
          <w:rFonts w:ascii="Adobe Arabic" w:eastAsia="Times New Roman" w:hAnsi="Adobe Arabic" w:cs="Adobe Arabic"/>
          <w:b/>
          <w:bCs/>
          <w:color w:val="4AA875"/>
          <w:sz w:val="32"/>
          <w:szCs w:val="32"/>
          <w:rtl/>
        </w:rPr>
        <w:br w:type="page"/>
      </w:r>
    </w:p>
    <w:p w:rsidR="00013192" w:rsidRPr="008F437B" w:rsidRDefault="00013192" w:rsidP="008F437B">
      <w:pPr>
        <w:pStyle w:val="Heading3"/>
        <w:bidi/>
        <w:jc w:val="center"/>
        <w:rPr>
          <w:rFonts w:ascii="Adobe Arabic" w:eastAsia="Times New Roman" w:hAnsi="Adobe Arabic" w:cs="Adobe Arabic"/>
          <w:b/>
          <w:bCs/>
          <w:color w:val="4AA875"/>
          <w:sz w:val="32"/>
          <w:szCs w:val="32"/>
          <w:rtl/>
        </w:rPr>
      </w:pPr>
      <w:r w:rsidRPr="008F437B">
        <w:rPr>
          <w:rFonts w:ascii="Adobe Arabic" w:eastAsia="Times New Roman" w:hAnsi="Adobe Arabic" w:cs="Adobe Arabic"/>
          <w:b/>
          <w:bCs/>
          <w:color w:val="4AA875"/>
          <w:sz w:val="32"/>
          <w:szCs w:val="32"/>
          <w:rtl/>
        </w:rPr>
        <w:lastRenderedPageBreak/>
        <w:t>| جواب الشبهات |</w:t>
      </w:r>
      <w:bookmarkEnd w:id="115"/>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يعتقد المتكلّمون أنّه لا لزوم لإعادة كلّ أجزاء البدن عند الموت، بل إنّ خلايا الإنسان تقسّم إلى نوعين: الثابت الأصليّ والمتغيّر الزائد، وأنّ القسم الأوّل يبقى مع الإنسان دوماً ولا ينتهي بموته، وسيعاد في القيامة. بينما الأجزاء الأخرى يخلقها الله القادر. وعليه، فإنّ انتقال بعض أجزاء بدن إنسان إلى بدن إنسان آخر مع فرض بقاء الجزء الأساس لا يوجد مشكلة في إعادة البدن. وهذا ما أشار إليه الخواجة نصير الدين الطوسيّ بقوله في عبارة قصيرة ردًّا على هذه الشبهة: «ولا تجب إعادة فواضل المكلّف»</w:t>
      </w:r>
      <w:r w:rsidR="005E02DD">
        <w:rPr>
          <w:rStyle w:val="FootnoteReference"/>
          <w:rFonts w:ascii="Adobe Arabic" w:eastAsia="Times New Roman" w:hAnsi="Adobe Arabic" w:cs="Adobe Arabic"/>
          <w:sz w:val="32"/>
          <w:szCs w:val="32"/>
          <w:rtl/>
        </w:rPr>
        <w:footnoteReference w:id="203"/>
      </w:r>
      <w:r w:rsidRPr="005D117F">
        <w:rPr>
          <w:rFonts w:ascii="Adobe Arabic" w:eastAsia="Times New Roman" w:hAnsi="Adobe Arabic" w:cs="Adobe Arabic"/>
          <w:sz w:val="32"/>
          <w:szCs w:val="32"/>
          <w:rtl/>
        </w:rPr>
        <w:t xml:space="preserve">. </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أساس حصول القيامة وانفطار النظام الكونيّ وإعادته يتمّ عبر القدرة الإلهيّة المطلقة، وخلق البدن الجسمانيّ للإنسان من أجزاء أو من جزء متبقٍّ من البدن السابق سيتمّ عبر تلك القدرة أيضًا.</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ثمّة جواب آخر، حيث يعتقد بعض العلماء أنّ المستفاد من النصوص الدينيّة حول البدن الأخرويّ هو مماثلة البدن الأخرويّ للدنيويّ عوضًا عن عينيّة كلا البدنين في الأجزاء. ويستند هؤلاء في تقريرهم لهذه الرؤية بالآيات التي ورد فيها الحديث عن الخلق مثل الأبدان الدنيويّة، كقوله -تعالى-:</w:t>
      </w:r>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616344">
        <w:rPr>
          <w:rFonts w:ascii="Adobe Arabic" w:eastAsia="Times New Roman" w:hAnsi="Adobe Arabic" w:cs="Adobe Arabic"/>
          <w:b/>
          <w:bCs/>
          <w:color w:val="806000" w:themeColor="accent4" w:themeShade="80"/>
          <w:sz w:val="32"/>
          <w:szCs w:val="32"/>
          <w:rtl/>
        </w:rPr>
        <w:t>﴿أَوَ لَي</w:t>
      </w:r>
      <w:r w:rsidRPr="00616344">
        <w:rPr>
          <w:rFonts w:ascii="Adobe Arabic" w:eastAsia="Times New Roman" w:hAnsi="Adobe Arabic" w:cs="Adobe Arabic" w:hint="cs"/>
          <w:b/>
          <w:bCs/>
          <w:color w:val="806000" w:themeColor="accent4" w:themeShade="80"/>
          <w:sz w:val="32"/>
          <w:szCs w:val="32"/>
          <w:rtl/>
        </w:rPr>
        <w:t>سَ</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خَلَقَ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ٱلسَّمَٰوَٰتِ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وَٱلأَرضَ</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بِقَٰدِرٍ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يَخلُقَ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مِثلَهُم</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بَلَىٰ</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وَهُوَ</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ٱلخَلَّٰقُ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ٱلعَلِيمُ﴾</w:t>
      </w:r>
      <w:r w:rsidR="005E02DD">
        <w:rPr>
          <w:rStyle w:val="FootnoteReference"/>
          <w:rFonts w:ascii="Adobe Arabic" w:eastAsia="Times New Roman" w:hAnsi="Adobe Arabic" w:cs="Adobe Arabic"/>
          <w:b/>
          <w:bCs/>
          <w:color w:val="806000" w:themeColor="accent4" w:themeShade="80"/>
          <w:sz w:val="32"/>
          <w:szCs w:val="32"/>
          <w:rtl/>
        </w:rPr>
        <w:footnoteReference w:id="204"/>
      </w:r>
      <w:r w:rsidRPr="005D117F">
        <w:rPr>
          <w:rFonts w:ascii="Adobe Arabic" w:eastAsia="Times New Roman" w:hAnsi="Adobe Arabic" w:cs="Adobe Arabic"/>
          <w:sz w:val="32"/>
          <w:szCs w:val="32"/>
          <w:rtl/>
        </w:rPr>
        <w:t>.</w:t>
      </w:r>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وقوله -تعالى-: </w:t>
      </w:r>
      <w:r w:rsidRPr="00616344">
        <w:rPr>
          <w:rFonts w:ascii="Adobe Arabic" w:eastAsia="Times New Roman" w:hAnsi="Adobe Arabic" w:cs="Adobe Arabic"/>
          <w:b/>
          <w:bCs/>
          <w:color w:val="806000" w:themeColor="accent4" w:themeShade="80"/>
          <w:sz w:val="32"/>
          <w:szCs w:val="32"/>
          <w:rtl/>
        </w:rPr>
        <w:t xml:space="preserve">﴿أَوَ لَم </w:t>
      </w:r>
      <w:r w:rsidRPr="00616344">
        <w:rPr>
          <w:rFonts w:ascii="Adobe Arabic" w:eastAsia="Times New Roman" w:hAnsi="Adobe Arabic" w:cs="Adobe Arabic" w:hint="cs"/>
          <w:b/>
          <w:bCs/>
          <w:color w:val="806000" w:themeColor="accent4" w:themeShade="80"/>
          <w:sz w:val="32"/>
          <w:szCs w:val="32"/>
          <w:rtl/>
        </w:rPr>
        <w:t>يَرَواْ</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أَنَّ</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ٱللَّهَ</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ٱلَّذِي</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خَلَقَ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ٱلسَّمَٰوَٰتِ</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وَٱلأَرضَ</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قَادِرٌ</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عَلَى</w:t>
      </w:r>
      <w:r w:rsidRPr="00616344">
        <w:rPr>
          <w:rFonts w:ascii="Adobe Arabic" w:eastAsia="Times New Roman" w:hAnsi="Adobe Arabic" w:cs="Adobe Arabic"/>
          <w:b/>
          <w:bCs/>
          <w:color w:val="806000" w:themeColor="accent4" w:themeShade="80"/>
          <w:sz w:val="32"/>
          <w:szCs w:val="32"/>
          <w:rtl/>
        </w:rPr>
        <w:t>ٰ أَن يَخ</w:t>
      </w:r>
      <w:r w:rsidRPr="00616344">
        <w:rPr>
          <w:rFonts w:ascii="Adobe Arabic" w:eastAsia="Times New Roman" w:hAnsi="Adobe Arabic" w:cs="Adobe Arabic" w:hint="cs"/>
          <w:b/>
          <w:bCs/>
          <w:color w:val="806000" w:themeColor="accent4" w:themeShade="80"/>
          <w:sz w:val="32"/>
          <w:szCs w:val="32"/>
          <w:rtl/>
        </w:rPr>
        <w:t>لُقَ</w:t>
      </w:r>
      <w:r w:rsidRPr="00616344">
        <w:rPr>
          <w:rFonts w:ascii="Adobe Arabic" w:eastAsia="Times New Roman" w:hAnsi="Adobe Arabic" w:cs="Adobe Arabic"/>
          <w:b/>
          <w:bCs/>
          <w:color w:val="806000" w:themeColor="accent4" w:themeShade="80"/>
          <w:sz w:val="32"/>
          <w:szCs w:val="32"/>
          <w:rtl/>
        </w:rPr>
        <w:t xml:space="preserve"> </w:t>
      </w:r>
      <w:r w:rsidRPr="00616344">
        <w:rPr>
          <w:rFonts w:ascii="Adobe Arabic" w:eastAsia="Times New Roman" w:hAnsi="Adobe Arabic" w:cs="Adobe Arabic" w:hint="cs"/>
          <w:b/>
          <w:bCs/>
          <w:color w:val="806000" w:themeColor="accent4" w:themeShade="80"/>
          <w:sz w:val="32"/>
          <w:szCs w:val="32"/>
          <w:rtl/>
        </w:rPr>
        <w:t>مِثلَهُم﴾</w:t>
      </w:r>
      <w:r w:rsidR="005E02DD">
        <w:rPr>
          <w:rStyle w:val="FootnoteReference"/>
          <w:rFonts w:ascii="Adobe Arabic" w:eastAsia="Times New Roman" w:hAnsi="Adobe Arabic" w:cs="Adobe Arabic"/>
          <w:b/>
          <w:bCs/>
          <w:color w:val="806000" w:themeColor="accent4" w:themeShade="80"/>
          <w:sz w:val="32"/>
          <w:szCs w:val="32"/>
          <w:rtl/>
        </w:rPr>
        <w:footnoteReference w:id="205"/>
      </w:r>
      <w:r w:rsidRPr="005D117F">
        <w:rPr>
          <w:rFonts w:ascii="Adobe Arabic" w:eastAsia="Times New Roman" w:hAnsi="Adobe Arabic" w:cs="Adobe Arabic"/>
          <w:sz w:val="32"/>
          <w:szCs w:val="32"/>
          <w:rtl/>
        </w:rPr>
        <w:t>.</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وعليه، فالمقصود الظاهر من النصوص الدينيّة من الإحياء وإعادة الأجساد هو الإعادة العرفيّة. لا الإعادة بمعناها الدقيق والعقليّ، والمقصود هو إثبات قدرة الله -تعالى- على خلق الأبدان التالفة من جديد، بحيث تصدق في نظر الناس وحدة البدنين (الدنيويّ والأخرويّ) أيضًا.</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هذه الوحدة يمكن تصوّرها من جهتين:</w:t>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الجهة الأولى: الوحدة في ماهيّة الإنسان، فبما أنّ ماهيّة الإنسان الأخرويّ لا تتفاوت مع الإنسان الدنيويّ، فإنّ هذه العينيّة تصدق على القول بانحصار حقيقة الإنسان بـ«الروح» وعودتها عينًا يوم القيامة.</w:t>
      </w:r>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الجهة الثانية: وحدة البدن، فبما أنّ دور البدن في حقيقة الإنسان هو دور صوريّ وظاهريّ. لذا فإنّ عدم عودته بعينه لا يضرّ بالمعاد الحقيقيّ للإنسان، بعدما كان البدن الأخرويّ من حيث الظاهر والشكل عين البدن الدنيويّ، بحيث يُحكم عليه بأنّه هو نفسه</w:t>
      </w:r>
      <w:r w:rsidR="005E02DD">
        <w:rPr>
          <w:rStyle w:val="FootnoteReference"/>
          <w:rFonts w:ascii="Adobe Arabic" w:eastAsia="Times New Roman" w:hAnsi="Adobe Arabic" w:cs="Adobe Arabic"/>
          <w:sz w:val="32"/>
          <w:szCs w:val="32"/>
          <w:rtl/>
        </w:rPr>
        <w:footnoteReference w:id="206"/>
      </w:r>
      <w:r w:rsidRPr="005D117F">
        <w:rPr>
          <w:rFonts w:ascii="Adobe Arabic" w:eastAsia="Times New Roman" w:hAnsi="Adobe Arabic" w:cs="Adobe Arabic"/>
          <w:sz w:val="32"/>
          <w:szCs w:val="32"/>
          <w:rtl/>
        </w:rPr>
        <w:t>.</w:t>
      </w:r>
    </w:p>
    <w:p w:rsidR="00013192" w:rsidRPr="002F2E88" w:rsidRDefault="00013192" w:rsidP="002F2E88">
      <w:pPr>
        <w:pStyle w:val="Heading2"/>
        <w:bidi/>
        <w:rPr>
          <w:rFonts w:ascii="Adobe Arabic" w:eastAsia="Times New Roman" w:hAnsi="Adobe Arabic" w:cs="Adobe Arabic"/>
          <w:b/>
          <w:bCs/>
          <w:color w:val="25553B"/>
          <w:sz w:val="36"/>
          <w:szCs w:val="36"/>
          <w:rtl/>
        </w:rPr>
      </w:pPr>
      <w:bookmarkStart w:id="116" w:name="_Toc75525623"/>
      <w:r w:rsidRPr="002F2E88">
        <w:rPr>
          <w:rFonts w:ascii="Adobe Arabic" w:eastAsia="Times New Roman" w:hAnsi="Adobe Arabic" w:cs="Adobe Arabic"/>
          <w:b/>
          <w:bCs/>
          <w:color w:val="25553B"/>
          <w:sz w:val="36"/>
          <w:szCs w:val="36"/>
          <w:rtl/>
        </w:rPr>
        <w:t>الشبهة الثالثة: تنافي الخلود في العذاب مع كون الذنب منقطعًا</w:t>
      </w:r>
      <w:bookmarkEnd w:id="116"/>
    </w:p>
    <w:p w:rsidR="00013192" w:rsidRPr="004E3674" w:rsidRDefault="00013192" w:rsidP="004E3674">
      <w:pPr>
        <w:pStyle w:val="Heading3"/>
        <w:bidi/>
        <w:jc w:val="both"/>
        <w:rPr>
          <w:rFonts w:ascii="Adobe Arabic" w:eastAsia="Times New Roman" w:hAnsi="Adobe Arabic" w:cs="Adobe Arabic"/>
          <w:b/>
          <w:bCs/>
          <w:color w:val="4AA875"/>
          <w:sz w:val="32"/>
          <w:szCs w:val="32"/>
          <w:rtl/>
        </w:rPr>
      </w:pPr>
      <w:bookmarkStart w:id="117" w:name="_Toc75525624"/>
      <w:r w:rsidRPr="004E3674">
        <w:rPr>
          <w:rFonts w:ascii="Adobe Arabic" w:eastAsia="Times New Roman" w:hAnsi="Adobe Arabic" w:cs="Adobe Arabic"/>
          <w:b/>
          <w:bCs/>
          <w:color w:val="4AA875"/>
          <w:sz w:val="32"/>
          <w:szCs w:val="32"/>
          <w:rtl/>
        </w:rPr>
        <w:t>بيان الشبهة</w:t>
      </w:r>
      <w:bookmarkEnd w:id="117"/>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من السنن العقليّة المقرّرة لزوم رعاية المعادلة بين الجرم والعقوبة، وهذه المعادلة منتفية في العذاب المخلّد، فإنّ الذنب كان محدودًا ومنقطعًا.</w:t>
      </w:r>
    </w:p>
    <w:p w:rsidR="00013192" w:rsidRPr="00574FF9" w:rsidRDefault="00574FF9" w:rsidP="00574FF9">
      <w:pPr>
        <w:pStyle w:val="Heading3"/>
        <w:bidi/>
        <w:jc w:val="center"/>
        <w:rPr>
          <w:rFonts w:ascii="Adobe Arabic" w:eastAsia="Times New Roman" w:hAnsi="Adobe Arabic" w:cs="Adobe Arabic"/>
          <w:b/>
          <w:bCs/>
          <w:color w:val="4AA875"/>
          <w:sz w:val="32"/>
          <w:szCs w:val="32"/>
          <w:rtl/>
        </w:rPr>
      </w:pPr>
      <w:bookmarkStart w:id="118" w:name="_Toc75525625"/>
      <w:r>
        <w:rPr>
          <w:rFonts w:ascii="Adobe Arabic" w:eastAsia="Times New Roman" w:hAnsi="Adobe Arabic" w:cs="Adobe Arabic"/>
          <w:b/>
          <w:bCs/>
          <w:color w:val="4AA875"/>
          <w:sz w:val="32"/>
          <w:szCs w:val="32"/>
          <w:rtl/>
        </w:rPr>
        <w:t>| جواب الشبهة |</w:t>
      </w:r>
      <w:bookmarkEnd w:id="118"/>
    </w:p>
    <w:p w:rsidR="00396C4A"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 xml:space="preserve">إنّ المراد من المعادلة بين الجرم والعقوبة ليس هو في جانب الكمّية ومن حيث الزمان، بل في جانب الكيفيّة، ومن حيث عظمة الجرم بلحاظ مفاسده الفرديّة أو النوعيّة، كما نرى ذلك في العقوبات المقرّرة عند العقلاء لمثل القتل والإخلال في النظام </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lastRenderedPageBreak/>
        <w:t>الاجتماعيّ ونحو ذلك، فإنّ الجرم يقع في زمان قصير، ومع ذلك فقد يُحكم على فاعله بالإعدام والحبس المؤبّد.</w:t>
      </w:r>
    </w:p>
    <w:p w:rsidR="00013192" w:rsidRPr="005D117F" w:rsidRDefault="00013192" w:rsidP="005E02DD">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العذاب في الحقيقة أثرٌ لصورة الشقاء الحاصلة بعد تحقّق عللٍ معدّة، وهي المخالفات المحدودة، وليس أثرًا لتلك العلل المعدّة المحدودة المنقطعة حتّى يلزم تأثير المتناهي أثرًا غير متناهٍ، والذي هو أمرٌ محال</w:t>
      </w:r>
      <w:r w:rsidR="005E02DD">
        <w:rPr>
          <w:rStyle w:val="FootnoteReference"/>
          <w:rFonts w:ascii="Adobe Arabic" w:eastAsia="Times New Roman" w:hAnsi="Adobe Arabic" w:cs="Adobe Arabic"/>
          <w:sz w:val="32"/>
          <w:szCs w:val="32"/>
          <w:rtl/>
        </w:rPr>
        <w:footnoteReference w:id="207"/>
      </w:r>
      <w:r w:rsidRPr="005D117F">
        <w:rPr>
          <w:rFonts w:ascii="Adobe Arabic" w:eastAsia="Times New Roman" w:hAnsi="Adobe Arabic" w:cs="Adobe Arabic"/>
          <w:sz w:val="32"/>
          <w:szCs w:val="32"/>
          <w:rtl/>
        </w:rPr>
        <w:t>.</w:t>
      </w:r>
    </w:p>
    <w:p w:rsidR="00396C4A" w:rsidRDefault="00396C4A">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المفاهيم الرئيسة</w:t>
      </w:r>
    </w:p>
    <w:p w:rsidR="00013192" w:rsidRPr="005D117F" w:rsidRDefault="00013192" w:rsidP="00A773AD">
      <w:pPr>
        <w:numPr>
          <w:ilvl w:val="7"/>
          <w:numId w:val="11"/>
        </w:numPr>
        <w:tabs>
          <w:tab w:val="clear" w:pos="576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الرؤية المشهورة بين المحقّقين من المتكلّمين والفلاسفة المسلمين هي الاعتقاد بنوعين من المعاد: جسمانيّ وروحانيّ. ومنشأ اعتقاد هؤلاء بهذه الرؤية، بالإضافة إلى ما هو ظاهر الآيات القرآنيّة الكثيرة، يكمن في اعتقادهم بتجرّد النفس.</w:t>
      </w:r>
    </w:p>
    <w:p w:rsidR="00013192" w:rsidRPr="005D117F" w:rsidRDefault="00013192" w:rsidP="00A773AD">
      <w:pPr>
        <w:numPr>
          <w:ilvl w:val="7"/>
          <w:numId w:val="11"/>
        </w:numPr>
        <w:tabs>
          <w:tab w:val="clear" w:pos="576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أثيرت العديد من الشبهات حول المعاد، ولا سيّما الجسمانيّ منه، منها حصول التفاوت الإجماليّ بين البدن المحشور والبدن الدنيويّ في صورة حشر العجوز أو المريض في صورة شابّ مكتمل الأعضاء.</w:t>
      </w:r>
    </w:p>
    <w:p w:rsidR="00013192" w:rsidRPr="005D117F" w:rsidRDefault="00013192" w:rsidP="00A773AD">
      <w:pPr>
        <w:numPr>
          <w:ilvl w:val="7"/>
          <w:numId w:val="11"/>
        </w:numPr>
        <w:tabs>
          <w:tab w:val="clear" w:pos="576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ومن الشبهات أيضًا ما عُرفت باسم شبهة الآكل والمأكول والواهب والموهوب، وذلك في صورة استحالة بدن إنسانٍ في بدن إنسانٍ آخر لأيّ سببٍ كان.</w:t>
      </w:r>
    </w:p>
    <w:p w:rsidR="00013192" w:rsidRPr="005D117F" w:rsidRDefault="00013192" w:rsidP="00A773AD">
      <w:pPr>
        <w:numPr>
          <w:ilvl w:val="7"/>
          <w:numId w:val="11"/>
        </w:numPr>
        <w:tabs>
          <w:tab w:val="clear" w:pos="576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ممّا أجيب به عن الشبهتين المتقدّمتين أنّ المستفاد من النصوص الدينيّة حول البدن الأخرويّ هو مماثلة البدن الأخرويّ للدنيويّ عوضًا عن عينيّة كلا البدنين في الأجزاء. وعليه، فالمقصود هو إثبات قدرة الله -تعالى- على خلق الأبدان التالفة من جديد، بحيث تصدق في نظر الناس وحدة البدنين (الدنيويّ والأخرويّ) أيضًا.</w:t>
      </w:r>
    </w:p>
    <w:p w:rsidR="00013192" w:rsidRPr="005D117F" w:rsidRDefault="00013192" w:rsidP="00A773AD">
      <w:pPr>
        <w:numPr>
          <w:ilvl w:val="7"/>
          <w:numId w:val="11"/>
        </w:numPr>
        <w:tabs>
          <w:tab w:val="clear" w:pos="576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ثمّة شبهة أخرى في هذا المجال، حاصلها أنّ من السنن العقليّة المقرّرة لزوم رعاية المعادلة بين الجرم والعقوبة، وهذه المعادلة منتفية في العذاب المخلّد، فإنّ الذنب كان محدودًا ومنقطعًا.</w:t>
      </w:r>
    </w:p>
    <w:p w:rsidR="00013192" w:rsidRPr="005D117F" w:rsidRDefault="00013192" w:rsidP="00A773AD">
      <w:pPr>
        <w:numPr>
          <w:ilvl w:val="7"/>
          <w:numId w:val="11"/>
        </w:numPr>
        <w:tabs>
          <w:tab w:val="clear" w:pos="5760"/>
          <w:tab w:val="num" w:pos="389"/>
          <w:tab w:val="left" w:pos="6300"/>
        </w:tabs>
        <w:bidi/>
        <w:spacing w:before="100" w:beforeAutospacing="1" w:after="100" w:afterAutospacing="1" w:line="240" w:lineRule="auto"/>
        <w:ind w:left="0" w:firstLine="0"/>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إنّ المراد من المعادلة بين الجرم والعقوبة ليس هو في جانب الكمّية ومن حيث الزمان، بل في جانب الكيفيّة، ومن حيث عظمة الجرم بلحاظ مفاسده الفرديّة أو النوعيّة، فإنّ الجرم قد يقع في زمان قصير، ومع ذلك فقد يُحكم على فاعله بالإعدام والحبس المؤبّد.</w:t>
      </w:r>
    </w:p>
    <w:p w:rsidR="00396C4A" w:rsidRDefault="00396C4A">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lastRenderedPageBreak/>
        <w:t>تقييم</w:t>
      </w:r>
    </w:p>
    <w:p w:rsidR="00013192" w:rsidRPr="005D117F" w:rsidRDefault="00013192" w:rsidP="005C24DE">
      <w:pPr>
        <w:numPr>
          <w:ilvl w:val="7"/>
          <w:numId w:val="31"/>
        </w:numPr>
        <w:tabs>
          <w:tab w:val="right" w:pos="389"/>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بيّن المعاد الجسمانيّ والروحانيّ ببيان أساسه.</w:t>
      </w:r>
    </w:p>
    <w:p w:rsidR="00013192" w:rsidRPr="005D117F" w:rsidRDefault="00013192" w:rsidP="005C24DE">
      <w:pPr>
        <w:numPr>
          <w:ilvl w:val="7"/>
          <w:numId w:val="31"/>
        </w:numPr>
        <w:tabs>
          <w:tab w:val="right" w:pos="389"/>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كيف تجيب عن التفاوت بالمعاد بين البدن الدنيويّ والبدن الأخرويّ؟</w:t>
      </w:r>
    </w:p>
    <w:p w:rsidR="00013192" w:rsidRPr="005D117F" w:rsidRDefault="00013192" w:rsidP="005C24DE">
      <w:pPr>
        <w:numPr>
          <w:ilvl w:val="7"/>
          <w:numId w:val="31"/>
        </w:numPr>
        <w:tabs>
          <w:tab w:val="right" w:pos="389"/>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ما سرّ التفاوت بين كون الذنب منقطعًا والخلود في العذاب؟</w:t>
      </w:r>
    </w:p>
    <w:p w:rsidR="00013192" w:rsidRPr="005D117F" w:rsidRDefault="0089568B" w:rsidP="0089568B">
      <w:pPr>
        <w:tabs>
          <w:tab w:val="left" w:pos="6300"/>
        </w:tabs>
        <w:bidi/>
        <w:spacing w:before="100" w:beforeAutospacing="1" w:after="100" w:afterAutospacing="1" w:line="240" w:lineRule="auto"/>
        <w:jc w:val="center"/>
        <w:rPr>
          <w:rFonts w:ascii="Adobe Arabic" w:eastAsia="Times New Roman" w:hAnsi="Adobe Arabic" w:cs="Adobe Arabic"/>
          <w:sz w:val="32"/>
          <w:szCs w:val="32"/>
          <w:rtl/>
        </w:rPr>
      </w:pPr>
      <w:r w:rsidRPr="0089568B">
        <w:rPr>
          <w:rFonts w:ascii="Adobe Arabic" w:eastAsia="Times New Roman" w:hAnsi="Adobe Arabic" w:cs="Adobe Arabic"/>
          <w:b/>
          <w:bCs/>
          <w:sz w:val="32"/>
          <w:szCs w:val="32"/>
          <w:rtl/>
        </w:rPr>
        <w:t>اقرأ</w:t>
      </w:r>
    </w:p>
    <w:p w:rsidR="00013192" w:rsidRPr="00FE6FA8" w:rsidRDefault="00013192" w:rsidP="00FE6FA8">
      <w:pPr>
        <w:pStyle w:val="Heading3"/>
        <w:bidi/>
        <w:jc w:val="both"/>
        <w:rPr>
          <w:rFonts w:ascii="Adobe Arabic" w:eastAsia="Times New Roman" w:hAnsi="Adobe Arabic" w:cs="Adobe Arabic"/>
          <w:b/>
          <w:bCs/>
          <w:color w:val="4AA875"/>
          <w:sz w:val="32"/>
          <w:szCs w:val="32"/>
          <w:rtl/>
        </w:rPr>
      </w:pPr>
      <w:bookmarkStart w:id="119" w:name="_Toc75525626"/>
      <w:r w:rsidRPr="00FE6FA8">
        <w:rPr>
          <w:rFonts w:ascii="Adobe Arabic" w:eastAsia="Times New Roman" w:hAnsi="Adobe Arabic" w:cs="Adobe Arabic"/>
          <w:b/>
          <w:bCs/>
          <w:color w:val="4AA875"/>
          <w:sz w:val="32"/>
          <w:szCs w:val="32"/>
          <w:rtl/>
        </w:rPr>
        <w:t>أسماء المعاد وأوصافه في القرآن الكريم</w:t>
      </w:r>
      <w:bookmarkEnd w:id="119"/>
    </w:p>
    <w:p w:rsidR="00013192" w:rsidRPr="005D117F" w:rsidRDefault="00013192" w:rsidP="00105171">
      <w:p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5D117F">
        <w:rPr>
          <w:rFonts w:ascii="Adobe Arabic" w:eastAsia="Times New Roman" w:hAnsi="Adobe Arabic" w:cs="Adobe Arabic"/>
          <w:sz w:val="32"/>
          <w:szCs w:val="32"/>
          <w:rtl/>
        </w:rPr>
        <w:t>ذكر القرآن الكريم أسماء عدّة للمعاد، في كلّ منها دلالة خاصّة على رجوع الخلق إلى ربّهم، وما يستتبع هذا الرجوع من مواقف ومآلات، ومن هذه التسميات:</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القيامة: </w:t>
      </w:r>
      <w:r w:rsidRPr="008F437B">
        <w:rPr>
          <w:rFonts w:ascii="Adobe Arabic" w:eastAsia="Times New Roman" w:hAnsi="Adobe Arabic" w:cs="Adobe Arabic"/>
          <w:b/>
          <w:bCs/>
          <w:color w:val="806000" w:themeColor="accent4" w:themeShade="80"/>
          <w:sz w:val="32"/>
          <w:szCs w:val="32"/>
          <w:rtl/>
        </w:rPr>
        <w:t>﴿لَا أُق</w:t>
      </w:r>
      <w:r w:rsidRPr="008F437B">
        <w:rPr>
          <w:rFonts w:ascii="Adobe Arabic" w:eastAsia="Times New Roman" w:hAnsi="Adobe Arabic" w:cs="Adobe Arabic" w:hint="cs"/>
          <w:b/>
          <w:bCs/>
          <w:color w:val="806000" w:themeColor="accent4" w:themeShade="80"/>
          <w:sz w:val="32"/>
          <w:szCs w:val="32"/>
          <w:rtl/>
        </w:rPr>
        <w:t>سِمُ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ٱلقِيَٰمَةِ﴾</w:t>
      </w:r>
      <w:r w:rsidR="005E02DD">
        <w:rPr>
          <w:rStyle w:val="FootnoteReference"/>
          <w:rFonts w:ascii="Adobe Arabic" w:eastAsia="Times New Roman" w:hAnsi="Adobe Arabic" w:cs="Adobe Arabic"/>
          <w:b/>
          <w:bCs/>
          <w:color w:val="806000" w:themeColor="accent4" w:themeShade="80"/>
          <w:sz w:val="32"/>
          <w:szCs w:val="32"/>
          <w:rtl/>
        </w:rPr>
        <w:footnoteReference w:id="208"/>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الدين؛ أي الحساب والجزاء: </w:t>
      </w:r>
      <w:r w:rsidRPr="008F437B">
        <w:rPr>
          <w:rFonts w:ascii="Adobe Arabic" w:eastAsia="Times New Roman" w:hAnsi="Adobe Arabic" w:cs="Adobe Arabic"/>
          <w:b/>
          <w:bCs/>
          <w:color w:val="806000" w:themeColor="accent4" w:themeShade="80"/>
          <w:sz w:val="32"/>
          <w:szCs w:val="32"/>
          <w:rtl/>
        </w:rPr>
        <w:t>﴿وَإِنَّ ٱل</w:t>
      </w:r>
      <w:r w:rsidRPr="008F437B">
        <w:rPr>
          <w:rFonts w:ascii="Adobe Arabic" w:eastAsia="Times New Roman" w:hAnsi="Adobe Arabic" w:cs="Adobe Arabic" w:hint="cs"/>
          <w:b/>
          <w:bCs/>
          <w:color w:val="806000" w:themeColor="accent4" w:themeShade="80"/>
          <w:sz w:val="32"/>
          <w:szCs w:val="32"/>
          <w:rtl/>
        </w:rPr>
        <w:t>فُجَّارَ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جَحِيمٖ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١٤</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يَصلَونَهَا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ٱلدِّينِ﴾</w:t>
      </w:r>
      <w:r w:rsidR="005E02DD">
        <w:rPr>
          <w:rStyle w:val="FootnoteReference"/>
          <w:rFonts w:ascii="Adobe Arabic" w:eastAsia="Times New Roman" w:hAnsi="Adobe Arabic" w:cs="Adobe Arabic"/>
          <w:b/>
          <w:bCs/>
          <w:color w:val="806000" w:themeColor="accent4" w:themeShade="80"/>
          <w:sz w:val="32"/>
          <w:szCs w:val="32"/>
          <w:rtl/>
        </w:rPr>
        <w:footnoteReference w:id="209"/>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اليوم الآخر: </w:t>
      </w:r>
      <w:r w:rsidRPr="008F437B">
        <w:rPr>
          <w:rFonts w:ascii="Adobe Arabic" w:eastAsia="Times New Roman" w:hAnsi="Adobe Arabic" w:cs="Adobe Arabic"/>
          <w:b/>
          <w:bCs/>
          <w:color w:val="806000" w:themeColor="accent4" w:themeShade="80"/>
          <w:sz w:val="32"/>
          <w:szCs w:val="32"/>
          <w:rtl/>
        </w:rPr>
        <w:t xml:space="preserve">﴿مَن </w:t>
      </w:r>
      <w:r w:rsidRPr="008F437B">
        <w:rPr>
          <w:rFonts w:ascii="Adobe Arabic" w:eastAsia="Times New Roman" w:hAnsi="Adobe Arabic" w:cs="Adobe Arabic" w:hint="cs"/>
          <w:b/>
          <w:bCs/>
          <w:color w:val="806000" w:themeColor="accent4" w:themeShade="80"/>
          <w:sz w:val="32"/>
          <w:szCs w:val="32"/>
          <w:rtl/>
        </w:rPr>
        <w:t>ءَامَنَ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ٱلأخِرِ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وَٱلمَلَٰئِكَةِ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وَٱلكِتَٰبِ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وَٱلنَّبِيِّ‍نَ﴾</w:t>
      </w:r>
      <w:r w:rsidR="005E02DD">
        <w:rPr>
          <w:rStyle w:val="FootnoteReference"/>
          <w:rFonts w:ascii="Adobe Arabic" w:eastAsia="Times New Roman" w:hAnsi="Adobe Arabic" w:cs="Adobe Arabic"/>
          <w:b/>
          <w:bCs/>
          <w:color w:val="806000" w:themeColor="accent4" w:themeShade="80"/>
          <w:sz w:val="32"/>
          <w:szCs w:val="32"/>
          <w:rtl/>
        </w:rPr>
        <w:footnoteReference w:id="210"/>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الحسرة؛ لأنّه لا يمكن للإنسان حينها تدارك ما فاته: </w:t>
      </w:r>
      <w:r w:rsidRPr="008F437B">
        <w:rPr>
          <w:rFonts w:ascii="Adobe Arabic" w:eastAsia="Times New Roman" w:hAnsi="Adobe Arabic" w:cs="Adobe Arabic"/>
          <w:b/>
          <w:bCs/>
          <w:color w:val="806000" w:themeColor="accent4" w:themeShade="80"/>
          <w:sz w:val="32"/>
          <w:szCs w:val="32"/>
          <w:rtl/>
        </w:rPr>
        <w:t>﴿وَأَنذِر</w:t>
      </w:r>
      <w:r w:rsidRPr="008F437B">
        <w:rPr>
          <w:rFonts w:ascii="Adobe Arabic" w:eastAsia="Times New Roman" w:hAnsi="Adobe Arabic" w:cs="Adobe Arabic" w:hint="cs"/>
          <w:b/>
          <w:bCs/>
          <w:color w:val="806000" w:themeColor="accent4" w:themeShade="80"/>
          <w:sz w:val="32"/>
          <w:szCs w:val="32"/>
          <w:rtl/>
        </w:rPr>
        <w:t>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ٱلحَسرَةِ﴾</w:t>
      </w:r>
      <w:r w:rsidR="005E02DD">
        <w:rPr>
          <w:rStyle w:val="FootnoteReference"/>
          <w:rFonts w:ascii="Adobe Arabic" w:eastAsia="Times New Roman" w:hAnsi="Adobe Arabic" w:cs="Adobe Arabic"/>
          <w:b/>
          <w:bCs/>
          <w:color w:val="806000" w:themeColor="accent4" w:themeShade="80"/>
          <w:sz w:val="32"/>
          <w:szCs w:val="32"/>
          <w:rtl/>
        </w:rPr>
        <w:footnoteReference w:id="211"/>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الوقت المعلوم: </w:t>
      </w:r>
      <w:r w:rsidRPr="008F437B">
        <w:rPr>
          <w:rFonts w:ascii="Adobe Arabic" w:eastAsia="Times New Roman" w:hAnsi="Adobe Arabic" w:cs="Adobe Arabic"/>
          <w:b/>
          <w:bCs/>
          <w:color w:val="806000" w:themeColor="accent4" w:themeShade="80"/>
          <w:sz w:val="32"/>
          <w:szCs w:val="32"/>
          <w:rtl/>
        </w:rPr>
        <w:t>﴿قَالَ فَإِنَّكَ مِنَ ٱل</w:t>
      </w:r>
      <w:r w:rsidRPr="008F437B">
        <w:rPr>
          <w:rFonts w:ascii="Adobe Arabic" w:eastAsia="Times New Roman" w:hAnsi="Adobe Arabic" w:cs="Adobe Arabic" w:hint="cs"/>
          <w:b/>
          <w:bCs/>
          <w:color w:val="806000" w:themeColor="accent4" w:themeShade="80"/>
          <w:sz w:val="32"/>
          <w:szCs w:val="32"/>
          <w:rtl/>
        </w:rPr>
        <w:t>مُنظَرِينَ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٣٧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ٱلوَقتِ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ٱلمَعلُومِ﴾</w:t>
      </w:r>
      <w:r w:rsidR="005E02DD">
        <w:rPr>
          <w:rStyle w:val="FootnoteReference"/>
          <w:rFonts w:ascii="Adobe Arabic" w:eastAsia="Times New Roman" w:hAnsi="Adobe Arabic" w:cs="Adobe Arabic"/>
          <w:b/>
          <w:bCs/>
          <w:color w:val="806000" w:themeColor="accent4" w:themeShade="80"/>
          <w:sz w:val="32"/>
          <w:szCs w:val="32"/>
          <w:rtl/>
        </w:rPr>
        <w:footnoteReference w:id="212"/>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الفصل: </w:t>
      </w:r>
      <w:r w:rsidRPr="008F437B">
        <w:rPr>
          <w:rFonts w:ascii="Adobe Arabic" w:eastAsia="Times New Roman" w:hAnsi="Adobe Arabic" w:cs="Adobe Arabic"/>
          <w:b/>
          <w:bCs/>
          <w:color w:val="806000" w:themeColor="accent4" w:themeShade="80"/>
          <w:sz w:val="32"/>
          <w:szCs w:val="32"/>
          <w:rtl/>
        </w:rPr>
        <w:t>﴿إِنَّ يَو</w:t>
      </w:r>
      <w:r w:rsidRPr="008F437B">
        <w:rPr>
          <w:rFonts w:ascii="Adobe Arabic" w:eastAsia="Times New Roman" w:hAnsi="Adobe Arabic" w:cs="Adobe Arabic" w:hint="cs"/>
          <w:b/>
          <w:bCs/>
          <w:color w:val="806000" w:themeColor="accent4" w:themeShade="80"/>
          <w:sz w:val="32"/>
          <w:szCs w:val="32"/>
          <w:rtl/>
        </w:rPr>
        <w:t>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ٱلفَصلِ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مِيقَٰتُهُم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أَجمَعِينَ﴾</w:t>
      </w:r>
      <w:r w:rsidR="005E02DD">
        <w:rPr>
          <w:rStyle w:val="FootnoteReference"/>
          <w:rFonts w:ascii="Adobe Arabic" w:eastAsia="Times New Roman" w:hAnsi="Adobe Arabic" w:cs="Adobe Arabic"/>
          <w:b/>
          <w:bCs/>
          <w:color w:val="806000" w:themeColor="accent4" w:themeShade="80"/>
          <w:sz w:val="32"/>
          <w:szCs w:val="32"/>
          <w:rtl/>
        </w:rPr>
        <w:footnoteReference w:id="213"/>
      </w:r>
      <w:r w:rsidRPr="00105171">
        <w:rPr>
          <w:rFonts w:ascii="Adobe Arabic" w:eastAsia="Times New Roman" w:hAnsi="Adobe Arabic" w:cs="Adobe Arabic"/>
          <w:sz w:val="32"/>
          <w:szCs w:val="32"/>
          <w:rtl/>
        </w:rPr>
        <w:t>.</w:t>
      </w:r>
    </w:p>
    <w:p w:rsidR="00CF68D3" w:rsidRDefault="00CF68D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lastRenderedPageBreak/>
        <w:t xml:space="preserve">يوم الحساب: </w:t>
      </w:r>
      <w:r w:rsidRPr="008F437B">
        <w:rPr>
          <w:rFonts w:ascii="Adobe Arabic" w:eastAsia="Times New Roman" w:hAnsi="Adobe Arabic" w:cs="Adobe Arabic"/>
          <w:b/>
          <w:bCs/>
          <w:color w:val="806000" w:themeColor="accent4" w:themeShade="80"/>
          <w:sz w:val="32"/>
          <w:szCs w:val="32"/>
          <w:rtl/>
        </w:rPr>
        <w:t xml:space="preserve">﴿إِنَّ ٱلَّذِينَ يَضِلُّونَ عَن سَبِيلِ ٱللَّهِ لَهُم </w:t>
      </w:r>
      <w:r w:rsidRPr="008F437B">
        <w:rPr>
          <w:rFonts w:ascii="Adobe Arabic" w:eastAsia="Times New Roman" w:hAnsi="Adobe Arabic" w:cs="Adobe Arabic" w:hint="cs"/>
          <w:b/>
          <w:bCs/>
          <w:color w:val="806000" w:themeColor="accent4" w:themeShade="80"/>
          <w:sz w:val="32"/>
          <w:szCs w:val="32"/>
          <w:rtl/>
        </w:rPr>
        <w:t>عَذَابٞ</w:t>
      </w:r>
      <w:r w:rsidRPr="008F437B">
        <w:rPr>
          <w:rFonts w:ascii="Adobe Arabic" w:eastAsia="Times New Roman" w:hAnsi="Adobe Arabic" w:cs="Adobe Arabic"/>
          <w:b/>
          <w:bCs/>
          <w:color w:val="806000" w:themeColor="accent4" w:themeShade="80"/>
          <w:sz w:val="32"/>
          <w:szCs w:val="32"/>
          <w:rtl/>
        </w:rPr>
        <w:t xml:space="preserve"> شَدِيدُ </w:t>
      </w:r>
      <w:r w:rsidRPr="008F437B">
        <w:rPr>
          <w:rFonts w:ascii="Adobe Arabic" w:eastAsia="Times New Roman" w:hAnsi="Adobe Arabic" w:cs="Adobe Arabic" w:hint="cs"/>
          <w:b/>
          <w:bCs/>
          <w:color w:val="806000" w:themeColor="accent4" w:themeShade="80"/>
          <w:sz w:val="32"/>
          <w:szCs w:val="32"/>
          <w:rtl/>
        </w:rPr>
        <w:t>بِمَا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نَسُواْ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ٱلحِسَابِ﴾</w:t>
      </w:r>
      <w:r w:rsidR="005E02DD">
        <w:rPr>
          <w:rStyle w:val="FootnoteReference"/>
          <w:rFonts w:ascii="Adobe Arabic" w:eastAsia="Times New Roman" w:hAnsi="Adobe Arabic" w:cs="Adobe Arabic"/>
          <w:b/>
          <w:bCs/>
          <w:color w:val="806000" w:themeColor="accent4" w:themeShade="80"/>
          <w:sz w:val="32"/>
          <w:szCs w:val="32"/>
          <w:rtl/>
        </w:rPr>
        <w:footnoteReference w:id="214"/>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التلاق؛ أي لقاء الله -تعالى- بالرجوع إليه بالمعاد أو تلاقي الخلائق: </w:t>
      </w:r>
      <w:r w:rsidRPr="008F437B">
        <w:rPr>
          <w:rFonts w:ascii="Adobe Arabic" w:eastAsia="Times New Roman" w:hAnsi="Adobe Arabic" w:cs="Adobe Arabic"/>
          <w:b/>
          <w:bCs/>
          <w:color w:val="806000" w:themeColor="accent4" w:themeShade="80"/>
          <w:sz w:val="32"/>
          <w:szCs w:val="32"/>
          <w:rtl/>
        </w:rPr>
        <w:t>﴿رَفِيعُ ٱلدَّرَجَٰتِ ذُو ٱل</w:t>
      </w:r>
      <w:r w:rsidRPr="008F437B">
        <w:rPr>
          <w:rFonts w:ascii="Adobe Arabic" w:eastAsia="Times New Roman" w:hAnsi="Adobe Arabic" w:cs="Adobe Arabic" w:hint="cs"/>
          <w:b/>
          <w:bCs/>
          <w:color w:val="806000" w:themeColor="accent4" w:themeShade="80"/>
          <w:sz w:val="32"/>
          <w:szCs w:val="32"/>
          <w:rtl/>
        </w:rPr>
        <w:t>عَرشِ</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يُلقِي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ٱلرُّوحَ</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أَمرِهِ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يَشَاءُ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عِبَادِهِ</w:t>
      </w:r>
      <w:r w:rsidRPr="008F437B">
        <w:rPr>
          <w:rFonts w:ascii="Times New Roman" w:eastAsia="Times New Roman" w:hAnsi="Times New Roman" w:cs="Times New Roman" w:hint="cs"/>
          <w:b/>
          <w:bCs/>
          <w:color w:val="806000" w:themeColor="accent4" w:themeShade="80"/>
          <w:sz w:val="32"/>
          <w:szCs w:val="32"/>
          <w:rtl/>
        </w:rPr>
        <w:t>ۦ</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لِيُنذِرَ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ٱلتَّلَاقِ﴾</w:t>
      </w:r>
      <w:r w:rsidR="005E02DD">
        <w:rPr>
          <w:rStyle w:val="FootnoteReference"/>
          <w:rFonts w:ascii="Adobe Arabic" w:eastAsia="Times New Roman" w:hAnsi="Adobe Arabic" w:cs="Adobe Arabic"/>
          <w:b/>
          <w:bCs/>
          <w:color w:val="806000" w:themeColor="accent4" w:themeShade="80"/>
          <w:sz w:val="32"/>
          <w:szCs w:val="32"/>
          <w:rtl/>
        </w:rPr>
        <w:footnoteReference w:id="215"/>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الآزفة؛ أي يوم قريب الوقوع: </w:t>
      </w:r>
      <w:r w:rsidRPr="008F437B">
        <w:rPr>
          <w:rFonts w:ascii="Adobe Arabic" w:eastAsia="Times New Roman" w:hAnsi="Adobe Arabic" w:cs="Adobe Arabic"/>
          <w:b/>
          <w:bCs/>
          <w:color w:val="806000" w:themeColor="accent4" w:themeShade="80"/>
          <w:sz w:val="32"/>
          <w:szCs w:val="32"/>
          <w:rtl/>
        </w:rPr>
        <w:t>﴿أَزِفَتِ ٱل</w:t>
      </w:r>
      <w:r w:rsidRPr="008F437B">
        <w:rPr>
          <w:rFonts w:ascii="Adobe Arabic" w:eastAsia="Times New Roman" w:hAnsi="Adobe Arabic" w:cs="Adobe Arabic" w:hint="cs"/>
          <w:b/>
          <w:bCs/>
          <w:color w:val="806000" w:themeColor="accent4" w:themeShade="80"/>
          <w:sz w:val="32"/>
          <w:szCs w:val="32"/>
          <w:rtl/>
        </w:rPr>
        <w:t>أزِفَةُ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٥٧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لَيسَ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دُونِ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كَاشِفَةٌ﴾</w:t>
      </w:r>
      <w:r w:rsidR="005E02DD">
        <w:rPr>
          <w:rStyle w:val="FootnoteReference"/>
          <w:rFonts w:ascii="Adobe Arabic" w:eastAsia="Times New Roman" w:hAnsi="Adobe Arabic" w:cs="Adobe Arabic"/>
          <w:b/>
          <w:bCs/>
          <w:color w:val="806000" w:themeColor="accent4" w:themeShade="80"/>
          <w:sz w:val="32"/>
          <w:szCs w:val="32"/>
          <w:rtl/>
        </w:rPr>
        <w:footnoteReference w:id="216"/>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التناد؛ أي اليوم الذي يتنادى فيه المجرمون في ما بينهم بالعويل والثبور، أو ينادي المجرمون فيه المؤمنين: </w:t>
      </w:r>
      <w:r w:rsidRPr="008F437B">
        <w:rPr>
          <w:rFonts w:ascii="Adobe Arabic" w:eastAsia="Times New Roman" w:hAnsi="Adobe Arabic" w:cs="Adobe Arabic"/>
          <w:b/>
          <w:bCs/>
          <w:color w:val="806000" w:themeColor="accent4" w:themeShade="80"/>
          <w:sz w:val="32"/>
          <w:szCs w:val="32"/>
          <w:rtl/>
        </w:rPr>
        <w:t>﴿وَيَٰقَو</w:t>
      </w:r>
      <w:r w:rsidRPr="008F437B">
        <w:rPr>
          <w:rFonts w:ascii="Adobe Arabic" w:eastAsia="Times New Roman" w:hAnsi="Adobe Arabic" w:cs="Adobe Arabic" w:hint="cs"/>
          <w:b/>
          <w:bCs/>
          <w:color w:val="806000" w:themeColor="accent4" w:themeShade="80"/>
          <w:sz w:val="32"/>
          <w:szCs w:val="32"/>
          <w:rtl/>
        </w:rPr>
        <w:t>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أَخَافُ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ٱلتَّنَادِ</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٣٢</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تُوَلُّونَ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مُدبِرِينَ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مِن </w:t>
      </w:r>
      <w:r w:rsidRPr="008F437B">
        <w:rPr>
          <w:rFonts w:ascii="Adobe Arabic" w:eastAsia="Times New Roman" w:hAnsi="Adobe Arabic" w:cs="Adobe Arabic" w:hint="cs"/>
          <w:b/>
          <w:bCs/>
          <w:color w:val="806000" w:themeColor="accent4" w:themeShade="80"/>
          <w:sz w:val="32"/>
          <w:szCs w:val="32"/>
          <w:rtl/>
        </w:rPr>
        <w:t>عَاصِمٖ﴾</w:t>
      </w:r>
      <w:r w:rsidR="005E02DD">
        <w:rPr>
          <w:rStyle w:val="FootnoteReference"/>
          <w:rFonts w:ascii="Adobe Arabic" w:eastAsia="Times New Roman" w:hAnsi="Adobe Arabic" w:cs="Adobe Arabic"/>
          <w:b/>
          <w:bCs/>
          <w:color w:val="806000" w:themeColor="accent4" w:themeShade="80"/>
          <w:sz w:val="32"/>
          <w:szCs w:val="32"/>
          <w:rtl/>
        </w:rPr>
        <w:footnoteReference w:id="217"/>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الوعيد؛ أي يوم تحقّق الوعيد الإلهيّ للمجرمين: </w:t>
      </w:r>
      <w:r w:rsidRPr="008F437B">
        <w:rPr>
          <w:rFonts w:ascii="Adobe Arabic" w:eastAsia="Times New Roman" w:hAnsi="Adobe Arabic" w:cs="Adobe Arabic"/>
          <w:b/>
          <w:bCs/>
          <w:color w:val="806000" w:themeColor="accent4" w:themeShade="80"/>
          <w:sz w:val="32"/>
          <w:szCs w:val="32"/>
          <w:rtl/>
        </w:rPr>
        <w:t xml:space="preserve">﴿وَنُفِخَ فِي ٱلصُّورِ </w:t>
      </w:r>
      <w:r w:rsidRPr="008F437B">
        <w:rPr>
          <w:rFonts w:ascii="Adobe Arabic" w:eastAsia="Times New Roman" w:hAnsi="Adobe Arabic" w:cs="Adobe Arabic" w:hint="cs"/>
          <w:b/>
          <w:bCs/>
          <w:color w:val="806000" w:themeColor="accent4" w:themeShade="80"/>
          <w:sz w:val="32"/>
          <w:szCs w:val="32"/>
          <w:rtl/>
        </w:rPr>
        <w:t>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ٱل</w:t>
      </w:r>
      <w:r w:rsidRPr="008F437B">
        <w:rPr>
          <w:rFonts w:ascii="Adobe Arabic" w:eastAsia="Times New Roman" w:hAnsi="Adobe Arabic" w:cs="Adobe Arabic" w:hint="cs"/>
          <w:b/>
          <w:bCs/>
          <w:color w:val="806000" w:themeColor="accent4" w:themeShade="80"/>
          <w:sz w:val="32"/>
          <w:szCs w:val="32"/>
          <w:rtl/>
        </w:rPr>
        <w:t>وَعِيدِ﴾</w:t>
      </w:r>
      <w:r w:rsidR="005E02DD">
        <w:rPr>
          <w:rStyle w:val="FootnoteReference"/>
          <w:rFonts w:ascii="Adobe Arabic" w:eastAsia="Times New Roman" w:hAnsi="Adobe Arabic" w:cs="Adobe Arabic"/>
          <w:b/>
          <w:bCs/>
          <w:color w:val="806000" w:themeColor="accent4" w:themeShade="80"/>
          <w:sz w:val="32"/>
          <w:szCs w:val="32"/>
          <w:rtl/>
        </w:rPr>
        <w:footnoteReference w:id="218"/>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الخلود؛ أي الثبات والدوام في الجنّة أو في النار: </w:t>
      </w:r>
      <w:r w:rsidRPr="008F437B">
        <w:rPr>
          <w:rFonts w:ascii="Adobe Arabic" w:eastAsia="Times New Roman" w:hAnsi="Adobe Arabic" w:cs="Adobe Arabic"/>
          <w:b/>
          <w:bCs/>
          <w:color w:val="806000" w:themeColor="accent4" w:themeShade="80"/>
          <w:sz w:val="32"/>
          <w:szCs w:val="32"/>
          <w:rtl/>
        </w:rPr>
        <w:t>﴿ٱد</w:t>
      </w:r>
      <w:r w:rsidRPr="008F437B">
        <w:rPr>
          <w:rFonts w:ascii="Adobe Arabic" w:eastAsia="Times New Roman" w:hAnsi="Adobe Arabic" w:cs="Adobe Arabic" w:hint="cs"/>
          <w:b/>
          <w:bCs/>
          <w:color w:val="806000" w:themeColor="accent4" w:themeShade="80"/>
          <w:sz w:val="32"/>
          <w:szCs w:val="32"/>
          <w:rtl/>
        </w:rPr>
        <w:t>خُلُوهَا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بِسَلَٰمٖ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ٱل</w:t>
      </w:r>
      <w:r w:rsidRPr="008F437B">
        <w:rPr>
          <w:rFonts w:ascii="Adobe Arabic" w:eastAsia="Times New Roman" w:hAnsi="Adobe Arabic" w:cs="Adobe Arabic" w:hint="cs"/>
          <w:b/>
          <w:bCs/>
          <w:color w:val="806000" w:themeColor="accent4" w:themeShade="80"/>
          <w:sz w:val="32"/>
          <w:szCs w:val="32"/>
          <w:rtl/>
        </w:rPr>
        <w:t>خُلُودِ﴾</w:t>
      </w:r>
      <w:r w:rsidR="005E02DD">
        <w:rPr>
          <w:rStyle w:val="FootnoteReference"/>
          <w:rFonts w:ascii="Adobe Arabic" w:eastAsia="Times New Roman" w:hAnsi="Adobe Arabic" w:cs="Adobe Arabic"/>
          <w:b/>
          <w:bCs/>
          <w:color w:val="806000" w:themeColor="accent4" w:themeShade="80"/>
          <w:sz w:val="32"/>
          <w:szCs w:val="32"/>
          <w:rtl/>
        </w:rPr>
        <w:footnoteReference w:id="219"/>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الخروج؛ أي الخروج للحساب: </w:t>
      </w:r>
      <w:r w:rsidRPr="008F437B">
        <w:rPr>
          <w:rFonts w:ascii="Adobe Arabic" w:eastAsia="Times New Roman" w:hAnsi="Adobe Arabic" w:cs="Adobe Arabic"/>
          <w:b/>
          <w:bCs/>
          <w:color w:val="806000" w:themeColor="accent4" w:themeShade="80"/>
          <w:sz w:val="32"/>
          <w:szCs w:val="32"/>
          <w:rtl/>
        </w:rPr>
        <w:t>﴿يَو</w:t>
      </w:r>
      <w:r w:rsidRPr="008F437B">
        <w:rPr>
          <w:rFonts w:ascii="Adobe Arabic" w:eastAsia="Times New Roman" w:hAnsi="Adobe Arabic" w:cs="Adobe Arabic" w:hint="cs"/>
          <w:b/>
          <w:bCs/>
          <w:color w:val="806000" w:themeColor="accent4" w:themeShade="80"/>
          <w:sz w:val="32"/>
          <w:szCs w:val="32"/>
          <w:rtl/>
        </w:rPr>
        <w:t>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يَسمَعُونَ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ٱلصَّيحَةَ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بِٱلحَقِّ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ٱل</w:t>
      </w:r>
      <w:r w:rsidRPr="008F437B">
        <w:rPr>
          <w:rFonts w:ascii="Adobe Arabic" w:eastAsia="Times New Roman" w:hAnsi="Adobe Arabic" w:cs="Adobe Arabic" w:hint="cs"/>
          <w:b/>
          <w:bCs/>
          <w:color w:val="806000" w:themeColor="accent4" w:themeShade="80"/>
          <w:sz w:val="32"/>
          <w:szCs w:val="32"/>
          <w:rtl/>
        </w:rPr>
        <w:t>خُرُوجِ﴾</w:t>
      </w:r>
      <w:r w:rsidR="005E02DD">
        <w:rPr>
          <w:rStyle w:val="FootnoteReference"/>
          <w:rFonts w:ascii="Adobe Arabic" w:eastAsia="Times New Roman" w:hAnsi="Adobe Arabic" w:cs="Adobe Arabic"/>
          <w:b/>
          <w:bCs/>
          <w:color w:val="806000" w:themeColor="accent4" w:themeShade="80"/>
          <w:sz w:val="32"/>
          <w:szCs w:val="32"/>
          <w:rtl/>
        </w:rPr>
        <w:footnoteReference w:id="220"/>
      </w:r>
      <w:r w:rsidRPr="00105171">
        <w:rPr>
          <w:rFonts w:ascii="Adobe Arabic" w:eastAsia="Times New Roman" w:hAnsi="Adobe Arabic" w:cs="Adobe Arabic"/>
          <w:sz w:val="32"/>
          <w:szCs w:val="32"/>
          <w:rtl/>
        </w:rPr>
        <w:t>.</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lastRenderedPageBreak/>
        <w:t xml:space="preserve">يوم الجمع؛ أي الذي يُجمع فيه الخلق للحساب: </w:t>
      </w:r>
      <w:r w:rsidRPr="008F437B">
        <w:rPr>
          <w:rFonts w:ascii="Adobe Arabic" w:eastAsia="Times New Roman" w:hAnsi="Adobe Arabic" w:cs="Adobe Arabic"/>
          <w:b/>
          <w:bCs/>
          <w:color w:val="806000" w:themeColor="accent4" w:themeShade="80"/>
          <w:sz w:val="32"/>
          <w:szCs w:val="32"/>
          <w:rtl/>
        </w:rPr>
        <w:t>﴿وَكَذَٰلِكَ أَو</w:t>
      </w:r>
      <w:r w:rsidRPr="008F437B">
        <w:rPr>
          <w:rFonts w:ascii="Adobe Arabic" w:eastAsia="Times New Roman" w:hAnsi="Adobe Arabic" w:cs="Adobe Arabic" w:hint="cs"/>
          <w:b/>
          <w:bCs/>
          <w:color w:val="806000" w:themeColor="accent4" w:themeShade="80"/>
          <w:sz w:val="32"/>
          <w:szCs w:val="32"/>
          <w:rtl/>
        </w:rPr>
        <w:t>حَينَا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إِلَيكَ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قُرءَانًا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عَر</w:t>
      </w:r>
      <w:r w:rsidRPr="008F437B">
        <w:rPr>
          <w:rFonts w:ascii="Adobe Arabic" w:eastAsia="Times New Roman" w:hAnsi="Adobe Arabic" w:cs="Adobe Arabic"/>
          <w:b/>
          <w:bCs/>
          <w:color w:val="806000" w:themeColor="accent4" w:themeShade="80"/>
          <w:sz w:val="32"/>
          <w:szCs w:val="32"/>
          <w:rtl/>
        </w:rPr>
        <w:t>َبِيّٗا لِّتُنذِرَ أُمَّ ٱل</w:t>
      </w:r>
      <w:r w:rsidRPr="008F437B">
        <w:rPr>
          <w:rFonts w:ascii="Adobe Arabic" w:eastAsia="Times New Roman" w:hAnsi="Adobe Arabic" w:cs="Adobe Arabic" w:hint="cs"/>
          <w:b/>
          <w:bCs/>
          <w:color w:val="806000" w:themeColor="accent4" w:themeShade="80"/>
          <w:sz w:val="32"/>
          <w:szCs w:val="32"/>
          <w:rtl/>
        </w:rPr>
        <w:t>قُرَىٰ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حَولَهَا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وَتُنذِرَ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ٱلجَمعِ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رَيبَ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فَرِيقٞ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ٱلجَنَّةِ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وَفَرِيقٞ</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ٱلسَّعِيرِ﴾</w:t>
      </w:r>
      <w:r w:rsidR="005E02DD">
        <w:rPr>
          <w:rStyle w:val="FootnoteReference"/>
          <w:rFonts w:ascii="Adobe Arabic" w:eastAsia="Times New Roman" w:hAnsi="Adobe Arabic" w:cs="Adobe Arabic"/>
          <w:b/>
          <w:bCs/>
          <w:color w:val="806000" w:themeColor="accent4" w:themeShade="80"/>
          <w:sz w:val="32"/>
          <w:szCs w:val="32"/>
          <w:rtl/>
        </w:rPr>
        <w:footnoteReference w:id="221"/>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التغابُن؛ يوم انكشاف غبن معاملة المجرمين في بيعهم الآخرة وشرائهم الدنيا: </w:t>
      </w:r>
      <w:r w:rsidRPr="008F437B">
        <w:rPr>
          <w:rFonts w:ascii="Adobe Arabic" w:eastAsia="Times New Roman" w:hAnsi="Adobe Arabic" w:cs="Adobe Arabic"/>
          <w:b/>
          <w:bCs/>
          <w:color w:val="806000" w:themeColor="accent4" w:themeShade="80"/>
          <w:sz w:val="32"/>
          <w:szCs w:val="32"/>
          <w:rtl/>
        </w:rPr>
        <w:t>﴿يَو</w:t>
      </w:r>
      <w:r w:rsidRPr="008F437B">
        <w:rPr>
          <w:rFonts w:ascii="Adobe Arabic" w:eastAsia="Times New Roman" w:hAnsi="Adobe Arabic" w:cs="Adobe Arabic" w:hint="cs"/>
          <w:b/>
          <w:bCs/>
          <w:color w:val="806000" w:themeColor="accent4" w:themeShade="80"/>
          <w:sz w:val="32"/>
          <w:szCs w:val="32"/>
          <w:rtl/>
        </w:rPr>
        <w:t>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يَجمَعُكُم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ٱلجَمعِ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ٱلتَّغَابُنِ﴾</w:t>
      </w:r>
      <w:r w:rsidR="005E02DD">
        <w:rPr>
          <w:rStyle w:val="FootnoteReference"/>
          <w:rFonts w:ascii="Adobe Arabic" w:eastAsia="Times New Roman" w:hAnsi="Adobe Arabic" w:cs="Adobe Arabic"/>
          <w:b/>
          <w:bCs/>
          <w:color w:val="806000" w:themeColor="accent4" w:themeShade="80"/>
          <w:sz w:val="32"/>
          <w:szCs w:val="32"/>
          <w:rtl/>
        </w:rPr>
        <w:footnoteReference w:id="222"/>
      </w:r>
      <w:r w:rsidRPr="00105171">
        <w:rPr>
          <w:rFonts w:ascii="Adobe Arabic" w:eastAsia="Times New Roman" w:hAnsi="Adobe Arabic" w:cs="Adobe Arabic"/>
          <w:sz w:val="32"/>
          <w:szCs w:val="32"/>
          <w:rtl/>
        </w:rPr>
        <w:t>.</w:t>
      </w:r>
    </w:p>
    <w:p w:rsidR="00013192" w:rsidRPr="00105171" w:rsidRDefault="00013192" w:rsidP="005E02DD">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اليوم الموعود: </w:t>
      </w:r>
      <w:r w:rsidRPr="008F437B">
        <w:rPr>
          <w:rFonts w:ascii="Adobe Arabic" w:eastAsia="Times New Roman" w:hAnsi="Adobe Arabic" w:cs="Adobe Arabic"/>
          <w:b/>
          <w:bCs/>
          <w:color w:val="806000" w:themeColor="accent4" w:themeShade="80"/>
          <w:sz w:val="32"/>
          <w:szCs w:val="32"/>
          <w:rtl/>
        </w:rPr>
        <w:t>﴿وَٱل</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ٱلمَوعُودِ﴾</w:t>
      </w:r>
      <w:r w:rsidR="005E02DD">
        <w:rPr>
          <w:rStyle w:val="FootnoteReference"/>
          <w:rFonts w:ascii="Adobe Arabic" w:eastAsia="Times New Roman" w:hAnsi="Adobe Arabic" w:cs="Adobe Arabic"/>
          <w:b/>
          <w:bCs/>
          <w:color w:val="806000" w:themeColor="accent4" w:themeShade="80"/>
          <w:sz w:val="32"/>
          <w:szCs w:val="32"/>
          <w:rtl/>
        </w:rPr>
        <w:footnoteReference w:id="223"/>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البعث: </w:t>
      </w:r>
      <w:r w:rsidRPr="008F437B">
        <w:rPr>
          <w:rFonts w:ascii="Adobe Arabic" w:eastAsia="Times New Roman" w:hAnsi="Adobe Arabic" w:cs="Adobe Arabic"/>
          <w:b/>
          <w:bCs/>
          <w:color w:val="806000" w:themeColor="accent4" w:themeShade="80"/>
          <w:sz w:val="32"/>
          <w:szCs w:val="32"/>
          <w:rtl/>
        </w:rPr>
        <w:t xml:space="preserve">﴿يَٰأَيُّهَا ٱلنَّاسُ إِن كُنتُم </w:t>
      </w:r>
      <w:r w:rsidRPr="008F437B">
        <w:rPr>
          <w:rFonts w:ascii="Adobe Arabic" w:eastAsia="Times New Roman" w:hAnsi="Adobe Arabic" w:cs="Adobe Arabic" w:hint="cs"/>
          <w:b/>
          <w:bCs/>
          <w:color w:val="806000" w:themeColor="accent4" w:themeShade="80"/>
          <w:sz w:val="32"/>
          <w:szCs w:val="32"/>
          <w:rtl/>
        </w:rPr>
        <w:t>فِي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رَيبٖ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ٱلبَعثِ</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فَإِنَّا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خَلَقنَٰكُم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تُرَابٖ﴾</w:t>
      </w:r>
      <w:r w:rsidR="00E24FCE">
        <w:rPr>
          <w:rStyle w:val="FootnoteReference"/>
          <w:rFonts w:ascii="Adobe Arabic" w:eastAsia="Times New Roman" w:hAnsi="Adobe Arabic" w:cs="Adobe Arabic"/>
          <w:b/>
          <w:bCs/>
          <w:color w:val="806000" w:themeColor="accent4" w:themeShade="80"/>
          <w:sz w:val="32"/>
          <w:szCs w:val="32"/>
          <w:rtl/>
        </w:rPr>
        <w:footnoteReference w:id="224"/>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الساعة: </w:t>
      </w:r>
      <w:r w:rsidRPr="008F437B">
        <w:rPr>
          <w:rFonts w:ascii="Adobe Arabic" w:eastAsia="Times New Roman" w:hAnsi="Adobe Arabic" w:cs="Adobe Arabic"/>
          <w:b/>
          <w:bCs/>
          <w:color w:val="806000" w:themeColor="accent4" w:themeShade="80"/>
          <w:sz w:val="32"/>
          <w:szCs w:val="32"/>
          <w:rtl/>
        </w:rPr>
        <w:t xml:space="preserve">﴿وَإِنَّ ٱلسَّاعَةَ لَأتِيَةٞ </w:t>
      </w:r>
      <w:r w:rsidRPr="008F437B">
        <w:rPr>
          <w:rFonts w:ascii="Adobe Arabic" w:eastAsia="Times New Roman" w:hAnsi="Adobe Arabic" w:cs="Adobe Arabic" w:hint="cs"/>
          <w:b/>
          <w:bCs/>
          <w:color w:val="806000" w:themeColor="accent4" w:themeShade="80"/>
          <w:sz w:val="32"/>
          <w:szCs w:val="32"/>
          <w:rtl/>
        </w:rPr>
        <w:t>فَٱصفَحِ</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ٱلصَّفحَ</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ٱلجَمِيل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w:t>
      </w:r>
      <w:r w:rsidR="00E24FCE">
        <w:rPr>
          <w:rStyle w:val="FootnoteReference"/>
          <w:rFonts w:ascii="Adobe Arabic" w:eastAsia="Times New Roman" w:hAnsi="Adobe Arabic" w:cs="Adobe Arabic"/>
          <w:b/>
          <w:bCs/>
          <w:color w:val="806000" w:themeColor="accent4" w:themeShade="80"/>
          <w:sz w:val="32"/>
          <w:szCs w:val="32"/>
          <w:rtl/>
        </w:rPr>
        <w:footnoteReference w:id="225"/>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الحاقّة؛ أي اليوم الذي يتحقّق فيه الوعد والوعيد الإلهيّان: </w:t>
      </w:r>
      <w:r w:rsidRPr="008F437B">
        <w:rPr>
          <w:rFonts w:ascii="Adobe Arabic" w:eastAsia="Times New Roman" w:hAnsi="Adobe Arabic" w:cs="Adobe Arabic"/>
          <w:b/>
          <w:bCs/>
          <w:color w:val="806000" w:themeColor="accent4" w:themeShade="80"/>
          <w:sz w:val="32"/>
          <w:szCs w:val="32"/>
          <w:rtl/>
        </w:rPr>
        <w:t>﴿ٱل</w:t>
      </w:r>
      <w:r w:rsidRPr="008F437B">
        <w:rPr>
          <w:rFonts w:ascii="Adobe Arabic" w:eastAsia="Times New Roman" w:hAnsi="Adobe Arabic" w:cs="Adobe Arabic" w:hint="cs"/>
          <w:b/>
          <w:bCs/>
          <w:color w:val="806000" w:themeColor="accent4" w:themeShade="80"/>
          <w:sz w:val="32"/>
          <w:szCs w:val="32"/>
          <w:rtl/>
        </w:rPr>
        <w:t>حَاقَّةُ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ٱلحَاقَّةُ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٢</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أَدرَىٰكَ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ٱلحَاقَّةُ﴾</w:t>
      </w:r>
      <w:r w:rsidR="00E24FCE">
        <w:rPr>
          <w:rStyle w:val="FootnoteReference"/>
          <w:rFonts w:ascii="Adobe Arabic" w:eastAsia="Times New Roman" w:hAnsi="Adobe Arabic" w:cs="Adobe Arabic"/>
          <w:b/>
          <w:bCs/>
          <w:color w:val="806000" w:themeColor="accent4" w:themeShade="80"/>
          <w:sz w:val="32"/>
          <w:szCs w:val="32"/>
          <w:rtl/>
        </w:rPr>
        <w:footnoteReference w:id="226"/>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القارعة؛ لأنّها تقرع القلوب بالفزع، أو تقرع الكافرين بالعذاب: </w:t>
      </w:r>
      <w:r w:rsidRPr="008F437B">
        <w:rPr>
          <w:rFonts w:ascii="Adobe Arabic" w:eastAsia="Times New Roman" w:hAnsi="Adobe Arabic" w:cs="Adobe Arabic"/>
          <w:b/>
          <w:bCs/>
          <w:color w:val="806000" w:themeColor="accent4" w:themeShade="80"/>
          <w:sz w:val="32"/>
          <w:szCs w:val="32"/>
          <w:rtl/>
        </w:rPr>
        <w:t>﴿ٱل</w:t>
      </w:r>
      <w:r w:rsidRPr="008F437B">
        <w:rPr>
          <w:rFonts w:ascii="Adobe Arabic" w:eastAsia="Times New Roman" w:hAnsi="Adobe Arabic" w:cs="Adobe Arabic" w:hint="cs"/>
          <w:b/>
          <w:bCs/>
          <w:color w:val="806000" w:themeColor="accent4" w:themeShade="80"/>
          <w:sz w:val="32"/>
          <w:szCs w:val="32"/>
          <w:rtl/>
        </w:rPr>
        <w:t>قَارِعَةُ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ٱلقَارِعَةُ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٢</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أَدرَىٰكَ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ٱلقَارِعَةُ﴾</w:t>
      </w:r>
      <w:r w:rsidR="00E24FCE">
        <w:rPr>
          <w:rStyle w:val="FootnoteReference"/>
          <w:rFonts w:ascii="Adobe Arabic" w:eastAsia="Times New Roman" w:hAnsi="Adobe Arabic" w:cs="Adobe Arabic"/>
          <w:b/>
          <w:bCs/>
          <w:color w:val="806000" w:themeColor="accent4" w:themeShade="80"/>
          <w:sz w:val="32"/>
          <w:szCs w:val="32"/>
          <w:rtl/>
        </w:rPr>
        <w:footnoteReference w:id="227"/>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الطامّة الكبرى؛ أي العالية والغالبة: </w:t>
      </w:r>
      <w:r w:rsidRPr="008F437B">
        <w:rPr>
          <w:rFonts w:ascii="Adobe Arabic" w:eastAsia="Times New Roman" w:hAnsi="Adobe Arabic" w:cs="Adobe Arabic"/>
          <w:b/>
          <w:bCs/>
          <w:color w:val="806000" w:themeColor="accent4" w:themeShade="80"/>
          <w:sz w:val="32"/>
          <w:szCs w:val="32"/>
          <w:rtl/>
        </w:rPr>
        <w:t>﴿فَإِذَا جَاءَتِ ٱلطَّامَّةُ ٱل</w:t>
      </w:r>
      <w:r w:rsidRPr="008F437B">
        <w:rPr>
          <w:rFonts w:ascii="Adobe Arabic" w:eastAsia="Times New Roman" w:hAnsi="Adobe Arabic" w:cs="Adobe Arabic" w:hint="cs"/>
          <w:b/>
          <w:bCs/>
          <w:color w:val="806000" w:themeColor="accent4" w:themeShade="80"/>
          <w:sz w:val="32"/>
          <w:szCs w:val="32"/>
          <w:rtl/>
        </w:rPr>
        <w:t>كُبرَىٰ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٣٤</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يَتَذَكَّرُ</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ٱلإِنسَٰنُ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سَعَىٰ﴾</w:t>
      </w:r>
      <w:r w:rsidR="00E24FCE">
        <w:rPr>
          <w:rStyle w:val="FootnoteReference"/>
          <w:rFonts w:ascii="Adobe Arabic" w:eastAsia="Times New Roman" w:hAnsi="Adobe Arabic" w:cs="Adobe Arabic"/>
          <w:b/>
          <w:bCs/>
          <w:color w:val="806000" w:themeColor="accent4" w:themeShade="80"/>
          <w:sz w:val="32"/>
          <w:szCs w:val="32"/>
          <w:rtl/>
        </w:rPr>
        <w:footnoteReference w:id="228"/>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الصاخّة؛ أي الصيحة الشديدة التي تُصمّ الأسماء من شدّتها: </w:t>
      </w:r>
      <w:r w:rsidRPr="008F437B">
        <w:rPr>
          <w:rFonts w:ascii="Adobe Arabic" w:eastAsia="Times New Roman" w:hAnsi="Adobe Arabic" w:cs="Adobe Arabic"/>
          <w:b/>
          <w:bCs/>
          <w:color w:val="806000" w:themeColor="accent4" w:themeShade="80"/>
          <w:sz w:val="32"/>
          <w:szCs w:val="32"/>
          <w:rtl/>
        </w:rPr>
        <w:t>﴿فَإِذَا جَاءَتِ ٱلصَّاخَّةُ﴾</w:t>
      </w:r>
      <w:r w:rsidR="00E24FCE">
        <w:rPr>
          <w:rStyle w:val="FootnoteReference"/>
          <w:rFonts w:ascii="Adobe Arabic" w:eastAsia="Times New Roman" w:hAnsi="Adobe Arabic" w:cs="Adobe Arabic"/>
          <w:b/>
          <w:bCs/>
          <w:color w:val="806000" w:themeColor="accent4" w:themeShade="80"/>
          <w:sz w:val="32"/>
          <w:szCs w:val="32"/>
          <w:rtl/>
        </w:rPr>
        <w:footnoteReference w:id="229"/>
      </w:r>
      <w:r w:rsidRPr="00105171">
        <w:rPr>
          <w:rFonts w:ascii="Adobe Arabic" w:eastAsia="Times New Roman" w:hAnsi="Adobe Arabic" w:cs="Adobe Arabic"/>
          <w:sz w:val="32"/>
          <w:szCs w:val="32"/>
          <w:rtl/>
        </w:rPr>
        <w:t>.</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lastRenderedPageBreak/>
        <w:t xml:space="preserve">الغاشية؛ لأنّها تغشى الناس وتحيط بهم: </w:t>
      </w:r>
      <w:r w:rsidRPr="008F437B">
        <w:rPr>
          <w:rFonts w:ascii="Adobe Arabic" w:eastAsia="Times New Roman" w:hAnsi="Adobe Arabic" w:cs="Adobe Arabic"/>
          <w:b/>
          <w:bCs/>
          <w:color w:val="806000" w:themeColor="accent4" w:themeShade="80"/>
          <w:sz w:val="32"/>
          <w:szCs w:val="32"/>
          <w:rtl/>
        </w:rPr>
        <w:t xml:space="preserve">﴿هَل </w:t>
      </w:r>
      <w:r w:rsidRPr="008F437B">
        <w:rPr>
          <w:rFonts w:ascii="Adobe Arabic" w:eastAsia="Times New Roman" w:hAnsi="Adobe Arabic" w:cs="Adobe Arabic" w:hint="cs"/>
          <w:b/>
          <w:bCs/>
          <w:color w:val="806000" w:themeColor="accent4" w:themeShade="80"/>
          <w:sz w:val="32"/>
          <w:szCs w:val="32"/>
          <w:rtl/>
        </w:rPr>
        <w:t>أَتَىٰكَ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حَدِيثُ</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ٱلغَٰشِيَةِ﴾</w:t>
      </w:r>
      <w:r w:rsidR="00E24FCE">
        <w:rPr>
          <w:rStyle w:val="FootnoteReference"/>
          <w:rFonts w:ascii="Adobe Arabic" w:eastAsia="Times New Roman" w:hAnsi="Adobe Arabic" w:cs="Adobe Arabic"/>
          <w:b/>
          <w:bCs/>
          <w:color w:val="806000" w:themeColor="accent4" w:themeShade="80"/>
          <w:sz w:val="32"/>
          <w:szCs w:val="32"/>
          <w:rtl/>
        </w:rPr>
        <w:footnoteReference w:id="230"/>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الواقعة؛ أي متحقّقة الوقوع: </w:t>
      </w:r>
      <w:r w:rsidRPr="008F437B">
        <w:rPr>
          <w:rFonts w:ascii="Adobe Arabic" w:eastAsia="Times New Roman" w:hAnsi="Adobe Arabic" w:cs="Adobe Arabic"/>
          <w:b/>
          <w:bCs/>
          <w:color w:val="806000" w:themeColor="accent4" w:themeShade="80"/>
          <w:sz w:val="32"/>
          <w:szCs w:val="32"/>
          <w:rtl/>
        </w:rPr>
        <w:t>﴿إِذَا وَقَعَتِ ٱل</w:t>
      </w:r>
      <w:r w:rsidRPr="008F437B">
        <w:rPr>
          <w:rFonts w:ascii="Adobe Arabic" w:eastAsia="Times New Roman" w:hAnsi="Adobe Arabic" w:cs="Adobe Arabic" w:hint="cs"/>
          <w:b/>
          <w:bCs/>
          <w:color w:val="806000" w:themeColor="accent4" w:themeShade="80"/>
          <w:sz w:val="32"/>
          <w:szCs w:val="32"/>
          <w:rtl/>
        </w:rPr>
        <w:t>وَاقِعَةُ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١</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لَيسَ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لِوَقعَتِهَا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كَاذِبَةٌ﴾</w:t>
      </w:r>
      <w:r w:rsidR="00E24FCE">
        <w:rPr>
          <w:rStyle w:val="FootnoteReference"/>
          <w:rFonts w:ascii="Adobe Arabic" w:eastAsia="Times New Roman" w:hAnsi="Adobe Arabic" w:cs="Adobe Arabic"/>
          <w:b/>
          <w:bCs/>
          <w:color w:val="806000" w:themeColor="accent4" w:themeShade="80"/>
          <w:sz w:val="32"/>
          <w:szCs w:val="32"/>
          <w:rtl/>
        </w:rPr>
        <w:footnoteReference w:id="231"/>
      </w:r>
      <w:r w:rsidRPr="00105171">
        <w:rPr>
          <w:rFonts w:ascii="Adobe Arabic" w:eastAsia="Times New Roman" w:hAnsi="Adobe Arabic" w:cs="Adobe Arabic"/>
          <w:sz w:val="32"/>
          <w:szCs w:val="32"/>
          <w:rtl/>
        </w:rPr>
        <w:t>.</w:t>
      </w:r>
    </w:p>
    <w:p w:rsidR="00013192" w:rsidRPr="00105171" w:rsidRDefault="00013192" w:rsidP="00105171">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وغيرها من الأسماء، كالميعاد والآخرة...</w:t>
      </w:r>
    </w:p>
    <w:p w:rsidR="00013192" w:rsidRPr="00105171" w:rsidRDefault="00013192" w:rsidP="00105171">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ومن أوصاف المعاد التي ذكرها القرآن الكريم:</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عظيم: </w:t>
      </w:r>
      <w:r w:rsidRPr="008F437B">
        <w:rPr>
          <w:rFonts w:ascii="Adobe Arabic" w:eastAsia="Times New Roman" w:hAnsi="Adobe Arabic" w:cs="Adobe Arabic"/>
          <w:b/>
          <w:bCs/>
          <w:color w:val="806000" w:themeColor="accent4" w:themeShade="80"/>
          <w:sz w:val="32"/>
          <w:szCs w:val="32"/>
          <w:rtl/>
        </w:rPr>
        <w:t xml:space="preserve">﴿قُل </w:t>
      </w:r>
      <w:r w:rsidRPr="008F437B">
        <w:rPr>
          <w:rFonts w:ascii="Adobe Arabic" w:eastAsia="Times New Roman" w:hAnsi="Adobe Arabic" w:cs="Adobe Arabic" w:hint="cs"/>
          <w:b/>
          <w:bCs/>
          <w:color w:val="806000" w:themeColor="accent4" w:themeShade="80"/>
          <w:sz w:val="32"/>
          <w:szCs w:val="32"/>
          <w:rtl/>
        </w:rPr>
        <w:t>إِنِّي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أَخَافُ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w:t>
      </w:r>
      <w:r w:rsidRPr="008F437B">
        <w:rPr>
          <w:rFonts w:ascii="Adobe Arabic" w:eastAsia="Times New Roman" w:hAnsi="Adobe Arabic" w:cs="Adobe Arabic"/>
          <w:b/>
          <w:bCs/>
          <w:color w:val="806000" w:themeColor="accent4" w:themeShade="80"/>
          <w:sz w:val="32"/>
          <w:szCs w:val="32"/>
          <w:rtl/>
        </w:rPr>
        <w:t xml:space="preserve"> عَصَي</w:t>
      </w:r>
      <w:r w:rsidRPr="008F437B">
        <w:rPr>
          <w:rFonts w:ascii="Adobe Arabic" w:eastAsia="Times New Roman" w:hAnsi="Adobe Arabic" w:cs="Adobe Arabic" w:hint="cs"/>
          <w:b/>
          <w:bCs/>
          <w:color w:val="806000" w:themeColor="accent4" w:themeShade="80"/>
          <w:sz w:val="32"/>
          <w:szCs w:val="32"/>
          <w:rtl/>
        </w:rPr>
        <w:t>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رَبِّي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عَذَابَ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عَظِيمٖ﴾</w:t>
      </w:r>
      <w:r w:rsidR="00E24FCE">
        <w:rPr>
          <w:rStyle w:val="FootnoteReference"/>
          <w:rFonts w:ascii="Adobe Arabic" w:eastAsia="Times New Roman" w:hAnsi="Adobe Arabic" w:cs="Adobe Arabic"/>
          <w:b/>
          <w:bCs/>
          <w:color w:val="806000" w:themeColor="accent4" w:themeShade="80"/>
          <w:sz w:val="32"/>
          <w:szCs w:val="32"/>
          <w:rtl/>
        </w:rPr>
        <w:footnoteReference w:id="232"/>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كبير: </w:t>
      </w:r>
      <w:r w:rsidRPr="008F437B">
        <w:rPr>
          <w:rFonts w:ascii="Adobe Arabic" w:eastAsia="Times New Roman" w:hAnsi="Adobe Arabic" w:cs="Adobe Arabic"/>
          <w:b/>
          <w:bCs/>
          <w:color w:val="806000" w:themeColor="accent4" w:themeShade="80"/>
          <w:sz w:val="32"/>
          <w:szCs w:val="32"/>
          <w:rtl/>
        </w:rPr>
        <w:t>﴿وَأَنِ ٱس</w:t>
      </w:r>
      <w:r w:rsidRPr="008F437B">
        <w:rPr>
          <w:rFonts w:ascii="Adobe Arabic" w:eastAsia="Times New Roman" w:hAnsi="Adobe Arabic" w:cs="Adobe Arabic" w:hint="cs"/>
          <w:b/>
          <w:bCs/>
          <w:color w:val="806000" w:themeColor="accent4" w:themeShade="80"/>
          <w:sz w:val="32"/>
          <w:szCs w:val="32"/>
          <w:rtl/>
        </w:rPr>
        <w:t>تَغفِرُواْ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رَبَّكُم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ثُمَّ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تُوبُواْ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w:t>
      </w:r>
      <w:r w:rsidRPr="008F437B">
        <w:rPr>
          <w:rFonts w:ascii="Adobe Arabic" w:eastAsia="Times New Roman" w:hAnsi="Adobe Arabic" w:cs="Adobe Arabic"/>
          <w:b/>
          <w:bCs/>
          <w:color w:val="806000" w:themeColor="accent4" w:themeShade="80"/>
          <w:sz w:val="32"/>
          <w:szCs w:val="32"/>
          <w:rtl/>
        </w:rPr>
        <w:t>ي</w:t>
      </w:r>
      <w:r w:rsidRPr="008F437B">
        <w:rPr>
          <w:rFonts w:ascii="Adobe Arabic" w:eastAsia="Times New Roman" w:hAnsi="Adobe Arabic" w:cs="Adobe Arabic" w:hint="cs"/>
          <w:b/>
          <w:bCs/>
          <w:color w:val="806000" w:themeColor="accent4" w:themeShade="80"/>
          <w:sz w:val="32"/>
          <w:szCs w:val="32"/>
          <w:rtl/>
        </w:rPr>
        <w:t>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يُمَتِّعكُم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مَّتَٰعًا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حَسَنًا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أَجَلٖ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مُّسَمّٗى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وَيُؤتِ</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فَضلٖ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فَضلَهُ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وَإِن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تَوَلَّواْ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فَإِنِّي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أَخَافُ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عَذَابَ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كَبِيرٍ﴾</w:t>
      </w:r>
      <w:r w:rsidR="00E24FCE">
        <w:rPr>
          <w:rStyle w:val="FootnoteReference"/>
          <w:rFonts w:ascii="Adobe Arabic" w:eastAsia="Times New Roman" w:hAnsi="Adobe Arabic" w:cs="Adobe Arabic"/>
          <w:b/>
          <w:bCs/>
          <w:color w:val="806000" w:themeColor="accent4" w:themeShade="80"/>
          <w:sz w:val="32"/>
          <w:szCs w:val="32"/>
          <w:rtl/>
        </w:rPr>
        <w:footnoteReference w:id="233"/>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محيط: </w:t>
      </w:r>
      <w:r w:rsidRPr="008F437B">
        <w:rPr>
          <w:rFonts w:ascii="Adobe Arabic" w:eastAsia="Times New Roman" w:hAnsi="Adobe Arabic" w:cs="Adobe Arabic"/>
          <w:b/>
          <w:bCs/>
          <w:color w:val="806000" w:themeColor="accent4" w:themeShade="80"/>
          <w:sz w:val="32"/>
          <w:szCs w:val="32"/>
          <w:rtl/>
        </w:rPr>
        <w:t>﴿وَإِلَىٰ مَد</w:t>
      </w:r>
      <w:r w:rsidRPr="008F437B">
        <w:rPr>
          <w:rFonts w:ascii="Adobe Arabic" w:eastAsia="Times New Roman" w:hAnsi="Adobe Arabic" w:cs="Adobe Arabic" w:hint="cs"/>
          <w:b/>
          <w:bCs/>
          <w:color w:val="806000" w:themeColor="accent4" w:themeShade="80"/>
          <w:sz w:val="32"/>
          <w:szCs w:val="32"/>
          <w:rtl/>
        </w:rPr>
        <w:t>يَنَ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أَخَاهُم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شُعَيبٗا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قَالَ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يَٰقَومِ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ٱعبُدُواْ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غَيرُهُ</w:t>
      </w:r>
      <w:r w:rsidRPr="008F437B">
        <w:rPr>
          <w:rFonts w:ascii="Times New Roman" w:eastAsia="Times New Roman" w:hAnsi="Times New Roman" w:cs="Times New Roman" w:hint="cs"/>
          <w:b/>
          <w:bCs/>
          <w:color w:val="806000" w:themeColor="accent4" w:themeShade="80"/>
          <w:sz w:val="32"/>
          <w:szCs w:val="32"/>
          <w:rtl/>
        </w:rPr>
        <w:t>ۥ</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تَنقُصُواْ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ٱلمِكيَالَ</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وَٱلمِيزَانَ</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أَرَىٰكُم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بِخَيرٖ</w:t>
      </w:r>
      <w:r w:rsidRPr="008F437B">
        <w:rPr>
          <w:rFonts w:ascii="Adobe Arabic" w:eastAsia="Times New Roman" w:hAnsi="Adobe Arabic" w:cs="Adobe Arabic"/>
          <w:b/>
          <w:bCs/>
          <w:color w:val="806000" w:themeColor="accent4" w:themeShade="80"/>
          <w:sz w:val="32"/>
          <w:szCs w:val="32"/>
          <w:rtl/>
        </w:rPr>
        <w:t xml:space="preserve"> وَإِنِّي أَخَافُ عَلَي</w:t>
      </w:r>
      <w:r w:rsidRPr="008F437B">
        <w:rPr>
          <w:rFonts w:ascii="Adobe Arabic" w:eastAsia="Times New Roman" w:hAnsi="Adobe Arabic" w:cs="Adobe Arabic" w:hint="cs"/>
          <w:b/>
          <w:bCs/>
          <w:color w:val="806000" w:themeColor="accent4" w:themeShade="80"/>
          <w:sz w:val="32"/>
          <w:szCs w:val="32"/>
          <w:rtl/>
        </w:rPr>
        <w:t>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عَذَابَ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مُّحِيطٖ﴾</w:t>
      </w:r>
      <w:r w:rsidR="00E24FCE">
        <w:rPr>
          <w:rStyle w:val="FootnoteReference"/>
          <w:rFonts w:ascii="Adobe Arabic" w:eastAsia="Times New Roman" w:hAnsi="Adobe Arabic" w:cs="Adobe Arabic"/>
          <w:b/>
          <w:bCs/>
          <w:color w:val="806000" w:themeColor="accent4" w:themeShade="80"/>
          <w:sz w:val="32"/>
          <w:szCs w:val="32"/>
          <w:rtl/>
        </w:rPr>
        <w:footnoteReference w:id="234"/>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عقيم؛ لأنّه لا يليه يوم يمكن للإنسان أن يعوّض فيه ما فاته: </w:t>
      </w:r>
      <w:r w:rsidRPr="008F437B">
        <w:rPr>
          <w:rFonts w:ascii="Adobe Arabic" w:eastAsia="Times New Roman" w:hAnsi="Adobe Arabic" w:cs="Adobe Arabic"/>
          <w:b/>
          <w:bCs/>
          <w:color w:val="806000" w:themeColor="accent4" w:themeShade="80"/>
          <w:sz w:val="32"/>
          <w:szCs w:val="32"/>
          <w:rtl/>
        </w:rPr>
        <w:t>﴿وَلَا يَزَالُ ٱلَّذِينَ كَفَرُواْ فِي مِر</w:t>
      </w:r>
      <w:r w:rsidRPr="008F437B">
        <w:rPr>
          <w:rFonts w:ascii="Adobe Arabic" w:eastAsia="Times New Roman" w:hAnsi="Adobe Arabic" w:cs="Adobe Arabic" w:hint="cs"/>
          <w:b/>
          <w:bCs/>
          <w:color w:val="806000" w:themeColor="accent4" w:themeShade="80"/>
          <w:sz w:val="32"/>
          <w:szCs w:val="32"/>
          <w:rtl/>
        </w:rPr>
        <w:t>يَةٖ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مِّنهُ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حَتَّىٰ</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تَأتِيَهُمُ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ٱلسَّاعَةُ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بَغتَةً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أَو</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يَأتِيَهُم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عَذَابُ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عَقِيمٍ﴾</w:t>
      </w:r>
      <w:r w:rsidR="00E24FCE">
        <w:rPr>
          <w:rStyle w:val="FootnoteReference"/>
          <w:rFonts w:ascii="Adobe Arabic" w:eastAsia="Times New Roman" w:hAnsi="Adobe Arabic" w:cs="Adobe Arabic"/>
          <w:b/>
          <w:bCs/>
          <w:color w:val="806000" w:themeColor="accent4" w:themeShade="80"/>
          <w:sz w:val="32"/>
          <w:szCs w:val="32"/>
          <w:rtl/>
        </w:rPr>
        <w:footnoteReference w:id="235"/>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أليم: </w:t>
      </w:r>
      <w:r w:rsidRPr="008F437B">
        <w:rPr>
          <w:rFonts w:ascii="Adobe Arabic" w:eastAsia="Times New Roman" w:hAnsi="Adobe Arabic" w:cs="Adobe Arabic"/>
          <w:b/>
          <w:bCs/>
          <w:color w:val="806000" w:themeColor="accent4" w:themeShade="80"/>
          <w:sz w:val="32"/>
          <w:szCs w:val="32"/>
          <w:rtl/>
        </w:rPr>
        <w:t>﴿أَن لَّا تَع</w:t>
      </w:r>
      <w:r w:rsidRPr="008F437B">
        <w:rPr>
          <w:rFonts w:ascii="Adobe Arabic" w:eastAsia="Times New Roman" w:hAnsi="Adobe Arabic" w:cs="Adobe Arabic" w:hint="cs"/>
          <w:b/>
          <w:bCs/>
          <w:color w:val="806000" w:themeColor="accent4" w:themeShade="80"/>
          <w:sz w:val="32"/>
          <w:szCs w:val="32"/>
          <w:rtl/>
        </w:rPr>
        <w:t>بُدُواْ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إِلَّا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إِنِّي</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أَخَافُ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عَلَيكُم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عَذَابَ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أَلِيمٖ﴾</w:t>
      </w:r>
      <w:r w:rsidR="00E24FCE">
        <w:rPr>
          <w:rStyle w:val="FootnoteReference"/>
          <w:rFonts w:ascii="Adobe Arabic" w:eastAsia="Times New Roman" w:hAnsi="Adobe Arabic" w:cs="Adobe Arabic"/>
          <w:b/>
          <w:bCs/>
          <w:color w:val="806000" w:themeColor="accent4" w:themeShade="80"/>
          <w:sz w:val="32"/>
          <w:szCs w:val="32"/>
          <w:rtl/>
        </w:rPr>
        <w:footnoteReference w:id="236"/>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مشهود: </w:t>
      </w:r>
      <w:r w:rsidRPr="008F437B">
        <w:rPr>
          <w:rFonts w:ascii="Adobe Arabic" w:eastAsia="Times New Roman" w:hAnsi="Adobe Arabic" w:cs="Adobe Arabic"/>
          <w:b/>
          <w:bCs/>
          <w:color w:val="806000" w:themeColor="accent4" w:themeShade="80"/>
          <w:sz w:val="32"/>
          <w:szCs w:val="32"/>
          <w:rtl/>
        </w:rPr>
        <w:t xml:space="preserve">﴿إِنَّ فِي ذَٰلِكَ لَأيَةٗ لِّمَن </w:t>
      </w:r>
      <w:r w:rsidRPr="008F437B">
        <w:rPr>
          <w:rFonts w:ascii="Adobe Arabic" w:eastAsia="Times New Roman" w:hAnsi="Adobe Arabic" w:cs="Adobe Arabic" w:hint="cs"/>
          <w:b/>
          <w:bCs/>
          <w:color w:val="806000" w:themeColor="accent4" w:themeShade="80"/>
          <w:sz w:val="32"/>
          <w:szCs w:val="32"/>
          <w:rtl/>
        </w:rPr>
        <w:t>خَافَ</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عَذَابَ</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ٱلأخِرَةِ</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مَّجمُوعٞ</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لَّهُ</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ٱلنَّاسُ</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وَذَٰلِكَ</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مَّشهُودٞ﴾</w:t>
      </w:r>
      <w:r w:rsidR="00E24FCE">
        <w:rPr>
          <w:rStyle w:val="FootnoteReference"/>
          <w:rFonts w:ascii="Adobe Arabic" w:eastAsia="Times New Roman" w:hAnsi="Adobe Arabic" w:cs="Adobe Arabic"/>
          <w:b/>
          <w:bCs/>
          <w:color w:val="806000" w:themeColor="accent4" w:themeShade="80"/>
          <w:sz w:val="32"/>
          <w:szCs w:val="32"/>
          <w:rtl/>
        </w:rPr>
        <w:footnoteReference w:id="237"/>
      </w:r>
      <w:r w:rsidRPr="00105171">
        <w:rPr>
          <w:rFonts w:ascii="Adobe Arabic" w:eastAsia="Times New Roman" w:hAnsi="Adobe Arabic" w:cs="Adobe Arabic"/>
          <w:sz w:val="32"/>
          <w:szCs w:val="32"/>
          <w:rtl/>
        </w:rPr>
        <w:t>.</w:t>
      </w:r>
    </w:p>
    <w:p w:rsidR="00396C4A" w:rsidRDefault="00396C4A">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lastRenderedPageBreak/>
        <w:t xml:space="preserve">يوم عسير: </w:t>
      </w:r>
      <w:r w:rsidRPr="008F437B">
        <w:rPr>
          <w:rFonts w:ascii="Adobe Arabic" w:eastAsia="Times New Roman" w:hAnsi="Adobe Arabic" w:cs="Adobe Arabic"/>
          <w:b/>
          <w:bCs/>
          <w:color w:val="806000" w:themeColor="accent4" w:themeShade="80"/>
          <w:sz w:val="32"/>
          <w:szCs w:val="32"/>
          <w:rtl/>
        </w:rPr>
        <w:t>﴿فَذَٰلِكَ يَو</w:t>
      </w:r>
      <w:r w:rsidRPr="008F437B">
        <w:rPr>
          <w:rFonts w:ascii="Adobe Arabic" w:eastAsia="Times New Roman" w:hAnsi="Adobe Arabic" w:cs="Adobe Arabic" w:hint="cs"/>
          <w:b/>
          <w:bCs/>
          <w:color w:val="806000" w:themeColor="accent4" w:themeShade="80"/>
          <w:sz w:val="32"/>
          <w:szCs w:val="32"/>
          <w:rtl/>
        </w:rPr>
        <w:t>مَئِذٖ</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يَومٌ</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عَسِيرٌ﴾</w:t>
      </w:r>
      <w:r w:rsidR="00E24FCE">
        <w:rPr>
          <w:rStyle w:val="FootnoteReference"/>
          <w:rFonts w:ascii="Adobe Arabic" w:eastAsia="Times New Roman" w:hAnsi="Adobe Arabic" w:cs="Adobe Arabic"/>
          <w:b/>
          <w:bCs/>
          <w:color w:val="806000" w:themeColor="accent4" w:themeShade="80"/>
          <w:sz w:val="32"/>
          <w:szCs w:val="32"/>
          <w:rtl/>
        </w:rPr>
        <w:footnoteReference w:id="238"/>
      </w:r>
      <w:r w:rsidRPr="00105171">
        <w:rPr>
          <w:rFonts w:ascii="Adobe Arabic" w:eastAsia="Times New Roman" w:hAnsi="Adobe Arabic" w:cs="Adobe Arabic"/>
          <w:sz w:val="32"/>
          <w:szCs w:val="32"/>
          <w:rtl/>
        </w:rPr>
        <w:t>.</w:t>
      </w:r>
    </w:p>
    <w:p w:rsidR="00013192" w:rsidRPr="00105171" w:rsidRDefault="00013192" w:rsidP="00E24FCE">
      <w:pPr>
        <w:pStyle w:val="ListParagraph"/>
        <w:numPr>
          <w:ilvl w:val="0"/>
          <w:numId w:val="13"/>
        </w:numPr>
        <w:tabs>
          <w:tab w:val="left" w:pos="6300"/>
        </w:tabs>
        <w:bidi/>
        <w:spacing w:before="100" w:beforeAutospacing="1" w:after="100" w:afterAutospacing="1" w:line="240" w:lineRule="auto"/>
        <w:jc w:val="both"/>
        <w:rPr>
          <w:rFonts w:ascii="Adobe Arabic" w:eastAsia="Times New Roman" w:hAnsi="Adobe Arabic" w:cs="Adobe Arabic"/>
          <w:sz w:val="32"/>
          <w:szCs w:val="32"/>
          <w:rtl/>
        </w:rPr>
      </w:pPr>
      <w:r w:rsidRPr="00105171">
        <w:rPr>
          <w:rFonts w:ascii="Adobe Arabic" w:eastAsia="Times New Roman" w:hAnsi="Adobe Arabic" w:cs="Adobe Arabic"/>
          <w:sz w:val="32"/>
          <w:szCs w:val="32"/>
          <w:rtl/>
        </w:rPr>
        <w:t xml:space="preserve">يوم عبوس قمطرير؛ أي الشديد الصعب على المجرمين: </w:t>
      </w:r>
      <w:r w:rsidRPr="008F437B">
        <w:rPr>
          <w:rFonts w:ascii="Adobe Arabic" w:eastAsia="Times New Roman" w:hAnsi="Adobe Arabic" w:cs="Adobe Arabic"/>
          <w:b/>
          <w:bCs/>
          <w:color w:val="806000" w:themeColor="accent4" w:themeShade="80"/>
          <w:sz w:val="32"/>
          <w:szCs w:val="32"/>
          <w:rtl/>
        </w:rPr>
        <w:t>﴿إِنَّا نَخَافُ مِن رَّبِّنَا يَو</w:t>
      </w:r>
      <w:r w:rsidRPr="008F437B">
        <w:rPr>
          <w:rFonts w:ascii="Adobe Arabic" w:eastAsia="Times New Roman" w:hAnsi="Adobe Arabic" w:cs="Adobe Arabic" w:hint="cs"/>
          <w:b/>
          <w:bCs/>
          <w:color w:val="806000" w:themeColor="accent4" w:themeShade="80"/>
          <w:sz w:val="32"/>
          <w:szCs w:val="32"/>
          <w:rtl/>
        </w:rPr>
        <w:t>مًا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عَبُوسٗا</w:t>
      </w:r>
      <w:r w:rsidRPr="008F437B">
        <w:rPr>
          <w:rFonts w:ascii="Adobe Arabic" w:eastAsia="Times New Roman" w:hAnsi="Adobe Arabic" w:cs="Adobe Arabic"/>
          <w:b/>
          <w:bCs/>
          <w:color w:val="806000" w:themeColor="accent4" w:themeShade="80"/>
          <w:sz w:val="32"/>
          <w:szCs w:val="32"/>
          <w:rtl/>
        </w:rPr>
        <w:t xml:space="preserve"> </w:t>
      </w:r>
      <w:r w:rsidRPr="008F437B">
        <w:rPr>
          <w:rFonts w:ascii="Adobe Arabic" w:eastAsia="Times New Roman" w:hAnsi="Adobe Arabic" w:cs="Adobe Arabic" w:hint="cs"/>
          <w:b/>
          <w:bCs/>
          <w:color w:val="806000" w:themeColor="accent4" w:themeShade="80"/>
          <w:sz w:val="32"/>
          <w:szCs w:val="32"/>
          <w:rtl/>
        </w:rPr>
        <w:t>قَمطَرِيرٗا﴾</w:t>
      </w:r>
      <w:r w:rsidR="00E24FCE">
        <w:rPr>
          <w:rStyle w:val="FootnoteReference"/>
          <w:rFonts w:ascii="Adobe Arabic" w:eastAsia="Times New Roman" w:hAnsi="Adobe Arabic" w:cs="Adobe Arabic"/>
          <w:b/>
          <w:bCs/>
          <w:color w:val="806000" w:themeColor="accent4" w:themeShade="80"/>
          <w:sz w:val="32"/>
          <w:szCs w:val="32"/>
          <w:rtl/>
        </w:rPr>
        <w:footnoteReference w:id="239"/>
      </w:r>
      <w:r w:rsidRPr="00105171">
        <w:rPr>
          <w:rFonts w:ascii="Adobe Arabic" w:eastAsia="Times New Roman" w:hAnsi="Adobe Arabic" w:cs="Adobe Arabic"/>
          <w:sz w:val="32"/>
          <w:szCs w:val="32"/>
          <w:rtl/>
        </w:rPr>
        <w:t>.</w:t>
      </w:r>
    </w:p>
    <w:p w:rsidR="00CC57F8" w:rsidRPr="002F2E88" w:rsidRDefault="00013192" w:rsidP="002F2E88">
      <w:pPr>
        <w:tabs>
          <w:tab w:val="left" w:pos="6300"/>
        </w:tabs>
        <w:bidi/>
        <w:spacing w:before="100" w:beforeAutospacing="1" w:after="100" w:afterAutospacing="1" w:line="240" w:lineRule="auto"/>
        <w:jc w:val="both"/>
        <w:rPr>
          <w:rFonts w:ascii="Adobe Arabic" w:eastAsia="Times New Roman" w:hAnsi="Adobe Arabic" w:cs="Adobe Arabic"/>
          <w:sz w:val="32"/>
          <w:szCs w:val="32"/>
        </w:rPr>
      </w:pPr>
      <w:r w:rsidRPr="005D117F">
        <w:rPr>
          <w:rFonts w:ascii="Adobe Arabic" w:eastAsia="Times New Roman" w:hAnsi="Adobe Arabic" w:cs="Adobe Arabic"/>
          <w:sz w:val="32"/>
          <w:szCs w:val="32"/>
          <w:rtl/>
        </w:rPr>
        <w:t>وغيرها من الأوصاف، كيوم مجموع له الناس ويوم لا ينفع مال ولا بنون...</w:t>
      </w:r>
    </w:p>
    <w:sectPr w:rsidR="00CC57F8" w:rsidRPr="002F2E88" w:rsidSect="00341586">
      <w:headerReference w:type="default" r:id="rId14"/>
      <w:footerReference w:type="default" r:id="rId15"/>
      <w:footnotePr>
        <w:numRestart w:val="eachPage"/>
      </w:footnotePr>
      <w:pgSz w:w="11909" w:h="16834"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58F" w:rsidRDefault="00D2358F" w:rsidP="00232FEE">
      <w:pPr>
        <w:spacing w:after="0" w:line="240" w:lineRule="auto"/>
      </w:pPr>
      <w:r>
        <w:separator/>
      </w:r>
    </w:p>
  </w:endnote>
  <w:endnote w:type="continuationSeparator" w:id="0">
    <w:p w:rsidR="00D2358F" w:rsidRDefault="00D2358F" w:rsidP="0023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702986854"/>
      <w:docPartObj>
        <w:docPartGallery w:val="Page Numbers (Bottom of Page)"/>
        <w:docPartUnique/>
      </w:docPartObj>
    </w:sdtPr>
    <w:sdtEndPr>
      <w:rPr>
        <w:noProof/>
      </w:rPr>
    </w:sdtEndPr>
    <w:sdtContent>
      <w:p w:rsidR="006B384D" w:rsidRPr="00232FEE" w:rsidRDefault="006B384D">
        <w:pPr>
          <w:pStyle w:val="Footer"/>
          <w:rPr>
            <w:rFonts w:ascii="Adobe Arabic" w:hAnsi="Adobe Arabic" w:cs="Adobe Arabic"/>
            <w:b/>
            <w:bCs/>
            <w:sz w:val="28"/>
            <w:szCs w:val="28"/>
          </w:rPr>
        </w:pPr>
        <w:r w:rsidRPr="00232FEE">
          <w:rPr>
            <w:rFonts w:ascii="Adobe Arabic" w:hAnsi="Adobe Arabic" w:cs="Adobe Arabic"/>
            <w:b/>
            <w:bCs/>
            <w:sz w:val="28"/>
            <w:szCs w:val="28"/>
          </w:rPr>
          <w:fldChar w:fldCharType="begin"/>
        </w:r>
        <w:r w:rsidRPr="00232FEE">
          <w:rPr>
            <w:rFonts w:ascii="Adobe Arabic" w:hAnsi="Adobe Arabic" w:cs="Adobe Arabic"/>
            <w:b/>
            <w:bCs/>
            <w:sz w:val="28"/>
            <w:szCs w:val="28"/>
          </w:rPr>
          <w:instrText xml:space="preserve"> PAGE   \* MERGEFORMAT </w:instrText>
        </w:r>
        <w:r w:rsidRPr="00232FEE">
          <w:rPr>
            <w:rFonts w:ascii="Adobe Arabic" w:hAnsi="Adobe Arabic" w:cs="Adobe Arabic"/>
            <w:b/>
            <w:bCs/>
            <w:sz w:val="28"/>
            <w:szCs w:val="28"/>
          </w:rPr>
          <w:fldChar w:fldCharType="separate"/>
        </w:r>
        <w:r w:rsidR="00257371">
          <w:rPr>
            <w:rFonts w:ascii="Adobe Arabic" w:hAnsi="Adobe Arabic" w:cs="Adobe Arabic"/>
            <w:b/>
            <w:bCs/>
            <w:noProof/>
            <w:sz w:val="28"/>
            <w:szCs w:val="28"/>
          </w:rPr>
          <w:t>20</w:t>
        </w:r>
        <w:r w:rsidRPr="00232FEE">
          <w:rPr>
            <w:rFonts w:ascii="Adobe Arabic" w:hAnsi="Adobe Arabic" w:cs="Adobe Arabic"/>
            <w:b/>
            <w:bCs/>
            <w:noProof/>
            <w:sz w:val="28"/>
            <w:szCs w:val="28"/>
          </w:rPr>
          <w:fldChar w:fldCharType="end"/>
        </w:r>
      </w:p>
    </w:sdtContent>
  </w:sdt>
  <w:p w:rsidR="006B384D" w:rsidRPr="00232FEE" w:rsidRDefault="006B384D">
    <w:pPr>
      <w:pStyle w:val="Footer"/>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58F" w:rsidRDefault="00D2358F" w:rsidP="003D7374">
      <w:pPr>
        <w:bidi/>
        <w:spacing w:after="0" w:line="240" w:lineRule="auto"/>
      </w:pPr>
      <w:r>
        <w:separator/>
      </w:r>
    </w:p>
  </w:footnote>
  <w:footnote w:type="continuationSeparator" w:id="0">
    <w:p w:rsidR="00D2358F" w:rsidRDefault="00D2358F" w:rsidP="00232FEE">
      <w:pPr>
        <w:spacing w:after="0" w:line="240" w:lineRule="auto"/>
      </w:pPr>
      <w:r>
        <w:continuationSeparator/>
      </w:r>
    </w:p>
  </w:footnote>
  <w:footnote w:id="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w:t>
      </w:r>
      <w:bookmarkStart w:id="1" w:name="_GoBack"/>
      <w:bookmarkEnd w:id="1"/>
      <w:r w:rsidRPr="00F50F36">
        <w:rPr>
          <w:rFonts w:ascii="Adobe Arabic" w:hAnsi="Adobe Arabic" w:cs="Adobe Arabic"/>
          <w:sz w:val="24"/>
          <w:szCs w:val="24"/>
          <w:rtl/>
        </w:rPr>
        <w:t>رة التوبة، الآية 122</w:t>
      </w:r>
      <w:r w:rsidRPr="00F50F36">
        <w:rPr>
          <w:rFonts w:ascii="Adobe Arabic" w:hAnsi="Adobe Arabic" w:cs="Adobe Arabic"/>
          <w:sz w:val="24"/>
          <w:szCs w:val="24"/>
        </w:rPr>
        <w:t>.</w:t>
      </w:r>
    </w:p>
  </w:footnote>
  <w:footnote w:id="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السيّد الطباطبائيّ، محمّد حسين، الميزان في تفسير القرآن، قم المقدّسة، مؤسّسة النشر الإسلاميّ التابعة لجماعة المدرّسين، لا.ت، لا.ط، ج9، ص404</w:t>
      </w:r>
      <w:r w:rsidRPr="00F50F36">
        <w:rPr>
          <w:rFonts w:ascii="Adobe Arabic" w:hAnsi="Adobe Arabic" w:cs="Adobe Arabic"/>
          <w:sz w:val="24"/>
          <w:szCs w:val="24"/>
        </w:rPr>
        <w:t>.</w:t>
      </w:r>
    </w:p>
  </w:footnote>
  <w:footnote w:id="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الروم، الآية 30</w:t>
      </w:r>
      <w:r w:rsidRPr="00F50F36">
        <w:rPr>
          <w:rFonts w:ascii="Adobe Arabic" w:hAnsi="Adobe Arabic" w:cs="Adobe Arabic"/>
          <w:sz w:val="24"/>
          <w:szCs w:val="24"/>
        </w:rPr>
        <w:t>.</w:t>
      </w:r>
    </w:p>
  </w:footnote>
  <w:footnote w:id="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والآية نفسها</w:t>
      </w:r>
      <w:r w:rsidRPr="00F50F36">
        <w:rPr>
          <w:rFonts w:ascii="Adobe Arabic" w:hAnsi="Adobe Arabic" w:cs="Adobe Arabic"/>
          <w:sz w:val="24"/>
          <w:szCs w:val="24"/>
        </w:rPr>
        <w:t>.</w:t>
      </w:r>
    </w:p>
  </w:footnote>
  <w:footnote w:id="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الحجرات، الآية 7</w:t>
      </w:r>
      <w:r w:rsidRPr="00F50F36">
        <w:rPr>
          <w:rFonts w:ascii="Adobe Arabic" w:hAnsi="Adobe Arabic" w:cs="Adobe Arabic"/>
          <w:sz w:val="24"/>
          <w:szCs w:val="24"/>
        </w:rPr>
        <w:t>.</w:t>
      </w:r>
    </w:p>
  </w:footnote>
  <w:footnote w:id="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الشورى، الآية 13</w:t>
      </w:r>
      <w:r w:rsidRPr="00F50F36">
        <w:rPr>
          <w:rFonts w:ascii="Adobe Arabic" w:hAnsi="Adobe Arabic" w:cs="Adobe Arabic"/>
          <w:sz w:val="24"/>
          <w:szCs w:val="24"/>
        </w:rPr>
        <w:t>.</w:t>
      </w:r>
    </w:p>
  </w:footnote>
  <w:footnote w:id="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المائدة، الآيات 44 - 48</w:t>
      </w:r>
      <w:r w:rsidRPr="00F50F36">
        <w:rPr>
          <w:rFonts w:ascii="Adobe Arabic" w:hAnsi="Adobe Arabic" w:cs="Adobe Arabic"/>
          <w:sz w:val="24"/>
          <w:szCs w:val="24"/>
        </w:rPr>
        <w:t>.</w:t>
      </w:r>
    </w:p>
  </w:footnote>
  <w:footnote w:id="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الآية 48</w:t>
      </w:r>
      <w:r w:rsidRPr="00F50F36">
        <w:rPr>
          <w:rFonts w:ascii="Adobe Arabic" w:hAnsi="Adobe Arabic" w:cs="Adobe Arabic"/>
          <w:sz w:val="24"/>
          <w:szCs w:val="24"/>
        </w:rPr>
        <w:t>.</w:t>
      </w:r>
    </w:p>
  </w:footnote>
  <w:footnote w:id="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آل عمران، الآية 50</w:t>
      </w:r>
      <w:r w:rsidRPr="00F50F36">
        <w:rPr>
          <w:rFonts w:ascii="Adobe Arabic" w:hAnsi="Adobe Arabic" w:cs="Adobe Arabic"/>
          <w:sz w:val="24"/>
          <w:szCs w:val="24"/>
        </w:rPr>
        <w:t>.</w:t>
      </w:r>
    </w:p>
  </w:footnote>
  <w:footnote w:id="1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الأعراف، الآية 157</w:t>
      </w:r>
      <w:r w:rsidRPr="00F50F36">
        <w:rPr>
          <w:rFonts w:ascii="Adobe Arabic" w:hAnsi="Adobe Arabic" w:cs="Adobe Arabic"/>
          <w:sz w:val="24"/>
          <w:szCs w:val="24"/>
        </w:rPr>
        <w:t>.</w:t>
      </w:r>
    </w:p>
  </w:footnote>
  <w:footnote w:id="1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179</w:t>
      </w:r>
      <w:r w:rsidRPr="00F50F36">
        <w:rPr>
          <w:rFonts w:ascii="Adobe Arabic" w:hAnsi="Adobe Arabic" w:cs="Adobe Arabic"/>
          <w:sz w:val="24"/>
          <w:szCs w:val="24"/>
        </w:rPr>
        <w:t>.</w:t>
      </w:r>
    </w:p>
  </w:footnote>
  <w:footnote w:id="1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الآية 251</w:t>
      </w:r>
      <w:r w:rsidRPr="00F50F36">
        <w:rPr>
          <w:rFonts w:ascii="Adobe Arabic" w:hAnsi="Adobe Arabic" w:cs="Adobe Arabic"/>
          <w:sz w:val="24"/>
          <w:szCs w:val="24"/>
        </w:rPr>
        <w:t>.</w:t>
      </w:r>
    </w:p>
  </w:footnote>
  <w:footnote w:id="1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الإسراء، الآية 33</w:t>
      </w:r>
      <w:r w:rsidRPr="00F50F36">
        <w:rPr>
          <w:rFonts w:ascii="Adobe Arabic" w:hAnsi="Adobe Arabic" w:cs="Adobe Arabic"/>
          <w:sz w:val="24"/>
          <w:szCs w:val="24"/>
        </w:rPr>
        <w:t>.</w:t>
      </w:r>
    </w:p>
  </w:footnote>
  <w:footnote w:id="1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آل عمران، الآيات 169 - 171</w:t>
      </w:r>
      <w:r w:rsidRPr="00F50F36">
        <w:rPr>
          <w:rFonts w:ascii="Adobe Arabic" w:hAnsi="Adobe Arabic" w:cs="Adobe Arabic"/>
          <w:sz w:val="24"/>
          <w:szCs w:val="24"/>
        </w:rPr>
        <w:t>.</w:t>
      </w:r>
    </w:p>
  </w:footnote>
  <w:footnote w:id="1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الشورى، الآية 13</w:t>
      </w:r>
      <w:r w:rsidRPr="00F50F36">
        <w:rPr>
          <w:rFonts w:ascii="Adobe Arabic" w:hAnsi="Adobe Arabic" w:cs="Adobe Arabic"/>
          <w:sz w:val="24"/>
          <w:szCs w:val="24"/>
        </w:rPr>
        <w:t>.</w:t>
      </w:r>
    </w:p>
  </w:footnote>
  <w:footnote w:id="1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آل عمران، الآية 85</w:t>
      </w:r>
      <w:r w:rsidRPr="00F50F36">
        <w:rPr>
          <w:rFonts w:ascii="Adobe Arabic" w:hAnsi="Adobe Arabic" w:cs="Adobe Arabic"/>
          <w:sz w:val="24"/>
          <w:szCs w:val="24"/>
        </w:rPr>
        <w:t>.</w:t>
      </w:r>
    </w:p>
  </w:footnote>
  <w:footnote w:id="1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التوبة، الآية 128</w:t>
      </w:r>
      <w:r w:rsidRPr="00F50F36">
        <w:rPr>
          <w:rFonts w:ascii="Adobe Arabic" w:hAnsi="Adobe Arabic" w:cs="Adobe Arabic"/>
          <w:sz w:val="24"/>
          <w:szCs w:val="24"/>
        </w:rPr>
        <w:t>.</w:t>
      </w:r>
    </w:p>
  </w:footnote>
  <w:footnote w:id="1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الآية 123</w:t>
      </w:r>
      <w:r w:rsidRPr="00F50F36">
        <w:rPr>
          <w:rFonts w:ascii="Adobe Arabic" w:hAnsi="Adobe Arabic" w:cs="Adobe Arabic"/>
          <w:sz w:val="24"/>
          <w:szCs w:val="24"/>
        </w:rPr>
        <w:t>.</w:t>
      </w:r>
    </w:p>
  </w:footnote>
  <w:footnote w:id="1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آل عمران، الآية 64</w:t>
      </w:r>
      <w:r w:rsidRPr="00F50F36">
        <w:rPr>
          <w:rFonts w:ascii="Adobe Arabic" w:hAnsi="Adobe Arabic" w:cs="Adobe Arabic"/>
          <w:sz w:val="24"/>
          <w:szCs w:val="24"/>
        </w:rPr>
        <w:t>.</w:t>
      </w:r>
    </w:p>
  </w:footnote>
  <w:footnote w:id="2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التوبة، الآية 29</w:t>
      </w:r>
      <w:r w:rsidRPr="00F50F36">
        <w:rPr>
          <w:rFonts w:ascii="Adobe Arabic" w:hAnsi="Adobe Arabic" w:cs="Adobe Arabic"/>
          <w:sz w:val="24"/>
          <w:szCs w:val="24"/>
        </w:rPr>
        <w:t>.</w:t>
      </w:r>
    </w:p>
  </w:footnote>
  <w:footnote w:id="2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الآية 36</w:t>
      </w:r>
      <w:r w:rsidRPr="00F50F36">
        <w:rPr>
          <w:rFonts w:ascii="Adobe Arabic" w:hAnsi="Adobe Arabic" w:cs="Adobe Arabic"/>
          <w:sz w:val="24"/>
          <w:szCs w:val="24"/>
        </w:rPr>
        <w:t>.</w:t>
      </w:r>
    </w:p>
  </w:footnote>
  <w:footnote w:id="2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191</w:t>
      </w:r>
      <w:r w:rsidRPr="00F50F36">
        <w:rPr>
          <w:rFonts w:ascii="Adobe Arabic" w:hAnsi="Adobe Arabic" w:cs="Adobe Arabic"/>
          <w:sz w:val="24"/>
          <w:szCs w:val="24"/>
        </w:rPr>
        <w:t>.</w:t>
      </w:r>
    </w:p>
  </w:footnote>
  <w:footnote w:id="2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208</w:t>
      </w:r>
      <w:r w:rsidRPr="00F50F36">
        <w:rPr>
          <w:rFonts w:ascii="Adobe Arabic" w:hAnsi="Adobe Arabic" w:cs="Adobe Arabic"/>
          <w:sz w:val="24"/>
          <w:szCs w:val="24"/>
        </w:rPr>
        <w:t>.</w:t>
      </w:r>
    </w:p>
  </w:footnote>
  <w:footnote w:id="2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النساء، الآية 82</w:t>
      </w:r>
      <w:r w:rsidRPr="00F50F36">
        <w:rPr>
          <w:rFonts w:ascii="Adobe Arabic" w:hAnsi="Adobe Arabic" w:cs="Adobe Arabic"/>
          <w:sz w:val="24"/>
          <w:szCs w:val="24"/>
        </w:rPr>
        <w:t>.</w:t>
      </w:r>
    </w:p>
  </w:footnote>
  <w:footnote w:id="2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المائدة، الآية 3</w:t>
      </w:r>
      <w:r w:rsidRPr="00F50F36">
        <w:rPr>
          <w:rFonts w:ascii="Adobe Arabic" w:hAnsi="Adobe Arabic" w:cs="Adobe Arabic"/>
          <w:sz w:val="24"/>
          <w:szCs w:val="24"/>
        </w:rPr>
        <w:t>.</w:t>
      </w:r>
    </w:p>
  </w:footnote>
  <w:footnote w:id="2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المائدة، الآية 54</w:t>
      </w:r>
      <w:r w:rsidRPr="00F50F36">
        <w:rPr>
          <w:rFonts w:ascii="Adobe Arabic" w:hAnsi="Adobe Arabic" w:cs="Adobe Arabic"/>
          <w:sz w:val="24"/>
          <w:szCs w:val="24"/>
        </w:rPr>
        <w:t>.</w:t>
      </w:r>
    </w:p>
  </w:footnote>
  <w:footnote w:id="2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 الآية 39</w:t>
      </w:r>
      <w:r w:rsidRPr="00F50F36">
        <w:rPr>
          <w:rFonts w:ascii="Adobe Arabic" w:hAnsi="Adobe Arabic" w:cs="Adobe Arabic"/>
          <w:sz w:val="24"/>
          <w:szCs w:val="24"/>
        </w:rPr>
        <w:t>.</w:t>
      </w:r>
    </w:p>
  </w:footnote>
  <w:footnote w:id="2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190</w:t>
      </w:r>
      <w:r w:rsidRPr="00F50F36">
        <w:rPr>
          <w:rFonts w:ascii="Adobe Arabic" w:hAnsi="Adobe Arabic" w:cs="Adobe Arabic"/>
          <w:sz w:val="24"/>
          <w:szCs w:val="24"/>
        </w:rPr>
        <w:t>.</w:t>
      </w:r>
    </w:p>
  </w:footnote>
  <w:footnote w:id="2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الأنفال، الآية 61</w:t>
      </w:r>
      <w:r w:rsidRPr="00F50F36">
        <w:rPr>
          <w:rFonts w:ascii="Adobe Arabic" w:hAnsi="Adobe Arabic" w:cs="Adobe Arabic"/>
          <w:sz w:val="24"/>
          <w:szCs w:val="24"/>
        </w:rPr>
        <w:t>.</w:t>
      </w:r>
    </w:p>
  </w:footnote>
  <w:footnote w:id="3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الهادي، الشيخ جعفر، الله خالق الكون، إشراف: الشيخ جعفر السبحاني، مؤسّسة الإمام الصادق (عليه السلام)، إيران – قم، 1424هـ، ط2، ص138 - 140</w:t>
      </w:r>
      <w:r w:rsidRPr="00F50F36">
        <w:rPr>
          <w:rFonts w:ascii="Adobe Arabic" w:hAnsi="Adobe Arabic" w:cs="Adobe Arabic"/>
          <w:sz w:val="24"/>
          <w:szCs w:val="24"/>
        </w:rPr>
        <w:t>.</w:t>
      </w:r>
    </w:p>
  </w:footnote>
  <w:footnote w:id="3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فصّلت، الآية 53</w:t>
      </w:r>
      <w:r w:rsidRPr="00F50F36">
        <w:rPr>
          <w:rFonts w:ascii="Adobe Arabic" w:hAnsi="Adobe Arabic" w:cs="Adobe Arabic"/>
          <w:sz w:val="24"/>
          <w:szCs w:val="24"/>
        </w:rPr>
        <w:t>.</w:t>
      </w:r>
    </w:p>
  </w:footnote>
  <w:footnote w:id="3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الحدوث الزمانيّ: هو كون الشيء مسبوقًا بالعدم سبقًا زمانيًّا، أما الحدوث الذاتيّ: هو كون الشيء مفتقرًا في وجوده إلى الغير، راجع: السبحاني، الشيخ جعفر، محاضرات في الإلهيات، تلخيص: الشيخ علي الرباني الگلپايگاني، مؤسّسة الإمام الصادق (عليه السلام)، إيران - قم، لا.ت، لا.ط، ص30 - 31</w:t>
      </w:r>
      <w:r w:rsidRPr="00F50F36">
        <w:rPr>
          <w:rFonts w:ascii="Adobe Arabic" w:hAnsi="Adobe Arabic" w:cs="Adobe Arabic"/>
          <w:sz w:val="24"/>
          <w:szCs w:val="24"/>
        </w:rPr>
        <w:t>.</w:t>
      </w:r>
    </w:p>
  </w:footnote>
  <w:footnote w:id="3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الكلينيّ، الشيخ محمد بن يعقوب، الكافي، تصحيح وتعليق: علي أكبر الغفاري، دار الكتب الإسلامية، إيران – طهران، 1363ش، ط5، ج1، ص80 - 81</w:t>
      </w:r>
      <w:r w:rsidRPr="00F50F36">
        <w:rPr>
          <w:rFonts w:ascii="Adobe Arabic" w:hAnsi="Adobe Arabic" w:cs="Adobe Arabic"/>
          <w:sz w:val="24"/>
          <w:szCs w:val="24"/>
        </w:rPr>
        <w:t>.</w:t>
      </w:r>
    </w:p>
  </w:footnote>
  <w:footnote w:id="3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الأنبياء، الآية 22</w:t>
      </w:r>
      <w:r w:rsidRPr="00F50F36">
        <w:rPr>
          <w:rFonts w:ascii="Adobe Arabic" w:hAnsi="Adobe Arabic" w:cs="Adobe Arabic"/>
          <w:sz w:val="24"/>
          <w:szCs w:val="24"/>
        </w:rPr>
        <w:t>.</w:t>
      </w:r>
    </w:p>
  </w:footnote>
  <w:footnote w:id="3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الإخلاص، الآية 1</w:t>
      </w:r>
      <w:r w:rsidRPr="00F50F36">
        <w:rPr>
          <w:rFonts w:ascii="Adobe Arabic" w:hAnsi="Adobe Arabic" w:cs="Adobe Arabic"/>
          <w:sz w:val="24"/>
          <w:szCs w:val="24"/>
        </w:rPr>
        <w:t>.</w:t>
      </w:r>
    </w:p>
  </w:footnote>
  <w:footnote w:id="3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163</w:t>
      </w:r>
      <w:r w:rsidRPr="00F50F36">
        <w:rPr>
          <w:rFonts w:ascii="Adobe Arabic" w:hAnsi="Adobe Arabic" w:cs="Adobe Arabic"/>
          <w:sz w:val="24"/>
          <w:szCs w:val="24"/>
        </w:rPr>
        <w:t>.</w:t>
      </w:r>
    </w:p>
  </w:footnote>
  <w:footnote w:id="3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الأعراف، الآية 180</w:t>
      </w:r>
      <w:r w:rsidRPr="00F50F36">
        <w:rPr>
          <w:rFonts w:ascii="Adobe Arabic" w:hAnsi="Adobe Arabic" w:cs="Adobe Arabic"/>
          <w:sz w:val="24"/>
          <w:szCs w:val="24"/>
        </w:rPr>
        <w:t>.</w:t>
      </w:r>
    </w:p>
  </w:footnote>
  <w:footnote w:id="3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255</w:t>
      </w:r>
      <w:r w:rsidRPr="00F50F36">
        <w:rPr>
          <w:rFonts w:ascii="Adobe Arabic" w:hAnsi="Adobe Arabic" w:cs="Adobe Arabic"/>
          <w:sz w:val="24"/>
          <w:szCs w:val="24"/>
        </w:rPr>
        <w:t>.</w:t>
      </w:r>
    </w:p>
  </w:footnote>
  <w:footnote w:id="3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مريم، الآية 9</w:t>
      </w:r>
      <w:r w:rsidRPr="00F50F36">
        <w:rPr>
          <w:rFonts w:ascii="Adobe Arabic" w:hAnsi="Adobe Arabic" w:cs="Adobe Arabic"/>
          <w:sz w:val="24"/>
          <w:szCs w:val="24"/>
        </w:rPr>
        <w:t>.</w:t>
      </w:r>
    </w:p>
  </w:footnote>
  <w:footnote w:id="4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إبراهيم، الآيتان 19 - 20</w:t>
      </w:r>
      <w:r w:rsidRPr="00F50F36">
        <w:rPr>
          <w:rFonts w:ascii="Adobe Arabic" w:hAnsi="Adobe Arabic" w:cs="Adobe Arabic"/>
          <w:sz w:val="24"/>
          <w:szCs w:val="24"/>
        </w:rPr>
        <w:t>.</w:t>
      </w:r>
    </w:p>
  </w:footnote>
  <w:footnote w:id="4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الرعد، الآية 16</w:t>
      </w:r>
      <w:r w:rsidRPr="00F50F36">
        <w:rPr>
          <w:rFonts w:ascii="Adobe Arabic" w:hAnsi="Adobe Arabic" w:cs="Adobe Arabic"/>
          <w:sz w:val="24"/>
          <w:szCs w:val="24"/>
        </w:rPr>
        <w:t>.</w:t>
      </w:r>
    </w:p>
  </w:footnote>
  <w:footnote w:id="4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طه، الآية 50</w:t>
      </w:r>
      <w:r w:rsidRPr="00F50F36">
        <w:rPr>
          <w:rFonts w:ascii="Adobe Arabic" w:hAnsi="Adobe Arabic" w:cs="Adobe Arabic"/>
          <w:sz w:val="24"/>
          <w:szCs w:val="24"/>
        </w:rPr>
        <w:t>.</w:t>
      </w:r>
    </w:p>
  </w:footnote>
  <w:footnote w:id="4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الرعد، الآية 2</w:t>
      </w:r>
      <w:r w:rsidRPr="00F50F36">
        <w:rPr>
          <w:rFonts w:ascii="Adobe Arabic" w:hAnsi="Adobe Arabic" w:cs="Adobe Arabic"/>
          <w:sz w:val="24"/>
          <w:szCs w:val="24"/>
        </w:rPr>
        <w:t>.</w:t>
      </w:r>
    </w:p>
  </w:footnote>
  <w:footnote w:id="4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الأنعام، الآية 57؛ سورة يوسف، الآيتان 40، 67</w:t>
      </w:r>
      <w:r w:rsidRPr="00F50F36">
        <w:rPr>
          <w:rFonts w:ascii="Adobe Arabic" w:hAnsi="Adobe Arabic" w:cs="Adobe Arabic"/>
          <w:sz w:val="24"/>
          <w:szCs w:val="24"/>
        </w:rPr>
        <w:t>.</w:t>
      </w:r>
    </w:p>
  </w:footnote>
  <w:footnote w:id="4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النساء، الآية 59</w:t>
      </w:r>
      <w:r w:rsidRPr="00F50F36">
        <w:rPr>
          <w:rFonts w:ascii="Adobe Arabic" w:hAnsi="Adobe Arabic" w:cs="Adobe Arabic"/>
          <w:sz w:val="24"/>
          <w:szCs w:val="24"/>
        </w:rPr>
        <w:t>.</w:t>
      </w:r>
    </w:p>
  </w:footnote>
  <w:footnote w:id="4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فاطر، الآية 8</w:t>
      </w:r>
      <w:r w:rsidRPr="00F50F36">
        <w:rPr>
          <w:rFonts w:ascii="Adobe Arabic" w:hAnsi="Adobe Arabic" w:cs="Adobe Arabic"/>
          <w:sz w:val="24"/>
          <w:szCs w:val="24"/>
        </w:rPr>
        <w:t>.</w:t>
      </w:r>
    </w:p>
  </w:footnote>
  <w:footnote w:id="4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الأعراف، الآية 178</w:t>
      </w:r>
      <w:r w:rsidRPr="00F50F36">
        <w:rPr>
          <w:rFonts w:ascii="Adobe Arabic" w:hAnsi="Adobe Arabic" w:cs="Adobe Arabic"/>
          <w:sz w:val="24"/>
          <w:szCs w:val="24"/>
        </w:rPr>
        <w:t>.</w:t>
      </w:r>
    </w:p>
  </w:footnote>
  <w:footnote w:id="4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الإنسان، الآيتان 2 – 3</w:t>
      </w:r>
      <w:r w:rsidRPr="00F50F36">
        <w:rPr>
          <w:rFonts w:ascii="Adobe Arabic" w:hAnsi="Adobe Arabic" w:cs="Adobe Arabic"/>
          <w:sz w:val="24"/>
          <w:szCs w:val="24"/>
        </w:rPr>
        <w:t>.</w:t>
      </w:r>
    </w:p>
  </w:footnote>
  <w:footnote w:id="4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العنكبوت، الآية 69</w:t>
      </w:r>
      <w:r w:rsidRPr="00F50F36">
        <w:rPr>
          <w:rFonts w:ascii="Adobe Arabic" w:hAnsi="Adobe Arabic" w:cs="Adobe Arabic"/>
          <w:sz w:val="24"/>
          <w:szCs w:val="24"/>
        </w:rPr>
        <w:t>.</w:t>
      </w:r>
    </w:p>
  </w:footnote>
  <w:footnote w:id="5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للاطّلاع أكثر، راجع: العلّامة الطباطبائيّ، الميزان في تفسير القرآن، مصدر سابق، ج2، ص359</w:t>
      </w:r>
      <w:r w:rsidRPr="00F50F36">
        <w:rPr>
          <w:rFonts w:ascii="Adobe Arabic" w:hAnsi="Adobe Arabic" w:cs="Adobe Arabic"/>
          <w:sz w:val="24"/>
          <w:szCs w:val="24"/>
        </w:rPr>
        <w:t>.</w:t>
      </w:r>
    </w:p>
  </w:footnote>
  <w:footnote w:id="5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إبراهيم، الآية 27</w:t>
      </w:r>
      <w:r w:rsidRPr="00F50F36">
        <w:rPr>
          <w:rFonts w:ascii="Adobe Arabic" w:hAnsi="Adobe Arabic" w:cs="Adobe Arabic"/>
          <w:sz w:val="24"/>
          <w:szCs w:val="24"/>
        </w:rPr>
        <w:t>.</w:t>
      </w:r>
    </w:p>
  </w:footnote>
  <w:footnote w:id="5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آل عمران، الآية 86</w:t>
      </w:r>
      <w:r w:rsidRPr="00F50F36">
        <w:rPr>
          <w:rFonts w:ascii="Adobe Arabic" w:hAnsi="Adobe Arabic" w:cs="Adobe Arabic"/>
          <w:sz w:val="24"/>
          <w:szCs w:val="24"/>
        </w:rPr>
        <w:t>.</w:t>
      </w:r>
    </w:p>
  </w:footnote>
  <w:footnote w:id="5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العلّامة الطباطبائيّ، الميزان في تفسير القرآن، مصدر سابق، ج12، ص52</w:t>
      </w:r>
      <w:r w:rsidRPr="00F50F36">
        <w:rPr>
          <w:rFonts w:ascii="Adobe Arabic" w:hAnsi="Adobe Arabic" w:cs="Adobe Arabic"/>
          <w:sz w:val="24"/>
          <w:szCs w:val="24"/>
        </w:rPr>
        <w:t>.</w:t>
      </w:r>
    </w:p>
  </w:footnote>
  <w:footnote w:id="5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النجم، الآية 39</w:t>
      </w:r>
      <w:r w:rsidRPr="00F50F36">
        <w:rPr>
          <w:rFonts w:ascii="Adobe Arabic" w:hAnsi="Adobe Arabic" w:cs="Adobe Arabic"/>
          <w:sz w:val="24"/>
          <w:szCs w:val="24"/>
        </w:rPr>
        <w:t>.</w:t>
      </w:r>
    </w:p>
  </w:footnote>
  <w:footnote w:id="5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281</w:t>
      </w:r>
      <w:r w:rsidRPr="00F50F36">
        <w:rPr>
          <w:rFonts w:ascii="Adobe Arabic" w:hAnsi="Adobe Arabic" w:cs="Adobe Arabic"/>
          <w:sz w:val="24"/>
          <w:szCs w:val="24"/>
        </w:rPr>
        <w:t>.</w:t>
      </w:r>
    </w:p>
  </w:footnote>
  <w:footnote w:id="5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الإنسان، الآية 30</w:t>
      </w:r>
      <w:r w:rsidRPr="00F50F36">
        <w:rPr>
          <w:rFonts w:ascii="Adobe Arabic" w:hAnsi="Adobe Arabic" w:cs="Adobe Arabic"/>
          <w:sz w:val="24"/>
          <w:szCs w:val="24"/>
        </w:rPr>
        <w:t>.</w:t>
      </w:r>
    </w:p>
  </w:footnote>
  <w:footnote w:id="5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النجديّ، سليمان بن سحمان، الهديّة السنيّة والتحفة الوهّابيّة النجديّة، مطبعة المنار، مصر، 1342هـ.ق، ط1، ص8 - 9</w:t>
      </w:r>
      <w:r w:rsidRPr="00F50F36">
        <w:rPr>
          <w:rFonts w:ascii="Adobe Arabic" w:hAnsi="Adobe Arabic" w:cs="Adobe Arabic"/>
          <w:sz w:val="24"/>
          <w:szCs w:val="24"/>
        </w:rPr>
        <w:t>.</w:t>
      </w:r>
    </w:p>
  </w:footnote>
  <w:footnote w:id="5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الزمر، الآية 44</w:t>
      </w:r>
      <w:r w:rsidRPr="00F50F36">
        <w:rPr>
          <w:rFonts w:ascii="Adobe Arabic" w:hAnsi="Adobe Arabic" w:cs="Adobe Arabic"/>
          <w:sz w:val="24"/>
          <w:szCs w:val="24"/>
        </w:rPr>
        <w:t>.</w:t>
      </w:r>
    </w:p>
  </w:footnote>
  <w:footnote w:id="5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255</w:t>
      </w:r>
      <w:r w:rsidRPr="00F50F36">
        <w:rPr>
          <w:rFonts w:ascii="Adobe Arabic" w:hAnsi="Adobe Arabic" w:cs="Adobe Arabic"/>
          <w:sz w:val="24"/>
          <w:szCs w:val="24"/>
        </w:rPr>
        <w:t>.</w:t>
      </w:r>
    </w:p>
  </w:footnote>
  <w:footnote w:id="6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الأنبياء، الآية 28</w:t>
      </w:r>
      <w:r w:rsidRPr="00F50F36">
        <w:rPr>
          <w:rFonts w:ascii="Adobe Arabic" w:hAnsi="Adobe Arabic" w:cs="Adobe Arabic"/>
          <w:sz w:val="24"/>
          <w:szCs w:val="24"/>
        </w:rPr>
        <w:t>.</w:t>
      </w:r>
    </w:p>
  </w:footnote>
  <w:footnote w:id="6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المائدة، الآية 35</w:t>
      </w:r>
      <w:r w:rsidRPr="00F50F36">
        <w:rPr>
          <w:rFonts w:ascii="Adobe Arabic" w:hAnsi="Adobe Arabic" w:cs="Adobe Arabic"/>
          <w:sz w:val="24"/>
          <w:szCs w:val="24"/>
        </w:rPr>
        <w:t>.</w:t>
      </w:r>
    </w:p>
  </w:footnote>
  <w:footnote w:id="6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الشورى، الآية 23</w:t>
      </w:r>
      <w:r w:rsidRPr="00F50F36">
        <w:rPr>
          <w:rFonts w:ascii="Adobe Arabic" w:hAnsi="Adobe Arabic" w:cs="Adobe Arabic"/>
          <w:sz w:val="24"/>
          <w:szCs w:val="24"/>
        </w:rPr>
        <w:t>.</w:t>
      </w:r>
    </w:p>
  </w:footnote>
  <w:footnote w:id="6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سبأ، الآية 47</w:t>
      </w:r>
      <w:r w:rsidRPr="00F50F36">
        <w:rPr>
          <w:rFonts w:ascii="Adobe Arabic" w:hAnsi="Adobe Arabic" w:cs="Adobe Arabic"/>
          <w:sz w:val="24"/>
          <w:szCs w:val="24"/>
        </w:rPr>
        <w:t>.</w:t>
      </w:r>
    </w:p>
  </w:footnote>
  <w:footnote w:id="6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الشريف الرضيّ، محمّد بن الحسين، نهج البلاغة، شرح محمّد عبده، دار الذخائر، مطبعة النهضة، إيران - قم المقدّسة، 1412هـ.ق - 1370هـ.ش، ط1، ج1، الخطبة1، ص14 - 16</w:t>
      </w:r>
      <w:r w:rsidRPr="00F50F36">
        <w:rPr>
          <w:rFonts w:ascii="Adobe Arabic" w:hAnsi="Adobe Arabic" w:cs="Adobe Arabic"/>
          <w:sz w:val="24"/>
          <w:szCs w:val="24"/>
        </w:rPr>
        <w:t>.</w:t>
      </w:r>
    </w:p>
  </w:footnote>
  <w:footnote w:id="6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الحديد، الآية 3</w:t>
      </w:r>
      <w:r w:rsidRPr="00F50F36">
        <w:rPr>
          <w:rFonts w:ascii="Adobe Arabic" w:hAnsi="Adobe Arabic" w:cs="Adobe Arabic"/>
          <w:sz w:val="24"/>
          <w:szCs w:val="24"/>
        </w:rPr>
        <w:t>.</w:t>
      </w:r>
    </w:p>
  </w:footnote>
  <w:footnote w:id="6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آل عمران، الآية 165</w:t>
      </w:r>
      <w:r w:rsidRPr="00F50F36">
        <w:rPr>
          <w:rFonts w:ascii="Adobe Arabic" w:hAnsi="Adobe Arabic" w:cs="Adobe Arabic"/>
          <w:sz w:val="24"/>
          <w:szCs w:val="24"/>
        </w:rPr>
        <w:t>.</w:t>
      </w:r>
    </w:p>
  </w:footnote>
  <w:footnote w:id="6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الحجر، الآية 21</w:t>
      </w:r>
      <w:r w:rsidRPr="00F50F36">
        <w:rPr>
          <w:rFonts w:ascii="Adobe Arabic" w:hAnsi="Adobe Arabic" w:cs="Adobe Arabic"/>
          <w:sz w:val="24"/>
          <w:szCs w:val="24"/>
        </w:rPr>
        <w:t>.</w:t>
      </w:r>
    </w:p>
  </w:footnote>
  <w:footnote w:id="6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العلّامة الحلّي، حسن بن يوسف، كشف المراد في شرح تجريد الاعتقاد، تحقيق: آية الله حسن زاده الآملي، مؤسّسة نشر الإسلامي، إيران - قم، 1417هـ، ط7، ص26 - 28؛ ابن ميثم البحراني، ميثم بن عليّ، قواعد المرام، إيران - قم المقدّسة، مكتبة آية الله المرعشيّ النجفيّ، 1406هـ.ق، ص98</w:t>
      </w:r>
      <w:r w:rsidRPr="00F50F36">
        <w:rPr>
          <w:rFonts w:ascii="Adobe Arabic" w:hAnsi="Adobe Arabic" w:cs="Adobe Arabic"/>
          <w:sz w:val="24"/>
          <w:szCs w:val="24"/>
        </w:rPr>
        <w:t>.</w:t>
      </w:r>
    </w:p>
  </w:footnote>
  <w:footnote w:id="6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فصّلت، الآية 54</w:t>
      </w:r>
      <w:r w:rsidRPr="00F50F36">
        <w:rPr>
          <w:rFonts w:ascii="Adobe Arabic" w:hAnsi="Adobe Arabic" w:cs="Adobe Arabic"/>
          <w:sz w:val="24"/>
          <w:szCs w:val="24"/>
        </w:rPr>
        <w:t>.</w:t>
      </w:r>
    </w:p>
  </w:footnote>
  <w:footnote w:id="7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الأنعام، الآية 59</w:t>
      </w:r>
      <w:r w:rsidRPr="00F50F36">
        <w:rPr>
          <w:rFonts w:ascii="Adobe Arabic" w:hAnsi="Adobe Arabic" w:cs="Adobe Arabic"/>
          <w:sz w:val="24"/>
          <w:szCs w:val="24"/>
        </w:rPr>
        <w:t>.</w:t>
      </w:r>
    </w:p>
  </w:footnote>
  <w:footnote w:id="7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السبحانيّ، الشيخ جعفر، الإلهيّات على هدى الكتاب والسنّة والعقل، تحقيق: الشيخ حسن محمد مكي العاملي، الدار الإسلامية للطباعة والنشر والتوزيع، بيروت - لبنان، 1409هـ - 1989م، ط1، ص126 - 127</w:t>
      </w:r>
      <w:r w:rsidRPr="00F50F36">
        <w:rPr>
          <w:rFonts w:ascii="Adobe Arabic" w:hAnsi="Adobe Arabic" w:cs="Adobe Arabic"/>
          <w:sz w:val="24"/>
          <w:szCs w:val="24"/>
        </w:rPr>
        <w:t>.</w:t>
      </w:r>
    </w:p>
  </w:footnote>
  <w:footnote w:id="7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255</w:t>
      </w:r>
      <w:r w:rsidRPr="00F50F36">
        <w:rPr>
          <w:rFonts w:ascii="Adobe Arabic" w:hAnsi="Adobe Arabic" w:cs="Adobe Arabic"/>
          <w:sz w:val="24"/>
          <w:szCs w:val="24"/>
        </w:rPr>
        <w:t>.</w:t>
      </w:r>
    </w:p>
  </w:footnote>
  <w:footnote w:id="7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محمّد، الآية 7</w:t>
      </w:r>
      <w:r w:rsidRPr="00F50F36">
        <w:rPr>
          <w:rFonts w:ascii="Adobe Arabic" w:hAnsi="Adobe Arabic" w:cs="Adobe Arabic"/>
          <w:sz w:val="24"/>
          <w:szCs w:val="24"/>
        </w:rPr>
        <w:t>.</w:t>
      </w:r>
    </w:p>
  </w:footnote>
  <w:footnote w:id="7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الحديد، الآية 11</w:t>
      </w:r>
      <w:r w:rsidRPr="00F50F36">
        <w:rPr>
          <w:rFonts w:ascii="Adobe Arabic" w:hAnsi="Adobe Arabic" w:cs="Adobe Arabic"/>
          <w:sz w:val="24"/>
          <w:szCs w:val="24"/>
        </w:rPr>
        <w:t>.</w:t>
      </w:r>
    </w:p>
  </w:footnote>
  <w:footnote w:id="7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الشيخ الكلينيّ، الكافي، مصدر سابق، ج1، ص107</w:t>
      </w:r>
      <w:r w:rsidRPr="00F50F36">
        <w:rPr>
          <w:rFonts w:ascii="Adobe Arabic" w:hAnsi="Adobe Arabic" w:cs="Adobe Arabic"/>
          <w:sz w:val="24"/>
          <w:szCs w:val="24"/>
        </w:rPr>
        <w:t>.</w:t>
      </w:r>
    </w:p>
  </w:footnote>
  <w:footnote w:id="7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المؤمنون، الآية 115</w:t>
      </w:r>
      <w:r w:rsidRPr="00F50F36">
        <w:rPr>
          <w:rFonts w:ascii="Adobe Arabic" w:hAnsi="Adobe Arabic" w:cs="Adobe Arabic"/>
          <w:sz w:val="24"/>
          <w:szCs w:val="24"/>
        </w:rPr>
        <w:t>.</w:t>
      </w:r>
    </w:p>
  </w:footnote>
  <w:footnote w:id="7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لقمان، الآية 26</w:t>
      </w:r>
      <w:r w:rsidRPr="00F50F36">
        <w:rPr>
          <w:rFonts w:ascii="Adobe Arabic" w:hAnsi="Adobe Arabic" w:cs="Adobe Arabic"/>
          <w:sz w:val="24"/>
          <w:szCs w:val="24"/>
        </w:rPr>
        <w:t>.</w:t>
      </w:r>
    </w:p>
  </w:footnote>
  <w:footnote w:id="7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طه، الآية 8</w:t>
      </w:r>
      <w:r w:rsidRPr="00F50F36">
        <w:rPr>
          <w:rFonts w:ascii="Adobe Arabic" w:hAnsi="Adobe Arabic" w:cs="Adobe Arabic"/>
          <w:sz w:val="24"/>
          <w:szCs w:val="24"/>
        </w:rPr>
        <w:t>.</w:t>
      </w:r>
    </w:p>
  </w:footnote>
  <w:footnote w:id="7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يونس، الآية 68</w:t>
      </w:r>
      <w:r w:rsidRPr="00F50F36">
        <w:rPr>
          <w:rFonts w:ascii="Adobe Arabic" w:hAnsi="Adobe Arabic" w:cs="Adobe Arabic"/>
          <w:sz w:val="24"/>
          <w:szCs w:val="24"/>
        </w:rPr>
        <w:t>.</w:t>
      </w:r>
    </w:p>
  </w:footnote>
  <w:footnote w:id="8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فاطر، الآية 15</w:t>
      </w:r>
      <w:r w:rsidRPr="00F50F36">
        <w:rPr>
          <w:rFonts w:ascii="Adobe Arabic" w:hAnsi="Adobe Arabic" w:cs="Adobe Arabic"/>
          <w:sz w:val="24"/>
          <w:szCs w:val="24"/>
        </w:rPr>
        <w:t>.</w:t>
      </w:r>
    </w:p>
  </w:footnote>
  <w:footnote w:id="8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الأعلى، الآية 3</w:t>
      </w:r>
      <w:r w:rsidRPr="00F50F36">
        <w:rPr>
          <w:rFonts w:ascii="Adobe Arabic" w:hAnsi="Adobe Arabic" w:cs="Adobe Arabic"/>
          <w:sz w:val="24"/>
          <w:szCs w:val="24"/>
        </w:rPr>
        <w:t>.</w:t>
      </w:r>
    </w:p>
  </w:footnote>
  <w:footnote w:id="8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العدم هو نقيض الوجود، والنقيضان لا يجتمعان ولا يرتفعان في محلّ واحد. أمّا الأمر العدميّ فمعناه الأمر الذي ليس له حظّ من الوجود، ولكن إذا قيس إلى أمر آخر كان له حظّ من الوجود، ومثاله: مفهوم الشرّ الذي ليس له مصداق وتحقّق بالذات في الخارج، كمفهوم الوجود أو مفهوم الإنسان، فإنّ لكلّ منهما مصداقًا وفردًا بالذات في الخارج، وأمّا الشرّ فليس له مصداق بالذات. نعم، قد يكون له مصداق بالعَرض إذا قيست بعض الموجودات إلى بعض آخر، وكان بعضها فاقدًا لكمال يجده الأخر، فيقال للفاقد بهذا اللحاظ: إنّه متلبّس بالشرّ</w:t>
      </w:r>
      <w:r w:rsidRPr="00F50F36">
        <w:rPr>
          <w:rFonts w:ascii="Adobe Arabic" w:hAnsi="Adobe Arabic" w:cs="Adobe Arabic"/>
          <w:sz w:val="24"/>
          <w:szCs w:val="24"/>
        </w:rPr>
        <w:t>.</w:t>
      </w:r>
    </w:p>
  </w:footnote>
  <w:footnote w:id="8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الملك، الآية 2</w:t>
      </w:r>
      <w:r w:rsidRPr="00F50F36">
        <w:rPr>
          <w:rFonts w:ascii="Adobe Arabic" w:hAnsi="Adobe Arabic" w:cs="Adobe Arabic"/>
          <w:sz w:val="24"/>
          <w:szCs w:val="24"/>
        </w:rPr>
        <w:t>.</w:t>
      </w:r>
    </w:p>
  </w:footnote>
  <w:footnote w:id="8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الأنبياء، الآية 35</w:t>
      </w:r>
      <w:r w:rsidRPr="00F50F36">
        <w:rPr>
          <w:rFonts w:ascii="Adobe Arabic" w:hAnsi="Adobe Arabic" w:cs="Adobe Arabic"/>
          <w:sz w:val="24"/>
          <w:szCs w:val="24"/>
        </w:rPr>
        <w:t>.</w:t>
      </w:r>
    </w:p>
  </w:footnote>
  <w:footnote w:id="8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الشرح، الآيتان 5 - 6</w:t>
      </w:r>
      <w:r w:rsidRPr="00F50F36">
        <w:rPr>
          <w:rFonts w:ascii="Adobe Arabic" w:hAnsi="Adobe Arabic" w:cs="Adobe Arabic"/>
          <w:sz w:val="24"/>
          <w:szCs w:val="24"/>
        </w:rPr>
        <w:t>.</w:t>
      </w:r>
    </w:p>
  </w:footnote>
  <w:footnote w:id="8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ابن شعبة الحرّاني، الشيخ الحسن بن عليّ، تحف العقول عن آل الرسول (صلى الله عليه وآله)، تصحيح وتعليق: علي أكبر الغفاري، مؤسّسة النشر الإسلاميّ التابعة لجماعة المدرّسين، إيران - قم المقدّسة، 1404هـ.ق - 1363هـ.ش، ط2، ص489</w:t>
      </w:r>
      <w:r w:rsidRPr="00F50F36">
        <w:rPr>
          <w:rFonts w:ascii="Adobe Arabic" w:hAnsi="Adobe Arabic" w:cs="Adobe Arabic"/>
          <w:sz w:val="24"/>
          <w:szCs w:val="24"/>
        </w:rPr>
        <w:t>.</w:t>
      </w:r>
    </w:p>
  </w:footnote>
  <w:footnote w:id="8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الآيات 155 - 157</w:t>
      </w:r>
      <w:r w:rsidRPr="00F50F36">
        <w:rPr>
          <w:rFonts w:ascii="Adobe Arabic" w:hAnsi="Adobe Arabic" w:cs="Adobe Arabic"/>
          <w:sz w:val="24"/>
          <w:szCs w:val="24"/>
        </w:rPr>
        <w:t>.</w:t>
      </w:r>
    </w:p>
  </w:footnote>
  <w:footnote w:id="8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الجعفيّ، المفضّل بن عمر، التوحيد، تعليق كاظم المظفّر، مؤسّسة الوفاء، لبنان - بيروت، 1404هـ.ق - 1984م، ط2، ص24</w:t>
      </w:r>
      <w:r w:rsidRPr="00F50F36">
        <w:rPr>
          <w:rFonts w:ascii="Adobe Arabic" w:hAnsi="Adobe Arabic" w:cs="Adobe Arabic"/>
          <w:sz w:val="24"/>
          <w:szCs w:val="24"/>
        </w:rPr>
        <w:t>.</w:t>
      </w:r>
    </w:p>
  </w:footnote>
  <w:footnote w:id="8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الصدوق، الشيخ محمّد بن عليّ، ثواب الأعمال وعقاب الأعمال، تقديم محمّد مهدي السيّد حسن الخرسان، منشورات الشريف الرضيّ، مطبعة أمير، قم المقدّسة، 1368هـ.ش، ط2، ص193</w:t>
      </w:r>
      <w:r w:rsidRPr="00F50F36">
        <w:rPr>
          <w:rFonts w:ascii="Adobe Arabic" w:hAnsi="Adobe Arabic" w:cs="Adobe Arabic"/>
          <w:sz w:val="24"/>
          <w:szCs w:val="24"/>
        </w:rPr>
        <w:t>.</w:t>
      </w:r>
    </w:p>
  </w:footnote>
  <w:footnote w:id="9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النحل، الآيات 5 - 8</w:t>
      </w:r>
      <w:r w:rsidRPr="00F50F36">
        <w:rPr>
          <w:rFonts w:ascii="Adobe Arabic" w:hAnsi="Adobe Arabic" w:cs="Adobe Arabic"/>
          <w:sz w:val="24"/>
          <w:szCs w:val="24"/>
        </w:rPr>
        <w:t>.</w:t>
      </w:r>
    </w:p>
  </w:footnote>
  <w:footnote w:id="9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قراملكي، محمد حسن قدران، أجوبة الشبهات الكلاميّة، ترجمة: موسى أحمد قصير، دار الكفيل للطباعة والنشر، العتبة العباسية المقدسة، 1437هـ – 2016م، ط1،ج2، ص189</w:t>
      </w:r>
      <w:r w:rsidRPr="00F50F36">
        <w:rPr>
          <w:rFonts w:ascii="Adobe Arabic" w:hAnsi="Adobe Arabic" w:cs="Adobe Arabic"/>
          <w:sz w:val="24"/>
          <w:szCs w:val="24"/>
        </w:rPr>
        <w:t>.</w:t>
      </w:r>
    </w:p>
  </w:footnote>
  <w:footnote w:id="9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الآيتان 155 - 156</w:t>
      </w:r>
      <w:r w:rsidRPr="00F50F36">
        <w:rPr>
          <w:rFonts w:ascii="Adobe Arabic" w:hAnsi="Adobe Arabic" w:cs="Adobe Arabic"/>
          <w:sz w:val="24"/>
          <w:szCs w:val="24"/>
        </w:rPr>
        <w:t>.</w:t>
      </w:r>
    </w:p>
  </w:footnote>
  <w:footnote w:id="9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الروم، الآية 30</w:t>
      </w:r>
      <w:r w:rsidRPr="00F50F36">
        <w:rPr>
          <w:rFonts w:ascii="Adobe Arabic" w:hAnsi="Adobe Arabic" w:cs="Adobe Arabic"/>
          <w:sz w:val="24"/>
          <w:szCs w:val="24"/>
        </w:rPr>
        <w:t>.</w:t>
      </w:r>
    </w:p>
  </w:footnote>
  <w:footnote w:id="9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الشمس، الآيات 7 - 10</w:t>
      </w:r>
      <w:r w:rsidRPr="00F50F36">
        <w:rPr>
          <w:rFonts w:ascii="Adobe Arabic" w:hAnsi="Adobe Arabic" w:cs="Adobe Arabic"/>
          <w:sz w:val="24"/>
          <w:szCs w:val="24"/>
        </w:rPr>
        <w:t>.</w:t>
      </w:r>
    </w:p>
  </w:footnote>
  <w:footnote w:id="9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الحجرات، الآية 7</w:t>
      </w:r>
      <w:r w:rsidRPr="00F50F36">
        <w:rPr>
          <w:rFonts w:ascii="Adobe Arabic" w:hAnsi="Adobe Arabic" w:cs="Adobe Arabic"/>
          <w:sz w:val="24"/>
          <w:szCs w:val="24"/>
        </w:rPr>
        <w:t>.</w:t>
      </w:r>
    </w:p>
  </w:footnote>
  <w:footnote w:id="9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الملك، الآية 2</w:t>
      </w:r>
      <w:r w:rsidRPr="00F50F36">
        <w:rPr>
          <w:rFonts w:ascii="Adobe Arabic" w:hAnsi="Adobe Arabic" w:cs="Adobe Arabic"/>
          <w:sz w:val="24"/>
          <w:szCs w:val="24"/>
        </w:rPr>
        <w:t>.</w:t>
      </w:r>
    </w:p>
  </w:footnote>
  <w:footnote w:id="9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الفرقان، الآيتان 43 - 44</w:t>
      </w:r>
      <w:r w:rsidRPr="00F50F36">
        <w:rPr>
          <w:rFonts w:ascii="Adobe Arabic" w:hAnsi="Adobe Arabic" w:cs="Adobe Arabic"/>
          <w:sz w:val="24"/>
          <w:szCs w:val="24"/>
        </w:rPr>
        <w:t>.</w:t>
      </w:r>
    </w:p>
  </w:footnote>
  <w:footnote w:id="9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251</w:t>
      </w:r>
      <w:r w:rsidRPr="00F50F36">
        <w:rPr>
          <w:rFonts w:ascii="Adobe Arabic" w:hAnsi="Adobe Arabic" w:cs="Adobe Arabic"/>
          <w:sz w:val="24"/>
          <w:szCs w:val="24"/>
        </w:rPr>
        <w:t>.</w:t>
      </w:r>
    </w:p>
  </w:footnote>
  <w:footnote w:id="9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 الآية 40</w:t>
      </w:r>
      <w:r w:rsidRPr="00F50F36">
        <w:rPr>
          <w:rFonts w:ascii="Adobe Arabic" w:hAnsi="Adobe Arabic" w:cs="Adobe Arabic"/>
          <w:sz w:val="24"/>
          <w:szCs w:val="24"/>
        </w:rPr>
        <w:t>.</w:t>
      </w:r>
    </w:p>
  </w:footnote>
  <w:footnote w:id="10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نوح، الآيتان 26 - 27</w:t>
      </w:r>
      <w:r w:rsidRPr="00F50F36">
        <w:rPr>
          <w:rFonts w:ascii="Adobe Arabic" w:hAnsi="Adobe Arabic" w:cs="Adobe Arabic"/>
          <w:sz w:val="24"/>
          <w:szCs w:val="24"/>
        </w:rPr>
        <w:t>.</w:t>
      </w:r>
    </w:p>
  </w:footnote>
  <w:footnote w:id="10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الروم، الآية 41</w:t>
      </w:r>
      <w:r w:rsidRPr="00F50F36">
        <w:rPr>
          <w:rFonts w:ascii="Adobe Arabic" w:hAnsi="Adobe Arabic" w:cs="Adobe Arabic"/>
          <w:sz w:val="24"/>
          <w:szCs w:val="24"/>
        </w:rPr>
        <w:t>.</w:t>
      </w:r>
    </w:p>
  </w:footnote>
  <w:footnote w:id="10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السجدة، الآية 21</w:t>
      </w:r>
      <w:r w:rsidRPr="00F50F36">
        <w:rPr>
          <w:rFonts w:ascii="Adobe Arabic" w:hAnsi="Adobe Arabic" w:cs="Adobe Arabic"/>
          <w:sz w:val="24"/>
          <w:szCs w:val="24"/>
        </w:rPr>
        <w:t>.</w:t>
      </w:r>
    </w:p>
  </w:footnote>
  <w:footnote w:id="10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الشيخ الصدوق، ثواب الأعمال، مصدر سابق، ص193</w:t>
      </w:r>
      <w:r w:rsidRPr="00F50F36">
        <w:rPr>
          <w:rFonts w:ascii="Adobe Arabic" w:hAnsi="Adobe Arabic" w:cs="Adobe Arabic"/>
          <w:sz w:val="24"/>
          <w:szCs w:val="24"/>
        </w:rPr>
        <w:t>.</w:t>
      </w:r>
    </w:p>
  </w:footnote>
  <w:footnote w:id="10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المصدر نفسه، ص194</w:t>
      </w:r>
      <w:r w:rsidRPr="00F50F36">
        <w:rPr>
          <w:rFonts w:ascii="Adobe Arabic" w:hAnsi="Adobe Arabic" w:cs="Adobe Arabic"/>
          <w:sz w:val="24"/>
          <w:szCs w:val="24"/>
        </w:rPr>
        <w:t>.</w:t>
      </w:r>
    </w:p>
  </w:footnote>
  <w:footnote w:id="10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الكهف، الآية 50</w:t>
      </w:r>
      <w:r w:rsidRPr="00F50F36">
        <w:rPr>
          <w:rFonts w:ascii="Adobe Arabic" w:hAnsi="Adobe Arabic" w:cs="Adobe Arabic"/>
          <w:sz w:val="24"/>
          <w:szCs w:val="24"/>
        </w:rPr>
        <w:t>.</w:t>
      </w:r>
    </w:p>
  </w:footnote>
  <w:footnote w:id="10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الحجر، الآية 27</w:t>
      </w:r>
      <w:r w:rsidRPr="00F50F36">
        <w:rPr>
          <w:rFonts w:ascii="Adobe Arabic" w:hAnsi="Adobe Arabic" w:cs="Adobe Arabic"/>
          <w:sz w:val="24"/>
          <w:szCs w:val="24"/>
        </w:rPr>
        <w:t>.</w:t>
      </w:r>
    </w:p>
  </w:footnote>
  <w:footnote w:id="10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الأعراف، الآية 27</w:t>
      </w:r>
      <w:r w:rsidRPr="00F50F36">
        <w:rPr>
          <w:rFonts w:ascii="Adobe Arabic" w:hAnsi="Adobe Arabic" w:cs="Adobe Arabic"/>
          <w:sz w:val="24"/>
          <w:szCs w:val="24"/>
        </w:rPr>
        <w:t>.</w:t>
      </w:r>
    </w:p>
  </w:footnote>
  <w:footnote w:id="10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الأحقاف، الآيات 29 - 30</w:t>
      </w:r>
      <w:r w:rsidRPr="00F50F36">
        <w:rPr>
          <w:rFonts w:ascii="Adobe Arabic" w:hAnsi="Adobe Arabic" w:cs="Adobe Arabic"/>
          <w:sz w:val="24"/>
          <w:szCs w:val="24"/>
        </w:rPr>
        <w:t>.</w:t>
      </w:r>
    </w:p>
  </w:footnote>
  <w:footnote w:id="10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الأعراف، الآيات 11 - 18</w:t>
      </w:r>
      <w:r w:rsidRPr="00F50F36">
        <w:rPr>
          <w:rFonts w:ascii="Adobe Arabic" w:hAnsi="Adobe Arabic" w:cs="Adobe Arabic"/>
          <w:sz w:val="24"/>
          <w:szCs w:val="24"/>
        </w:rPr>
        <w:t>.</w:t>
      </w:r>
    </w:p>
  </w:footnote>
  <w:footnote w:id="11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الإسراء، الآيات 62 - 64</w:t>
      </w:r>
      <w:r w:rsidRPr="00F50F36">
        <w:rPr>
          <w:rFonts w:ascii="Adobe Arabic" w:hAnsi="Adobe Arabic" w:cs="Adobe Arabic"/>
          <w:sz w:val="24"/>
          <w:szCs w:val="24"/>
        </w:rPr>
        <w:t>.</w:t>
      </w:r>
    </w:p>
  </w:footnote>
  <w:footnote w:id="11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الحجر، الآية 42</w:t>
      </w:r>
      <w:r w:rsidRPr="00F50F36">
        <w:rPr>
          <w:rFonts w:ascii="Adobe Arabic" w:hAnsi="Adobe Arabic" w:cs="Adobe Arabic"/>
          <w:sz w:val="24"/>
          <w:szCs w:val="24"/>
        </w:rPr>
        <w:t>.</w:t>
      </w:r>
    </w:p>
  </w:footnote>
  <w:footnote w:id="11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فاطر، الآية 6</w:t>
      </w:r>
      <w:r w:rsidRPr="00F50F36">
        <w:rPr>
          <w:rFonts w:ascii="Adobe Arabic" w:hAnsi="Adobe Arabic" w:cs="Adobe Arabic"/>
          <w:sz w:val="24"/>
          <w:szCs w:val="24"/>
        </w:rPr>
        <w:t>.</w:t>
      </w:r>
    </w:p>
  </w:footnote>
  <w:footnote w:id="11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الأعراف، الآية 201</w:t>
      </w:r>
      <w:r w:rsidRPr="00F50F36">
        <w:rPr>
          <w:rFonts w:ascii="Adobe Arabic" w:hAnsi="Adobe Arabic" w:cs="Adobe Arabic"/>
          <w:sz w:val="24"/>
          <w:szCs w:val="24"/>
        </w:rPr>
        <w:t>.</w:t>
      </w:r>
    </w:p>
  </w:footnote>
  <w:footnote w:id="11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الشيخ الكلينيّ، الكافي، مصدر سابق، ج2، ص8 - 10</w:t>
      </w:r>
      <w:r w:rsidRPr="00F50F36">
        <w:rPr>
          <w:rFonts w:ascii="Adobe Arabic" w:hAnsi="Adobe Arabic" w:cs="Adobe Arabic"/>
          <w:sz w:val="24"/>
          <w:szCs w:val="24"/>
        </w:rPr>
        <w:t>.</w:t>
      </w:r>
    </w:p>
  </w:footnote>
  <w:footnote w:id="11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الجنّ، الآيات 26 - 28</w:t>
      </w:r>
      <w:r w:rsidRPr="00F50F36">
        <w:rPr>
          <w:rFonts w:ascii="Adobe Arabic" w:hAnsi="Adobe Arabic" w:cs="Adobe Arabic"/>
          <w:sz w:val="24"/>
          <w:szCs w:val="24"/>
        </w:rPr>
        <w:t>.</w:t>
      </w:r>
    </w:p>
  </w:footnote>
  <w:footnote w:id="11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213</w:t>
      </w:r>
      <w:r w:rsidRPr="00F50F36">
        <w:rPr>
          <w:rFonts w:ascii="Adobe Arabic" w:hAnsi="Adobe Arabic" w:cs="Adobe Arabic"/>
          <w:sz w:val="24"/>
          <w:szCs w:val="24"/>
        </w:rPr>
        <w:t>.</w:t>
      </w:r>
    </w:p>
  </w:footnote>
  <w:footnote w:id="11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النساء، الآية 165</w:t>
      </w:r>
      <w:r w:rsidRPr="00F50F36">
        <w:rPr>
          <w:rFonts w:ascii="Adobe Arabic" w:hAnsi="Adobe Arabic" w:cs="Adobe Arabic"/>
          <w:sz w:val="24"/>
          <w:szCs w:val="24"/>
        </w:rPr>
        <w:t>.</w:t>
      </w:r>
    </w:p>
  </w:footnote>
  <w:footnote w:id="11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الجنّ، الآيات 26 - 28</w:t>
      </w:r>
      <w:r w:rsidRPr="00F50F36">
        <w:rPr>
          <w:rFonts w:ascii="Adobe Arabic" w:hAnsi="Adobe Arabic" w:cs="Adobe Arabic"/>
          <w:sz w:val="24"/>
          <w:szCs w:val="24"/>
        </w:rPr>
        <w:t>.</w:t>
      </w:r>
    </w:p>
  </w:footnote>
  <w:footnote w:id="11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النساء، الآية 64</w:t>
      </w:r>
      <w:r w:rsidRPr="00F50F36">
        <w:rPr>
          <w:rFonts w:ascii="Adobe Arabic" w:hAnsi="Adobe Arabic" w:cs="Adobe Arabic"/>
          <w:sz w:val="24"/>
          <w:szCs w:val="24"/>
        </w:rPr>
        <w:t>.</w:t>
      </w:r>
    </w:p>
  </w:footnote>
  <w:footnote w:id="12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العلاّمة الحلّي، كشف المراد في شرح تجريد الاعتقاد، مصدر سابق، ص155 - 157؛ العلامة الطباطبائيّ، الميزان في تفسير القرآن، مصدر سابق، ج2، ص134 - 139</w:t>
      </w:r>
      <w:r w:rsidRPr="00F50F36">
        <w:rPr>
          <w:rFonts w:ascii="Adobe Arabic" w:hAnsi="Adobe Arabic" w:cs="Adobe Arabic"/>
          <w:sz w:val="24"/>
          <w:szCs w:val="24"/>
        </w:rPr>
        <w:t>.</w:t>
      </w:r>
    </w:p>
  </w:footnote>
  <w:footnote w:id="12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الأعراف، الآيات 19 - 23</w:t>
      </w:r>
      <w:r w:rsidRPr="00F50F36">
        <w:rPr>
          <w:rFonts w:ascii="Adobe Arabic" w:hAnsi="Adobe Arabic" w:cs="Adobe Arabic"/>
          <w:sz w:val="24"/>
          <w:szCs w:val="24"/>
        </w:rPr>
        <w:t>.</w:t>
      </w:r>
    </w:p>
  </w:footnote>
  <w:footnote w:id="12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طه، الآية 121</w:t>
      </w:r>
      <w:r w:rsidRPr="00F50F36">
        <w:rPr>
          <w:rFonts w:ascii="Adobe Arabic" w:hAnsi="Adobe Arabic" w:cs="Adobe Arabic"/>
          <w:sz w:val="24"/>
          <w:szCs w:val="24"/>
        </w:rPr>
        <w:t>.</w:t>
      </w:r>
    </w:p>
  </w:footnote>
  <w:footnote w:id="12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الآية 122</w:t>
      </w:r>
      <w:r w:rsidRPr="00F50F36">
        <w:rPr>
          <w:rFonts w:ascii="Adobe Arabic" w:hAnsi="Adobe Arabic" w:cs="Adobe Arabic"/>
          <w:sz w:val="24"/>
          <w:szCs w:val="24"/>
        </w:rPr>
        <w:t>.</w:t>
      </w:r>
    </w:p>
  </w:footnote>
  <w:footnote w:id="12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آل عمران، الآية 7</w:t>
      </w:r>
      <w:r w:rsidRPr="00F50F36">
        <w:rPr>
          <w:rFonts w:ascii="Adobe Arabic" w:hAnsi="Adobe Arabic" w:cs="Adobe Arabic"/>
          <w:sz w:val="24"/>
          <w:szCs w:val="24"/>
        </w:rPr>
        <w:t>.</w:t>
      </w:r>
    </w:p>
  </w:footnote>
  <w:footnote w:id="12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35</w:t>
      </w:r>
      <w:r w:rsidRPr="00F50F36">
        <w:rPr>
          <w:rFonts w:ascii="Adobe Arabic" w:hAnsi="Adobe Arabic" w:cs="Adobe Arabic"/>
          <w:sz w:val="24"/>
          <w:szCs w:val="24"/>
        </w:rPr>
        <w:t>.</w:t>
      </w:r>
    </w:p>
  </w:footnote>
  <w:footnote w:id="12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طه، الآية 121</w:t>
      </w:r>
      <w:r w:rsidRPr="00F50F36">
        <w:rPr>
          <w:rFonts w:ascii="Adobe Arabic" w:hAnsi="Adobe Arabic" w:cs="Adobe Arabic"/>
          <w:sz w:val="24"/>
          <w:szCs w:val="24"/>
        </w:rPr>
        <w:t>.</w:t>
      </w:r>
    </w:p>
  </w:footnote>
  <w:footnote w:id="12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الآيات 117 - 119</w:t>
      </w:r>
      <w:r w:rsidRPr="00F50F36">
        <w:rPr>
          <w:rFonts w:ascii="Adobe Arabic" w:hAnsi="Adobe Arabic" w:cs="Adobe Arabic"/>
          <w:sz w:val="24"/>
          <w:szCs w:val="24"/>
        </w:rPr>
        <w:t>.</w:t>
      </w:r>
    </w:p>
  </w:footnote>
  <w:footnote w:id="12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الآيتان 123 - 124</w:t>
      </w:r>
      <w:r w:rsidRPr="00F50F36">
        <w:rPr>
          <w:rFonts w:ascii="Adobe Arabic" w:hAnsi="Adobe Arabic" w:cs="Adobe Arabic"/>
          <w:sz w:val="24"/>
          <w:szCs w:val="24"/>
        </w:rPr>
        <w:t>.</w:t>
      </w:r>
    </w:p>
  </w:footnote>
  <w:footnote w:id="12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العلامة الطباطبائيّ، الميزان في تفسير القرآن، مصدر سابق، ج1، ص135 - 137</w:t>
      </w:r>
      <w:r w:rsidRPr="00F50F36">
        <w:rPr>
          <w:rFonts w:ascii="Adobe Arabic" w:hAnsi="Adobe Arabic" w:cs="Adobe Arabic"/>
          <w:sz w:val="24"/>
          <w:szCs w:val="24"/>
        </w:rPr>
        <w:t>.</w:t>
      </w:r>
    </w:p>
  </w:footnote>
  <w:footnote w:id="13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طه، الآيات 122 - 124</w:t>
      </w:r>
      <w:r w:rsidRPr="00F50F36">
        <w:rPr>
          <w:rFonts w:ascii="Adobe Arabic" w:hAnsi="Adobe Arabic" w:cs="Adobe Arabic"/>
          <w:sz w:val="24"/>
          <w:szCs w:val="24"/>
        </w:rPr>
        <w:t>.</w:t>
      </w:r>
    </w:p>
  </w:footnote>
  <w:footnote w:id="13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ابن فارس، أحمد بن فارس، معجم مقاييس اللغة، تحقيق عبد السلام محمّد هارون، قم المقدّسة، مكتب الإعلام الإسلاميّ، 1404هـ.ق، لا.ط، ج3، مادّة «ظلم»، ص468؛ الراغب الأصفهانيّ، الحسين بن محمد، مفردات ألفاظ القرآن، تحقيق صفوان عدنان داووديّ، قم المقدّسة، طليعة النور، سليمان زاده، 1427هـ.ق، ط2، مادّة «ظلم»، ص537</w:t>
      </w:r>
      <w:r w:rsidRPr="00F50F36">
        <w:rPr>
          <w:rFonts w:ascii="Adobe Arabic" w:hAnsi="Adobe Arabic" w:cs="Adobe Arabic"/>
          <w:sz w:val="24"/>
          <w:szCs w:val="24"/>
        </w:rPr>
        <w:t>.</w:t>
      </w:r>
    </w:p>
  </w:footnote>
  <w:footnote w:id="13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المصدر نفسه، ج4، مادّة «عصوى»، ص334 - 335؛ المصدر نفسه، مادّة «عصا»، ص570</w:t>
      </w:r>
      <w:r w:rsidRPr="00F50F36">
        <w:rPr>
          <w:rFonts w:ascii="Adobe Arabic" w:hAnsi="Adobe Arabic" w:cs="Adobe Arabic"/>
          <w:sz w:val="24"/>
          <w:szCs w:val="24"/>
        </w:rPr>
        <w:t>.</w:t>
      </w:r>
    </w:p>
  </w:footnote>
  <w:footnote w:id="13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المصدر نفسه، ج4، مادّة «غوى»، ص399 - 400؛ المصدر نفسه، مادّة «غوى»، ص620</w:t>
      </w:r>
      <w:r w:rsidRPr="00F50F36">
        <w:rPr>
          <w:rFonts w:ascii="Adobe Arabic" w:hAnsi="Adobe Arabic" w:cs="Adobe Arabic"/>
          <w:sz w:val="24"/>
          <w:szCs w:val="24"/>
        </w:rPr>
        <w:t>.</w:t>
      </w:r>
    </w:p>
  </w:footnote>
  <w:footnote w:id="13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المصدر نفسه، ج1، مادّة «توب»، ص357؛ المصدر نفسه، مادّة «توب»، ص169</w:t>
      </w:r>
      <w:r w:rsidRPr="00F50F36">
        <w:rPr>
          <w:rFonts w:ascii="Adobe Arabic" w:hAnsi="Adobe Arabic" w:cs="Adobe Arabic"/>
          <w:sz w:val="24"/>
          <w:szCs w:val="24"/>
        </w:rPr>
        <w:t>.</w:t>
      </w:r>
    </w:p>
  </w:footnote>
  <w:footnote w:id="13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المصدر نفسه، ج4، مادّة «غفر»، ص385؛ المصدر نفسه، مادّة «غفر»، ص609</w:t>
      </w:r>
      <w:r w:rsidRPr="00F50F36">
        <w:rPr>
          <w:rFonts w:ascii="Adobe Arabic" w:hAnsi="Adobe Arabic" w:cs="Adobe Arabic"/>
          <w:sz w:val="24"/>
          <w:szCs w:val="24"/>
        </w:rPr>
        <w:t>.</w:t>
      </w:r>
    </w:p>
  </w:footnote>
  <w:footnote w:id="13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المصدر نفسه، ج2، مادّة «خسر»، ص182؛ المصدر نفسه، مادّة «خسر»، ص281 - 282</w:t>
      </w:r>
      <w:r w:rsidRPr="00F50F36">
        <w:rPr>
          <w:rFonts w:ascii="Adobe Arabic" w:hAnsi="Adobe Arabic" w:cs="Adobe Arabic"/>
          <w:sz w:val="24"/>
          <w:szCs w:val="24"/>
        </w:rPr>
        <w:t>.</w:t>
      </w:r>
    </w:p>
  </w:footnote>
  <w:footnote w:id="13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المصدر نفسه، ج3، مادّة «شقو»، ص202؛ المصدر نفسه، مادّة «شقا»، ص460 - 461</w:t>
      </w:r>
      <w:r w:rsidRPr="00F50F36">
        <w:rPr>
          <w:rFonts w:ascii="Adobe Arabic" w:hAnsi="Adobe Arabic" w:cs="Adobe Arabic"/>
          <w:sz w:val="24"/>
          <w:szCs w:val="24"/>
        </w:rPr>
        <w:t>.</w:t>
      </w:r>
    </w:p>
  </w:footnote>
  <w:footnote w:id="13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العلامة الطباطبائيّ، الميزان في تفسير القرآن، مصدر سابق، ج1، ص137 - 138</w:t>
      </w:r>
      <w:r w:rsidRPr="00F50F36">
        <w:rPr>
          <w:rFonts w:ascii="Adobe Arabic" w:hAnsi="Adobe Arabic" w:cs="Adobe Arabic"/>
          <w:sz w:val="24"/>
          <w:szCs w:val="24"/>
        </w:rPr>
        <w:t>.</w:t>
      </w:r>
    </w:p>
  </w:footnote>
  <w:footnote w:id="13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القصص، الآية 16</w:t>
      </w:r>
      <w:r w:rsidRPr="00F50F36">
        <w:rPr>
          <w:rFonts w:ascii="Adobe Arabic" w:hAnsi="Adobe Arabic" w:cs="Adobe Arabic"/>
          <w:sz w:val="24"/>
          <w:szCs w:val="24"/>
        </w:rPr>
        <w:t>.</w:t>
      </w:r>
    </w:p>
  </w:footnote>
  <w:footnote w:id="14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القصص، الآية 15</w:t>
      </w:r>
      <w:r w:rsidRPr="00F50F36">
        <w:rPr>
          <w:rFonts w:ascii="Adobe Arabic" w:hAnsi="Adobe Arabic" w:cs="Adobe Arabic"/>
          <w:sz w:val="24"/>
          <w:szCs w:val="24"/>
        </w:rPr>
        <w:t>.</w:t>
      </w:r>
    </w:p>
  </w:footnote>
  <w:footnote w:id="14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الحجر، الآيتان 39 - 40</w:t>
      </w:r>
      <w:r w:rsidRPr="00F50F36">
        <w:rPr>
          <w:rFonts w:ascii="Adobe Arabic" w:hAnsi="Adobe Arabic" w:cs="Adobe Arabic"/>
          <w:sz w:val="24"/>
          <w:szCs w:val="24"/>
        </w:rPr>
        <w:t>.</w:t>
      </w:r>
    </w:p>
  </w:footnote>
  <w:footnote w:id="14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القصص، الآية 15</w:t>
      </w:r>
      <w:r w:rsidRPr="00F50F36">
        <w:rPr>
          <w:rFonts w:ascii="Adobe Arabic" w:hAnsi="Adobe Arabic" w:cs="Adobe Arabic"/>
          <w:sz w:val="24"/>
          <w:szCs w:val="24"/>
        </w:rPr>
        <w:t>.</w:t>
      </w:r>
    </w:p>
  </w:footnote>
  <w:footnote w:id="14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والآية نفسها</w:t>
      </w:r>
      <w:r w:rsidRPr="00F50F36">
        <w:rPr>
          <w:rFonts w:ascii="Adobe Arabic" w:hAnsi="Adobe Arabic" w:cs="Adobe Arabic"/>
          <w:sz w:val="24"/>
          <w:szCs w:val="24"/>
        </w:rPr>
        <w:t>.</w:t>
      </w:r>
    </w:p>
  </w:footnote>
  <w:footnote w:id="14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والآية نفسها</w:t>
      </w:r>
      <w:r w:rsidRPr="00F50F36">
        <w:rPr>
          <w:rFonts w:ascii="Adobe Arabic" w:hAnsi="Adobe Arabic" w:cs="Adobe Arabic"/>
          <w:sz w:val="24"/>
          <w:szCs w:val="24"/>
        </w:rPr>
        <w:t>.</w:t>
      </w:r>
    </w:p>
  </w:footnote>
  <w:footnote w:id="14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القصص، الآية 16</w:t>
      </w:r>
      <w:r w:rsidRPr="00F50F36">
        <w:rPr>
          <w:rFonts w:ascii="Adobe Arabic" w:hAnsi="Adobe Arabic" w:cs="Adobe Arabic"/>
          <w:sz w:val="24"/>
          <w:szCs w:val="24"/>
        </w:rPr>
        <w:t>.</w:t>
      </w:r>
    </w:p>
  </w:footnote>
  <w:footnote w:id="14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ابن فارس، معجم مقاييس اللغة، مصدر سابق، ج3، مادّة «ظلم»، ص468؛ الراغب الأصفهانيّ، مفردات ألفاظ القرآن، مصدر سابق، مادّة «ظلم»، ص537</w:t>
      </w:r>
      <w:r w:rsidRPr="00F50F36">
        <w:rPr>
          <w:rFonts w:ascii="Adobe Arabic" w:hAnsi="Adobe Arabic" w:cs="Adobe Arabic"/>
          <w:sz w:val="24"/>
          <w:szCs w:val="24"/>
        </w:rPr>
        <w:t>.</w:t>
      </w:r>
    </w:p>
  </w:footnote>
  <w:footnote w:id="14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المصدر نفسه، ج4، مادّة «غفر»، ص385؛ المصدر نفسه، مادّة «غفر»، ص609</w:t>
      </w:r>
      <w:r w:rsidRPr="00F50F36">
        <w:rPr>
          <w:rFonts w:ascii="Adobe Arabic" w:hAnsi="Adobe Arabic" w:cs="Adobe Arabic"/>
          <w:sz w:val="24"/>
          <w:szCs w:val="24"/>
        </w:rPr>
        <w:t>.</w:t>
      </w:r>
    </w:p>
  </w:footnote>
  <w:footnote w:id="14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القصص، الآية 17</w:t>
      </w:r>
      <w:r w:rsidRPr="00F50F36">
        <w:rPr>
          <w:rFonts w:ascii="Adobe Arabic" w:hAnsi="Adobe Arabic" w:cs="Adobe Arabic"/>
          <w:sz w:val="24"/>
          <w:szCs w:val="24"/>
        </w:rPr>
        <w:t>.</w:t>
      </w:r>
    </w:p>
  </w:footnote>
  <w:footnote w:id="14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الشريف الرضيّ، نهج البلاغة، مصدر سابق، ج1، الخطبة 1، ص23 - 26</w:t>
      </w:r>
      <w:r w:rsidRPr="00F50F36">
        <w:rPr>
          <w:rFonts w:ascii="Adobe Arabic" w:hAnsi="Adobe Arabic" w:cs="Adobe Arabic"/>
          <w:sz w:val="24"/>
          <w:szCs w:val="24"/>
        </w:rPr>
        <w:t>.</w:t>
      </w:r>
    </w:p>
  </w:footnote>
  <w:footnote w:id="15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124</w:t>
      </w:r>
      <w:r w:rsidRPr="00F50F36">
        <w:rPr>
          <w:rFonts w:ascii="Adobe Arabic" w:hAnsi="Adobe Arabic" w:cs="Adobe Arabic"/>
          <w:sz w:val="24"/>
          <w:szCs w:val="24"/>
        </w:rPr>
        <w:t>.</w:t>
      </w:r>
    </w:p>
  </w:footnote>
  <w:footnote w:id="15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العلاّمة الحلّي، كشف المراد في شرح تجريد الاعتقاد، مصدر سابق، ص182 - 189؛ العلامة الطباطبائيّ، الميزان في تفسير القرآن، مصدر سابق، ج2، ص267 - 276</w:t>
      </w:r>
      <w:r w:rsidRPr="00F50F36">
        <w:rPr>
          <w:rFonts w:ascii="Adobe Arabic" w:hAnsi="Adobe Arabic" w:cs="Adobe Arabic"/>
          <w:sz w:val="24"/>
          <w:szCs w:val="24"/>
        </w:rPr>
        <w:t>.</w:t>
      </w:r>
    </w:p>
  </w:footnote>
  <w:footnote w:id="15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السجدة، الآية 24</w:t>
      </w:r>
      <w:r w:rsidRPr="00F50F36">
        <w:rPr>
          <w:rFonts w:ascii="Adobe Arabic" w:hAnsi="Adobe Arabic" w:cs="Adobe Arabic"/>
          <w:sz w:val="24"/>
          <w:szCs w:val="24"/>
        </w:rPr>
        <w:t>.</w:t>
      </w:r>
    </w:p>
  </w:footnote>
  <w:footnote w:id="15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الأنبياء، الآية 73</w:t>
      </w:r>
      <w:r w:rsidRPr="00F50F36">
        <w:rPr>
          <w:rFonts w:ascii="Adobe Arabic" w:hAnsi="Adobe Arabic" w:cs="Adobe Arabic"/>
          <w:sz w:val="24"/>
          <w:szCs w:val="24"/>
        </w:rPr>
        <w:t>.</w:t>
      </w:r>
    </w:p>
  </w:footnote>
  <w:footnote w:id="15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المائدة، الآية 3</w:t>
      </w:r>
      <w:r w:rsidRPr="00F50F36">
        <w:rPr>
          <w:rFonts w:ascii="Adobe Arabic" w:hAnsi="Adobe Arabic" w:cs="Adobe Arabic"/>
          <w:sz w:val="24"/>
          <w:szCs w:val="24"/>
        </w:rPr>
        <w:t>.</w:t>
      </w:r>
    </w:p>
  </w:footnote>
  <w:footnote w:id="15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124</w:t>
      </w:r>
      <w:r w:rsidRPr="00F50F36">
        <w:rPr>
          <w:rFonts w:ascii="Adobe Arabic" w:hAnsi="Adobe Arabic" w:cs="Adobe Arabic"/>
          <w:sz w:val="24"/>
          <w:szCs w:val="24"/>
        </w:rPr>
        <w:t>.</w:t>
      </w:r>
    </w:p>
  </w:footnote>
  <w:footnote w:id="15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الإسراء، الآية 71</w:t>
      </w:r>
      <w:r w:rsidRPr="00F50F36">
        <w:rPr>
          <w:rFonts w:ascii="Adobe Arabic" w:hAnsi="Adobe Arabic" w:cs="Adobe Arabic"/>
          <w:sz w:val="24"/>
          <w:szCs w:val="24"/>
        </w:rPr>
        <w:t>.</w:t>
      </w:r>
    </w:p>
  </w:footnote>
  <w:footnote w:id="15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السجدة، الآية 24</w:t>
      </w:r>
      <w:r w:rsidRPr="00F50F36">
        <w:rPr>
          <w:rFonts w:ascii="Adobe Arabic" w:hAnsi="Adobe Arabic" w:cs="Adobe Arabic"/>
          <w:sz w:val="24"/>
          <w:szCs w:val="24"/>
        </w:rPr>
        <w:t>.</w:t>
      </w:r>
    </w:p>
  </w:footnote>
  <w:footnote w:id="15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الأنعام، الآية 90</w:t>
      </w:r>
      <w:r w:rsidRPr="00F50F36">
        <w:rPr>
          <w:rFonts w:ascii="Adobe Arabic" w:hAnsi="Adobe Arabic" w:cs="Adobe Arabic"/>
          <w:sz w:val="24"/>
          <w:szCs w:val="24"/>
        </w:rPr>
        <w:t>.</w:t>
      </w:r>
    </w:p>
  </w:footnote>
  <w:footnote w:id="15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النساء، الآية 41</w:t>
      </w:r>
      <w:r w:rsidRPr="00F50F36">
        <w:rPr>
          <w:rFonts w:ascii="Adobe Arabic" w:hAnsi="Adobe Arabic" w:cs="Adobe Arabic"/>
          <w:sz w:val="24"/>
          <w:szCs w:val="24"/>
        </w:rPr>
        <w:t>.</w:t>
      </w:r>
    </w:p>
  </w:footnote>
  <w:footnote w:id="16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لا بدّ من الاستعانة بالروايات الشريفة المفسِرة للآية الكريمة لاستفادة المطلوب</w:t>
      </w:r>
      <w:r w:rsidRPr="00F50F36">
        <w:rPr>
          <w:rFonts w:ascii="Adobe Arabic" w:hAnsi="Adobe Arabic" w:cs="Adobe Arabic"/>
          <w:sz w:val="24"/>
          <w:szCs w:val="24"/>
        </w:rPr>
        <w:t>.</w:t>
      </w:r>
    </w:p>
  </w:footnote>
  <w:footnote w:id="161">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البغداديّ، عبد القاهر، أصول الدين، دار الفكر، بيروت، 1417هـ.ق، لا.ط، ص150</w:t>
      </w:r>
      <w:r w:rsidRPr="00F50F36">
        <w:rPr>
          <w:rFonts w:ascii="Adobe Arabic" w:hAnsi="Adobe Arabic" w:cs="Adobe Arabic"/>
          <w:sz w:val="24"/>
          <w:szCs w:val="24"/>
        </w:rPr>
        <w:t>.</w:t>
      </w:r>
    </w:p>
  </w:footnote>
  <w:footnote w:id="162">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أبو حامد الغزاليّ، محمّد بن محمّد، إحياء علوم الدين، دار الكتاب العربيّ، لبنان - بيروت، لا.ت، لا.ط، ج2، ص141؛ التفتازانيّ، شرح المقاصد في علم الكلام، دار المعارف النعمانية، باكستان، 1401هـ - 1981م، ط1، ج3، ص470؛ الإيجيّ، عبد الرحمن بن أحمد، المواقف، شرح الشريف الجرجانيّ، دار الكتب العلميّة، بيروت، 1419هـ.ق، ج8، ص351؛ الماورديّ، عليّ بن محمّد، الأحكام السلطانيّة، المجمع العلميّ، بغداد، 1422هـ.ق، لا.ط، ص6</w:t>
      </w:r>
      <w:r w:rsidRPr="00F50F36">
        <w:rPr>
          <w:rFonts w:ascii="Adobe Arabic" w:hAnsi="Adobe Arabic" w:cs="Adobe Arabic"/>
          <w:sz w:val="24"/>
          <w:szCs w:val="24"/>
        </w:rPr>
        <w:t>.</w:t>
      </w:r>
    </w:p>
  </w:footnote>
  <w:footnote w:id="163">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التفتازانيّ، شرح المقاصد، مصدر سابق، ج3، ص469؛ الإيجيّ، المواقف، مصدر سابق، ج8، ص376؛ الماورديّ، الأحكام السلطانيّة، مصدر سابق، ص5</w:t>
      </w:r>
      <w:r w:rsidRPr="00F50F36">
        <w:rPr>
          <w:rFonts w:ascii="Adobe Arabic" w:hAnsi="Adobe Arabic" w:cs="Adobe Arabic"/>
          <w:sz w:val="24"/>
          <w:szCs w:val="24"/>
        </w:rPr>
        <w:t>.</w:t>
      </w:r>
    </w:p>
  </w:footnote>
  <w:footnote w:id="164">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الكاتب، أحمد، تطوّر الفكر السياسيّ الشيعيّ من الشورى إلى ولاية الفقيه، دار الجديد، بيروت، 1998م، ص102 - 112</w:t>
      </w:r>
      <w:r w:rsidRPr="00F50F36">
        <w:rPr>
          <w:rFonts w:ascii="Adobe Arabic" w:hAnsi="Adobe Arabic" w:cs="Adobe Arabic"/>
          <w:sz w:val="24"/>
          <w:szCs w:val="24"/>
        </w:rPr>
        <w:t>.</w:t>
      </w:r>
    </w:p>
  </w:footnote>
  <w:footnote w:id="165">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مريم، الآيتان 29 - 30</w:t>
      </w:r>
      <w:r w:rsidRPr="00F50F36">
        <w:rPr>
          <w:rFonts w:ascii="Adobe Arabic" w:hAnsi="Adobe Arabic" w:cs="Adobe Arabic"/>
          <w:sz w:val="24"/>
          <w:szCs w:val="24"/>
        </w:rPr>
        <w:t>.</w:t>
      </w:r>
    </w:p>
  </w:footnote>
  <w:footnote w:id="166">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الآية 12</w:t>
      </w:r>
      <w:r w:rsidRPr="00F50F36">
        <w:rPr>
          <w:rFonts w:ascii="Adobe Arabic" w:hAnsi="Adobe Arabic" w:cs="Adobe Arabic"/>
          <w:sz w:val="24"/>
          <w:szCs w:val="24"/>
        </w:rPr>
        <w:t>.</w:t>
      </w:r>
    </w:p>
  </w:footnote>
  <w:footnote w:id="167">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القمّيّ، عليّ بن إبراهيم، تفسير القمّيّ، تصحيح وتعليق طيّب الموسويّ الجزائريّ، مؤسّسة دار الكتاب للطباعة والنشر، قم المقدّسة، 1404هـ.ق، ط3، ج1، ص82 - 83</w:t>
      </w:r>
      <w:r w:rsidRPr="00F50F36">
        <w:rPr>
          <w:rFonts w:ascii="Adobe Arabic" w:hAnsi="Adobe Arabic" w:cs="Adobe Arabic"/>
          <w:sz w:val="24"/>
          <w:szCs w:val="24"/>
        </w:rPr>
        <w:t>.</w:t>
      </w:r>
    </w:p>
  </w:footnote>
  <w:footnote w:id="168">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251</w:t>
      </w:r>
      <w:r w:rsidRPr="00F50F36">
        <w:rPr>
          <w:rFonts w:ascii="Adobe Arabic" w:hAnsi="Adobe Arabic" w:cs="Adobe Arabic"/>
          <w:sz w:val="24"/>
          <w:szCs w:val="24"/>
        </w:rPr>
        <w:t>.</w:t>
      </w:r>
    </w:p>
  </w:footnote>
  <w:footnote w:id="169">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الشيخ الكلينيّ، الكافي، مصدر سابق، ج2، ص321</w:t>
      </w:r>
      <w:r w:rsidRPr="00F50F36">
        <w:rPr>
          <w:rFonts w:ascii="Adobe Arabic" w:hAnsi="Adobe Arabic" w:cs="Adobe Arabic"/>
          <w:sz w:val="24"/>
          <w:szCs w:val="24"/>
        </w:rPr>
        <w:t>.</w:t>
      </w:r>
    </w:p>
  </w:footnote>
  <w:footnote w:id="170">
    <w:p w:rsidR="006B384D" w:rsidRPr="00F50F36" w:rsidRDefault="006B384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124</w:t>
      </w:r>
      <w:r w:rsidRPr="00F50F36">
        <w:rPr>
          <w:rFonts w:ascii="Adobe Arabic" w:hAnsi="Adobe Arabic" w:cs="Adobe Arabic"/>
          <w:sz w:val="24"/>
          <w:szCs w:val="24"/>
        </w:rPr>
        <w:t>.</w:t>
      </w:r>
    </w:p>
  </w:footnote>
  <w:footnote w:id="171">
    <w:p w:rsidR="001C21C9" w:rsidRPr="00F50F36" w:rsidRDefault="001C21C9"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الشيخ الكلينيّ، الكافي، مصدر سابق، ج1، ص175</w:t>
      </w:r>
      <w:r w:rsidRPr="00F50F36">
        <w:rPr>
          <w:rFonts w:ascii="Adobe Arabic" w:hAnsi="Adobe Arabic" w:cs="Adobe Arabic"/>
          <w:sz w:val="24"/>
          <w:szCs w:val="24"/>
        </w:rPr>
        <w:t>.</w:t>
      </w:r>
    </w:p>
  </w:footnote>
  <w:footnote w:id="172">
    <w:p w:rsidR="001C21C9" w:rsidRPr="00F50F36" w:rsidRDefault="001C21C9"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الشيخ الطبرسيّ، الفضل بن الحسن، مجمع البيان في تفسير القرآن، تحقيق وتعليق: لجنة من العلماء والمحققين الأخصائيين، تقديم: السيد محسن الأمين العاملي، مؤسّسة الأعلمي للمطبوعات، بيروت – لبنان، ط1، 1415هـ - 1995م، ج1، ص377؛ العلامة الطباطبائيّ، الميزان في تفسير القرآن، مصدر سابق، ج1، ص269 - 271</w:t>
      </w:r>
      <w:r w:rsidRPr="00F50F36">
        <w:rPr>
          <w:rFonts w:ascii="Adobe Arabic" w:hAnsi="Adobe Arabic" w:cs="Adobe Arabic"/>
          <w:sz w:val="24"/>
          <w:szCs w:val="24"/>
        </w:rPr>
        <w:t>.</w:t>
      </w:r>
    </w:p>
  </w:footnote>
  <w:footnote w:id="173">
    <w:p w:rsidR="001C21C9" w:rsidRPr="00F50F36" w:rsidRDefault="001C21C9"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124</w:t>
      </w:r>
      <w:r w:rsidRPr="00F50F36">
        <w:rPr>
          <w:rFonts w:ascii="Adobe Arabic" w:hAnsi="Adobe Arabic" w:cs="Adobe Arabic"/>
          <w:sz w:val="24"/>
          <w:szCs w:val="24"/>
        </w:rPr>
        <w:t>.</w:t>
      </w:r>
    </w:p>
  </w:footnote>
  <w:footnote w:id="174">
    <w:p w:rsidR="001C2876" w:rsidRPr="00F50F36" w:rsidRDefault="001C2876"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ابن شعبة الحرّانيّ، تحف العقول عن آل الرسول (صلى الله عليه وآله)، مصدر سابق، ص451 - 453</w:t>
      </w:r>
      <w:r w:rsidRPr="00F50F36">
        <w:rPr>
          <w:rFonts w:ascii="Adobe Arabic" w:hAnsi="Adobe Arabic" w:cs="Adobe Arabic"/>
          <w:sz w:val="24"/>
          <w:szCs w:val="24"/>
        </w:rPr>
        <w:t>.</w:t>
      </w:r>
    </w:p>
  </w:footnote>
  <w:footnote w:id="175">
    <w:p w:rsidR="001C2876" w:rsidRPr="00F50F36" w:rsidRDefault="001C2876"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المؤمنون، الآيتان 99 - 100</w:t>
      </w:r>
      <w:r w:rsidRPr="00F50F36">
        <w:rPr>
          <w:rFonts w:ascii="Adobe Arabic" w:hAnsi="Adobe Arabic" w:cs="Adobe Arabic"/>
          <w:sz w:val="24"/>
          <w:szCs w:val="24"/>
        </w:rPr>
        <w:t>.</w:t>
      </w:r>
    </w:p>
  </w:footnote>
  <w:footnote w:id="176">
    <w:p w:rsidR="001C2876" w:rsidRPr="00F50F36" w:rsidRDefault="001C2876"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الزمر، الآية 42</w:t>
      </w:r>
      <w:r w:rsidRPr="00F50F36">
        <w:rPr>
          <w:rFonts w:ascii="Adobe Arabic" w:hAnsi="Adobe Arabic" w:cs="Adobe Arabic"/>
          <w:sz w:val="24"/>
          <w:szCs w:val="24"/>
        </w:rPr>
        <w:t>.</w:t>
      </w:r>
    </w:p>
  </w:footnote>
  <w:footnote w:id="177">
    <w:p w:rsidR="001C2876" w:rsidRPr="00F50F36" w:rsidRDefault="001C2876"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154</w:t>
      </w:r>
      <w:r w:rsidRPr="00F50F36">
        <w:rPr>
          <w:rFonts w:ascii="Adobe Arabic" w:hAnsi="Adobe Arabic" w:cs="Adobe Arabic"/>
          <w:sz w:val="24"/>
          <w:szCs w:val="24"/>
        </w:rPr>
        <w:t>.</w:t>
      </w:r>
    </w:p>
  </w:footnote>
  <w:footnote w:id="178">
    <w:p w:rsidR="001C2876" w:rsidRPr="00F50F36" w:rsidRDefault="001C2876"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غافر، الآية 11</w:t>
      </w:r>
      <w:r w:rsidRPr="00F50F36">
        <w:rPr>
          <w:rFonts w:ascii="Adobe Arabic" w:hAnsi="Adobe Arabic" w:cs="Adobe Arabic"/>
          <w:sz w:val="24"/>
          <w:szCs w:val="24"/>
        </w:rPr>
        <w:t>.</w:t>
      </w:r>
    </w:p>
  </w:footnote>
  <w:footnote w:id="179">
    <w:p w:rsidR="001C2876" w:rsidRPr="00F50F36" w:rsidRDefault="001C2876"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آل عمران، الآيات 169 - 171</w:t>
      </w:r>
      <w:r w:rsidRPr="00F50F36">
        <w:rPr>
          <w:rFonts w:ascii="Adobe Arabic" w:hAnsi="Adobe Arabic" w:cs="Adobe Arabic"/>
          <w:sz w:val="24"/>
          <w:szCs w:val="24"/>
        </w:rPr>
        <w:t>.</w:t>
      </w:r>
    </w:p>
  </w:footnote>
  <w:footnote w:id="180">
    <w:p w:rsidR="001C2876" w:rsidRPr="00F50F36" w:rsidRDefault="001C2876"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غافر، الآيتان 45 - 46</w:t>
      </w:r>
      <w:r w:rsidRPr="00F50F36">
        <w:rPr>
          <w:rFonts w:ascii="Adobe Arabic" w:hAnsi="Adobe Arabic" w:cs="Adobe Arabic"/>
          <w:sz w:val="24"/>
          <w:szCs w:val="24"/>
        </w:rPr>
        <w:t>.</w:t>
      </w:r>
    </w:p>
  </w:footnote>
  <w:footnote w:id="181">
    <w:p w:rsidR="001C2876" w:rsidRPr="00F50F36" w:rsidRDefault="001C2876"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العلامة الطباطبائيّ، محمد حسين الطباطبائي، نهاية الحكمة، تصحيح وتعليق: الشيخ عباس علي الزارعي السبزواري، مؤسسة النشر الإسلامي، إيران – قم المشرفة، 1417هـ، ط14، ص388-387؛ العلامة الطباطبائيّ، الميزان في تفسير القرآن، مصدر سابق، ج1، ص349 - 350؛ ج15، ص68؛ ج19، ص135</w:t>
      </w:r>
      <w:r w:rsidRPr="00F50F36">
        <w:rPr>
          <w:rFonts w:ascii="Adobe Arabic" w:hAnsi="Adobe Arabic" w:cs="Adobe Arabic"/>
          <w:sz w:val="24"/>
          <w:szCs w:val="24"/>
        </w:rPr>
        <w:t>.</w:t>
      </w:r>
    </w:p>
  </w:footnote>
  <w:footnote w:id="182">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الشيخ الكلينيّ، الكافي، مصدر سابق، ج3، ص245</w:t>
      </w:r>
      <w:r w:rsidRPr="00F50F36">
        <w:rPr>
          <w:rFonts w:ascii="Adobe Arabic" w:hAnsi="Adobe Arabic" w:cs="Adobe Arabic"/>
          <w:sz w:val="24"/>
          <w:szCs w:val="24"/>
        </w:rPr>
        <w:t>.</w:t>
      </w:r>
    </w:p>
  </w:footnote>
  <w:footnote w:id="183">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المصدر نفسه</w:t>
      </w:r>
      <w:r w:rsidRPr="00F50F36">
        <w:rPr>
          <w:rFonts w:ascii="Adobe Arabic" w:hAnsi="Adobe Arabic" w:cs="Adobe Arabic"/>
          <w:sz w:val="24"/>
          <w:szCs w:val="24"/>
        </w:rPr>
        <w:t>.</w:t>
      </w:r>
    </w:p>
  </w:footnote>
  <w:footnote w:id="184">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الطوسيّ، الشيخ محمّد بن الحسن، تهذيب الأحكام، تحقيق وتعليق حسن الموسويّ الخرسان، دار الكتب الإسلاميّة، مطبعة خورشيد، طهران، 1364هـ.ش، ط3، ج1، ص172، ص466</w:t>
      </w:r>
      <w:r w:rsidRPr="00F50F36">
        <w:rPr>
          <w:rFonts w:ascii="Adobe Arabic" w:hAnsi="Adobe Arabic" w:cs="Adobe Arabic"/>
          <w:sz w:val="24"/>
          <w:szCs w:val="24"/>
        </w:rPr>
        <w:t>.</w:t>
      </w:r>
    </w:p>
  </w:footnote>
  <w:footnote w:id="185">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انظر: الشيخ الكلينيّ، الكافي، مصدر سابق، ج3، ص230 - 231؛ العلامة المجلسيّ، محمد باقر، بحار الأنوار، مؤسسة الوفاء، دار إحياء التراث العربي، لبنان – بيروت، 1403هـ - 1983م، ط2، ج6، ص256 - 257</w:t>
      </w:r>
      <w:r w:rsidRPr="00F50F36">
        <w:rPr>
          <w:rFonts w:ascii="Adobe Arabic" w:hAnsi="Adobe Arabic" w:cs="Adobe Arabic"/>
          <w:sz w:val="24"/>
          <w:szCs w:val="24"/>
        </w:rPr>
        <w:t>.</w:t>
      </w:r>
    </w:p>
  </w:footnote>
  <w:footnote w:id="186">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غافر، الآية 11</w:t>
      </w:r>
      <w:r w:rsidRPr="00F50F36">
        <w:rPr>
          <w:rFonts w:ascii="Adobe Arabic" w:hAnsi="Adobe Arabic" w:cs="Adobe Arabic"/>
          <w:sz w:val="24"/>
          <w:szCs w:val="24"/>
        </w:rPr>
        <w:t>.</w:t>
      </w:r>
    </w:p>
  </w:footnote>
  <w:footnote w:id="187">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الشيخ الكلينيّ، الكافي، مصدر سابق، ج3، ص129 - 130</w:t>
      </w:r>
      <w:r w:rsidRPr="00F50F36">
        <w:rPr>
          <w:rFonts w:ascii="Adobe Arabic" w:hAnsi="Adobe Arabic" w:cs="Adobe Arabic"/>
          <w:sz w:val="24"/>
          <w:szCs w:val="24"/>
        </w:rPr>
        <w:t>.</w:t>
      </w:r>
    </w:p>
  </w:footnote>
  <w:footnote w:id="188">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الروم، الآية 27</w:t>
      </w:r>
      <w:r w:rsidRPr="00F50F36">
        <w:rPr>
          <w:rFonts w:ascii="Adobe Arabic" w:hAnsi="Adobe Arabic" w:cs="Adobe Arabic"/>
          <w:sz w:val="24"/>
          <w:szCs w:val="24"/>
        </w:rPr>
        <w:t>.</w:t>
      </w:r>
    </w:p>
  </w:footnote>
  <w:footnote w:id="189">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نسب العلّامة الحلّي تجرّد النفس إلى مشهور العلماء الأوائل وجماعة من المتكلّمين، مثل النوبختيّين والشيخ المفيد من الإماميّة، والغزاليّ والحليميّ وراغب من الأشاعرة. (حسن بن يوسف الحلّي، كشف المراد، مبحث المعاد، المسألة 5)</w:t>
      </w:r>
      <w:r w:rsidRPr="00F50F36">
        <w:rPr>
          <w:rFonts w:ascii="Adobe Arabic" w:hAnsi="Adobe Arabic" w:cs="Adobe Arabic"/>
          <w:sz w:val="24"/>
          <w:szCs w:val="24"/>
        </w:rPr>
        <w:t>.</w:t>
      </w:r>
    </w:p>
  </w:footnote>
  <w:footnote w:id="190">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الطوسيّ، قواعد العقائد، ص142، وكذلك ملحق تلخيص المحصّل، ص465</w:t>
      </w:r>
      <w:r w:rsidRPr="00F50F36">
        <w:rPr>
          <w:rFonts w:ascii="Adobe Arabic" w:hAnsi="Adobe Arabic" w:cs="Adobe Arabic"/>
          <w:sz w:val="24"/>
          <w:szCs w:val="24"/>
        </w:rPr>
        <w:t>.</w:t>
      </w:r>
    </w:p>
  </w:footnote>
  <w:footnote w:id="191">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لاحظ: قراملكي، أجوبة الشبهات الكلاميّة، مصدر سابق، ج5، ص149 - 150</w:t>
      </w:r>
      <w:r w:rsidRPr="00F50F36">
        <w:rPr>
          <w:rFonts w:ascii="Adobe Arabic" w:hAnsi="Adobe Arabic" w:cs="Adobe Arabic"/>
          <w:sz w:val="24"/>
          <w:szCs w:val="24"/>
        </w:rPr>
        <w:t>.</w:t>
      </w:r>
    </w:p>
  </w:footnote>
  <w:footnote w:id="192">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محمّد، الآية 15</w:t>
      </w:r>
      <w:r w:rsidRPr="00F50F36">
        <w:rPr>
          <w:rFonts w:ascii="Adobe Arabic" w:hAnsi="Adobe Arabic" w:cs="Adobe Arabic"/>
          <w:sz w:val="24"/>
          <w:szCs w:val="24"/>
        </w:rPr>
        <w:t>.</w:t>
      </w:r>
    </w:p>
  </w:footnote>
  <w:footnote w:id="193">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الطور، الآية 20</w:t>
      </w:r>
      <w:r w:rsidRPr="00F50F36">
        <w:rPr>
          <w:rFonts w:ascii="Adobe Arabic" w:hAnsi="Adobe Arabic" w:cs="Adobe Arabic"/>
          <w:sz w:val="24"/>
          <w:szCs w:val="24"/>
        </w:rPr>
        <w:t>.</w:t>
      </w:r>
    </w:p>
  </w:footnote>
  <w:footnote w:id="194">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القيامة، الآيتان 22 - 23</w:t>
      </w:r>
      <w:r w:rsidRPr="00F50F36">
        <w:rPr>
          <w:rFonts w:ascii="Adobe Arabic" w:hAnsi="Adobe Arabic" w:cs="Adobe Arabic"/>
          <w:sz w:val="24"/>
          <w:szCs w:val="24"/>
        </w:rPr>
        <w:t>.</w:t>
      </w:r>
    </w:p>
  </w:footnote>
  <w:footnote w:id="195">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التوبة، الآية 72</w:t>
      </w:r>
      <w:r w:rsidRPr="00F50F36">
        <w:rPr>
          <w:rFonts w:ascii="Adobe Arabic" w:hAnsi="Adobe Arabic" w:cs="Adobe Arabic"/>
          <w:sz w:val="24"/>
          <w:szCs w:val="24"/>
        </w:rPr>
        <w:t>.</w:t>
      </w:r>
    </w:p>
  </w:footnote>
  <w:footnote w:id="196">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الدخان، الآيات 43 - 46</w:t>
      </w:r>
      <w:r w:rsidRPr="00F50F36">
        <w:rPr>
          <w:rFonts w:ascii="Adobe Arabic" w:hAnsi="Adobe Arabic" w:cs="Adobe Arabic"/>
          <w:sz w:val="24"/>
          <w:szCs w:val="24"/>
        </w:rPr>
        <w:t>.</w:t>
      </w:r>
    </w:p>
  </w:footnote>
  <w:footnote w:id="197">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إبراهيم، الآية 50</w:t>
      </w:r>
      <w:r w:rsidRPr="00F50F36">
        <w:rPr>
          <w:rFonts w:ascii="Adobe Arabic" w:hAnsi="Adobe Arabic" w:cs="Adobe Arabic"/>
          <w:sz w:val="24"/>
          <w:szCs w:val="24"/>
        </w:rPr>
        <w:t>.</w:t>
      </w:r>
    </w:p>
  </w:footnote>
  <w:footnote w:id="198">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يونس، الآية 27</w:t>
      </w:r>
      <w:r w:rsidRPr="00F50F36">
        <w:rPr>
          <w:rFonts w:ascii="Adobe Arabic" w:hAnsi="Adobe Arabic" w:cs="Adobe Arabic"/>
          <w:sz w:val="24"/>
          <w:szCs w:val="24"/>
        </w:rPr>
        <w:t>.</w:t>
      </w:r>
    </w:p>
  </w:footnote>
  <w:footnote w:id="199">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الكتع: بفتح الكاف والتاء، من كتع كتعًا إذا انقبض وانضمّ. والكتع انقباض الأصابع ورجوعها إلى الكفّ، وهو أكتع، وهي كتعاء، جمع كتع. راجع: مركز المعجم الفقهيّ، المصطلحات، لا.ن، لا.ب، لا.ت، لا.ط. ص2145</w:t>
      </w:r>
      <w:r w:rsidRPr="00F50F36">
        <w:rPr>
          <w:rFonts w:ascii="Adobe Arabic" w:hAnsi="Adobe Arabic" w:cs="Adobe Arabic"/>
          <w:sz w:val="24"/>
          <w:szCs w:val="24"/>
        </w:rPr>
        <w:t>.</w:t>
      </w:r>
    </w:p>
  </w:footnote>
  <w:footnote w:id="200">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العلًامة المجلسيّ، بحار الأنوار، ج50، ص80؛ ج90، ص328</w:t>
      </w:r>
      <w:r w:rsidRPr="00F50F36">
        <w:rPr>
          <w:rFonts w:ascii="Adobe Arabic" w:hAnsi="Adobe Arabic" w:cs="Adobe Arabic"/>
          <w:sz w:val="24"/>
          <w:szCs w:val="24"/>
        </w:rPr>
        <w:t>.</w:t>
      </w:r>
    </w:p>
  </w:footnote>
  <w:footnote w:id="201">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لاحظ: قراملكي، أجوبة الشبهات الكلاميّة، مصدر سابق، ج5، ص151 - 152</w:t>
      </w:r>
      <w:r w:rsidRPr="00F50F36">
        <w:rPr>
          <w:rFonts w:ascii="Adobe Arabic" w:hAnsi="Adobe Arabic" w:cs="Adobe Arabic"/>
          <w:sz w:val="24"/>
          <w:szCs w:val="24"/>
        </w:rPr>
        <w:t>.</w:t>
      </w:r>
    </w:p>
  </w:footnote>
  <w:footnote w:id="202">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لاحظ: المصدر نفسه، ص153 - 154</w:t>
      </w:r>
      <w:r w:rsidRPr="00F50F36">
        <w:rPr>
          <w:rFonts w:ascii="Adobe Arabic" w:hAnsi="Adobe Arabic" w:cs="Adobe Arabic"/>
          <w:sz w:val="24"/>
          <w:szCs w:val="24"/>
        </w:rPr>
        <w:t>.</w:t>
      </w:r>
    </w:p>
  </w:footnote>
  <w:footnote w:id="203">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حسن ين يوسف الحلّيّ، كشف المراد، الملا نعيما عرفي الطالقانيّ، منهج الرشاد في معرفة المعاد، ج3، ص172؛ الميرزا جواد الطهرانيّ، ميزان المطالب، ص394؛ مجتبى القزوينيّ الخراسانيّ، بيان الفرقان، ج3، ص144 - 586، 588؛ المرواريد، تنبيهات حول المبدأ والمعاد، ص263</w:t>
      </w:r>
      <w:r w:rsidRPr="00F50F36">
        <w:rPr>
          <w:rFonts w:ascii="Adobe Arabic" w:hAnsi="Adobe Arabic" w:cs="Adobe Arabic"/>
          <w:sz w:val="24"/>
          <w:szCs w:val="24"/>
        </w:rPr>
        <w:t>.</w:t>
      </w:r>
    </w:p>
  </w:footnote>
  <w:footnote w:id="204">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يس، الآية 81</w:t>
      </w:r>
      <w:r w:rsidRPr="00F50F36">
        <w:rPr>
          <w:rFonts w:ascii="Adobe Arabic" w:hAnsi="Adobe Arabic" w:cs="Adobe Arabic"/>
          <w:sz w:val="24"/>
          <w:szCs w:val="24"/>
        </w:rPr>
        <w:t>.</w:t>
      </w:r>
    </w:p>
  </w:footnote>
  <w:footnote w:id="205">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الإسراء، الآية 99</w:t>
      </w:r>
      <w:r w:rsidRPr="00F50F36">
        <w:rPr>
          <w:rFonts w:ascii="Adobe Arabic" w:hAnsi="Adobe Arabic" w:cs="Adobe Arabic"/>
          <w:sz w:val="24"/>
          <w:szCs w:val="24"/>
        </w:rPr>
        <w:t>.</w:t>
      </w:r>
    </w:p>
  </w:footnote>
  <w:footnote w:id="206">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لاحظ: قراملكي، أجوبة الشبهات الكلاميّة، مصدر سابق، ج5، ص154 - 155؛ ص160 - 163</w:t>
      </w:r>
      <w:r w:rsidRPr="00F50F36">
        <w:rPr>
          <w:rFonts w:ascii="Adobe Arabic" w:hAnsi="Adobe Arabic" w:cs="Adobe Arabic"/>
          <w:sz w:val="24"/>
          <w:szCs w:val="24"/>
        </w:rPr>
        <w:t>.</w:t>
      </w:r>
    </w:p>
  </w:footnote>
  <w:footnote w:id="207">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لاحظ: الشيخ السبحاني، محاضرات في الإلهيّات، مصدر سابق، ص474 - 475؛ العلامة الطباطبائي، الميزان، مصدر سابق، ج1، ص415</w:t>
      </w:r>
      <w:r w:rsidRPr="00F50F36">
        <w:rPr>
          <w:rFonts w:ascii="Adobe Arabic" w:hAnsi="Adobe Arabic" w:cs="Adobe Arabic"/>
          <w:sz w:val="24"/>
          <w:szCs w:val="24"/>
        </w:rPr>
        <w:t>.</w:t>
      </w:r>
    </w:p>
  </w:footnote>
  <w:footnote w:id="208">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القيامة، الآية 1</w:t>
      </w:r>
      <w:r w:rsidRPr="00F50F36">
        <w:rPr>
          <w:rFonts w:ascii="Adobe Arabic" w:hAnsi="Adobe Arabic" w:cs="Adobe Arabic"/>
          <w:sz w:val="24"/>
          <w:szCs w:val="24"/>
        </w:rPr>
        <w:t>.</w:t>
      </w:r>
    </w:p>
  </w:footnote>
  <w:footnote w:id="209">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الانفطار، الآيتان 14 - 15</w:t>
      </w:r>
      <w:r w:rsidRPr="00F50F36">
        <w:rPr>
          <w:rFonts w:ascii="Adobe Arabic" w:hAnsi="Adobe Arabic" w:cs="Adobe Arabic"/>
          <w:sz w:val="24"/>
          <w:szCs w:val="24"/>
        </w:rPr>
        <w:t>.</w:t>
      </w:r>
    </w:p>
  </w:footnote>
  <w:footnote w:id="210">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البقرة، الآية 177</w:t>
      </w:r>
      <w:r w:rsidRPr="00F50F36">
        <w:rPr>
          <w:rFonts w:ascii="Adobe Arabic" w:hAnsi="Adobe Arabic" w:cs="Adobe Arabic"/>
          <w:sz w:val="24"/>
          <w:szCs w:val="24"/>
        </w:rPr>
        <w:t>.</w:t>
      </w:r>
    </w:p>
  </w:footnote>
  <w:footnote w:id="211">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مريم، الآية 39</w:t>
      </w:r>
      <w:r w:rsidRPr="00F50F36">
        <w:rPr>
          <w:rFonts w:ascii="Adobe Arabic" w:hAnsi="Adobe Arabic" w:cs="Adobe Arabic"/>
          <w:sz w:val="24"/>
          <w:szCs w:val="24"/>
        </w:rPr>
        <w:t>.</w:t>
      </w:r>
    </w:p>
  </w:footnote>
  <w:footnote w:id="212">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الحجر، الآيتان 37 - 38</w:t>
      </w:r>
      <w:r w:rsidRPr="00F50F36">
        <w:rPr>
          <w:rFonts w:ascii="Adobe Arabic" w:hAnsi="Adobe Arabic" w:cs="Adobe Arabic"/>
          <w:sz w:val="24"/>
          <w:szCs w:val="24"/>
        </w:rPr>
        <w:t>.</w:t>
      </w:r>
    </w:p>
  </w:footnote>
  <w:footnote w:id="213">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الدخان، الآية 40</w:t>
      </w:r>
      <w:r w:rsidRPr="00F50F36">
        <w:rPr>
          <w:rFonts w:ascii="Adobe Arabic" w:hAnsi="Adobe Arabic" w:cs="Adobe Arabic"/>
          <w:sz w:val="24"/>
          <w:szCs w:val="24"/>
        </w:rPr>
        <w:t>.</w:t>
      </w:r>
    </w:p>
  </w:footnote>
  <w:footnote w:id="214">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ص، الآية 26</w:t>
      </w:r>
      <w:r w:rsidRPr="00F50F36">
        <w:rPr>
          <w:rFonts w:ascii="Adobe Arabic" w:hAnsi="Adobe Arabic" w:cs="Adobe Arabic"/>
          <w:sz w:val="24"/>
          <w:szCs w:val="24"/>
        </w:rPr>
        <w:t>.</w:t>
      </w:r>
    </w:p>
  </w:footnote>
  <w:footnote w:id="215">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غافر، الآية 15</w:t>
      </w:r>
      <w:r w:rsidRPr="00F50F36">
        <w:rPr>
          <w:rFonts w:ascii="Adobe Arabic" w:hAnsi="Adobe Arabic" w:cs="Adobe Arabic"/>
          <w:sz w:val="24"/>
          <w:szCs w:val="24"/>
        </w:rPr>
        <w:t>.</w:t>
      </w:r>
    </w:p>
  </w:footnote>
  <w:footnote w:id="216">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النجم، الآيتان 57 - 58</w:t>
      </w:r>
      <w:r w:rsidRPr="00F50F36">
        <w:rPr>
          <w:rFonts w:ascii="Adobe Arabic" w:hAnsi="Adobe Arabic" w:cs="Adobe Arabic"/>
          <w:sz w:val="24"/>
          <w:szCs w:val="24"/>
        </w:rPr>
        <w:t>.</w:t>
      </w:r>
    </w:p>
  </w:footnote>
  <w:footnote w:id="217">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غافر، الآيتان 32 - 33</w:t>
      </w:r>
      <w:r w:rsidRPr="00F50F36">
        <w:rPr>
          <w:rFonts w:ascii="Adobe Arabic" w:hAnsi="Adobe Arabic" w:cs="Adobe Arabic"/>
          <w:sz w:val="24"/>
          <w:szCs w:val="24"/>
        </w:rPr>
        <w:t>.</w:t>
      </w:r>
    </w:p>
  </w:footnote>
  <w:footnote w:id="218">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ق، الآية 20</w:t>
      </w:r>
      <w:r w:rsidRPr="00F50F36">
        <w:rPr>
          <w:rFonts w:ascii="Adobe Arabic" w:hAnsi="Adobe Arabic" w:cs="Adobe Arabic"/>
          <w:sz w:val="24"/>
          <w:szCs w:val="24"/>
        </w:rPr>
        <w:t>.</w:t>
      </w:r>
    </w:p>
  </w:footnote>
  <w:footnote w:id="219">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الآية 34</w:t>
      </w:r>
      <w:r w:rsidRPr="00F50F36">
        <w:rPr>
          <w:rFonts w:ascii="Adobe Arabic" w:hAnsi="Adobe Arabic" w:cs="Adobe Arabic"/>
          <w:sz w:val="24"/>
          <w:szCs w:val="24"/>
        </w:rPr>
        <w:t>.</w:t>
      </w:r>
    </w:p>
  </w:footnote>
  <w:footnote w:id="220">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الآية 42</w:t>
      </w:r>
      <w:r w:rsidRPr="00F50F36">
        <w:rPr>
          <w:rFonts w:ascii="Adobe Arabic" w:hAnsi="Adobe Arabic" w:cs="Adobe Arabic"/>
          <w:sz w:val="24"/>
          <w:szCs w:val="24"/>
        </w:rPr>
        <w:t>.</w:t>
      </w:r>
    </w:p>
  </w:footnote>
  <w:footnote w:id="221">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الشورى، الآية 7</w:t>
      </w:r>
      <w:r w:rsidRPr="00F50F36">
        <w:rPr>
          <w:rFonts w:ascii="Adobe Arabic" w:hAnsi="Adobe Arabic" w:cs="Adobe Arabic"/>
          <w:sz w:val="24"/>
          <w:szCs w:val="24"/>
        </w:rPr>
        <w:t>.</w:t>
      </w:r>
    </w:p>
  </w:footnote>
  <w:footnote w:id="222">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التغابن، الآية 9</w:t>
      </w:r>
      <w:r w:rsidRPr="00F50F36">
        <w:rPr>
          <w:rFonts w:ascii="Adobe Arabic" w:hAnsi="Adobe Arabic" w:cs="Adobe Arabic"/>
          <w:sz w:val="24"/>
          <w:szCs w:val="24"/>
        </w:rPr>
        <w:t>.</w:t>
      </w:r>
    </w:p>
  </w:footnote>
  <w:footnote w:id="223">
    <w:p w:rsidR="005E02DD" w:rsidRPr="00F50F36" w:rsidRDefault="005E02DD"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البروج، الآية 2</w:t>
      </w:r>
      <w:r w:rsidRPr="00F50F36">
        <w:rPr>
          <w:rFonts w:ascii="Adobe Arabic" w:hAnsi="Adobe Arabic" w:cs="Adobe Arabic"/>
          <w:sz w:val="24"/>
          <w:szCs w:val="24"/>
        </w:rPr>
        <w:t>.</w:t>
      </w:r>
    </w:p>
  </w:footnote>
  <w:footnote w:id="224">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 الآية 5</w:t>
      </w:r>
      <w:r w:rsidRPr="00F50F36">
        <w:rPr>
          <w:rFonts w:ascii="Adobe Arabic" w:hAnsi="Adobe Arabic" w:cs="Adobe Arabic"/>
          <w:sz w:val="24"/>
          <w:szCs w:val="24"/>
        </w:rPr>
        <w:t>.</w:t>
      </w:r>
    </w:p>
  </w:footnote>
  <w:footnote w:id="225">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الحجر، الآية 85</w:t>
      </w:r>
      <w:r w:rsidRPr="00F50F36">
        <w:rPr>
          <w:rFonts w:ascii="Adobe Arabic" w:hAnsi="Adobe Arabic" w:cs="Adobe Arabic"/>
          <w:sz w:val="24"/>
          <w:szCs w:val="24"/>
        </w:rPr>
        <w:t>.</w:t>
      </w:r>
    </w:p>
  </w:footnote>
  <w:footnote w:id="226">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الحاقة، الآيات 1 - 3</w:t>
      </w:r>
      <w:r w:rsidRPr="00F50F36">
        <w:rPr>
          <w:rFonts w:ascii="Adobe Arabic" w:hAnsi="Adobe Arabic" w:cs="Adobe Arabic"/>
          <w:sz w:val="24"/>
          <w:szCs w:val="24"/>
        </w:rPr>
        <w:t>.</w:t>
      </w:r>
    </w:p>
  </w:footnote>
  <w:footnote w:id="227">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القارعة، الآيات 1 - 3</w:t>
      </w:r>
      <w:r w:rsidRPr="00F50F36">
        <w:rPr>
          <w:rFonts w:ascii="Adobe Arabic" w:hAnsi="Adobe Arabic" w:cs="Adobe Arabic"/>
          <w:sz w:val="24"/>
          <w:szCs w:val="24"/>
        </w:rPr>
        <w:t>.</w:t>
      </w:r>
    </w:p>
  </w:footnote>
  <w:footnote w:id="228">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النازعات الآيتان 34، 35</w:t>
      </w:r>
    </w:p>
  </w:footnote>
  <w:footnote w:id="229">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عبس، الآية 33</w:t>
      </w:r>
      <w:r w:rsidRPr="00F50F36">
        <w:rPr>
          <w:rFonts w:ascii="Adobe Arabic" w:hAnsi="Adobe Arabic" w:cs="Adobe Arabic"/>
          <w:sz w:val="24"/>
          <w:szCs w:val="24"/>
        </w:rPr>
        <w:t>.</w:t>
      </w:r>
    </w:p>
  </w:footnote>
  <w:footnote w:id="230">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الغاشية، الآية 1</w:t>
      </w:r>
      <w:r w:rsidRPr="00F50F36">
        <w:rPr>
          <w:rFonts w:ascii="Adobe Arabic" w:hAnsi="Adobe Arabic" w:cs="Adobe Arabic"/>
          <w:sz w:val="24"/>
          <w:szCs w:val="24"/>
        </w:rPr>
        <w:t>.</w:t>
      </w:r>
    </w:p>
  </w:footnote>
  <w:footnote w:id="231">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الواقعة، الآيتان 1 - 2</w:t>
      </w:r>
      <w:r w:rsidRPr="00F50F36">
        <w:rPr>
          <w:rFonts w:ascii="Adobe Arabic" w:hAnsi="Adobe Arabic" w:cs="Adobe Arabic"/>
          <w:sz w:val="24"/>
          <w:szCs w:val="24"/>
        </w:rPr>
        <w:t>.</w:t>
      </w:r>
    </w:p>
  </w:footnote>
  <w:footnote w:id="232">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الأنعام، الآية 15</w:t>
      </w:r>
      <w:r w:rsidRPr="00F50F36">
        <w:rPr>
          <w:rFonts w:ascii="Adobe Arabic" w:hAnsi="Adobe Arabic" w:cs="Adobe Arabic"/>
          <w:sz w:val="24"/>
          <w:szCs w:val="24"/>
        </w:rPr>
        <w:t>.</w:t>
      </w:r>
    </w:p>
  </w:footnote>
  <w:footnote w:id="233">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هود، الآية 3</w:t>
      </w:r>
      <w:r w:rsidRPr="00F50F36">
        <w:rPr>
          <w:rFonts w:ascii="Adobe Arabic" w:hAnsi="Adobe Arabic" w:cs="Adobe Arabic"/>
          <w:sz w:val="24"/>
          <w:szCs w:val="24"/>
        </w:rPr>
        <w:t>.</w:t>
      </w:r>
    </w:p>
  </w:footnote>
  <w:footnote w:id="234">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الآية 84</w:t>
      </w:r>
      <w:r w:rsidRPr="00F50F36">
        <w:rPr>
          <w:rFonts w:ascii="Adobe Arabic" w:hAnsi="Adobe Arabic" w:cs="Adobe Arabic"/>
          <w:sz w:val="24"/>
          <w:szCs w:val="24"/>
        </w:rPr>
        <w:t>.</w:t>
      </w:r>
    </w:p>
  </w:footnote>
  <w:footnote w:id="235">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الحجّ، الآية 55</w:t>
      </w:r>
      <w:r w:rsidRPr="00F50F36">
        <w:rPr>
          <w:rFonts w:ascii="Adobe Arabic" w:hAnsi="Adobe Arabic" w:cs="Adobe Arabic"/>
          <w:sz w:val="24"/>
          <w:szCs w:val="24"/>
        </w:rPr>
        <w:t>.</w:t>
      </w:r>
    </w:p>
  </w:footnote>
  <w:footnote w:id="236">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هود، الآية 26</w:t>
      </w:r>
      <w:r w:rsidRPr="00F50F36">
        <w:rPr>
          <w:rFonts w:ascii="Adobe Arabic" w:hAnsi="Adobe Arabic" w:cs="Adobe Arabic"/>
          <w:sz w:val="24"/>
          <w:szCs w:val="24"/>
        </w:rPr>
        <w:t>.</w:t>
      </w:r>
    </w:p>
  </w:footnote>
  <w:footnote w:id="237">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السورة نفسها، الآية 103</w:t>
      </w:r>
      <w:r w:rsidRPr="00F50F36">
        <w:rPr>
          <w:rFonts w:ascii="Adobe Arabic" w:hAnsi="Adobe Arabic" w:cs="Adobe Arabic"/>
          <w:sz w:val="24"/>
          <w:szCs w:val="24"/>
        </w:rPr>
        <w:t>.</w:t>
      </w:r>
    </w:p>
  </w:footnote>
  <w:footnote w:id="238">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المدثّر، الآية 9</w:t>
      </w:r>
      <w:r w:rsidRPr="00F50F36">
        <w:rPr>
          <w:rFonts w:ascii="Adobe Arabic" w:hAnsi="Adobe Arabic" w:cs="Adobe Arabic"/>
          <w:sz w:val="24"/>
          <w:szCs w:val="24"/>
        </w:rPr>
        <w:t>.</w:t>
      </w:r>
    </w:p>
  </w:footnote>
  <w:footnote w:id="239">
    <w:p w:rsidR="00E24FCE" w:rsidRPr="00F50F36" w:rsidRDefault="00E24FCE" w:rsidP="00F50F36">
      <w:pPr>
        <w:pStyle w:val="FootnoteText"/>
        <w:bidi/>
        <w:jc w:val="both"/>
        <w:rPr>
          <w:rFonts w:ascii="Adobe Arabic" w:hAnsi="Adobe Arabic" w:cs="Adobe Arabic"/>
          <w:sz w:val="24"/>
          <w:szCs w:val="24"/>
          <w:rtl/>
          <w:lang w:bidi="ar-LB"/>
        </w:rPr>
      </w:pPr>
      <w:r w:rsidRPr="00F50F36">
        <w:rPr>
          <w:rStyle w:val="FootnoteReference"/>
          <w:rFonts w:ascii="Adobe Arabic" w:hAnsi="Adobe Arabic" w:cs="Adobe Arabic"/>
          <w:sz w:val="24"/>
          <w:szCs w:val="24"/>
        </w:rPr>
        <w:footnoteRef/>
      </w:r>
      <w:r w:rsidRPr="00F50F36">
        <w:rPr>
          <w:rFonts w:ascii="Adobe Arabic" w:hAnsi="Adobe Arabic" w:cs="Adobe Arabic"/>
          <w:sz w:val="24"/>
          <w:szCs w:val="24"/>
        </w:rPr>
        <w:t xml:space="preserve"> </w:t>
      </w:r>
      <w:r w:rsidRPr="00F50F36">
        <w:rPr>
          <w:rFonts w:ascii="Adobe Arabic" w:hAnsi="Adobe Arabic" w:cs="Adobe Arabic"/>
          <w:sz w:val="24"/>
          <w:szCs w:val="24"/>
          <w:rtl/>
        </w:rPr>
        <w:t>سورة الإنسان، الآية 10</w:t>
      </w:r>
      <w:r w:rsidRPr="00F50F36">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84D" w:rsidRPr="00B66C5D" w:rsidRDefault="006B384D" w:rsidP="00341586">
    <w:pPr>
      <w:pStyle w:val="Header"/>
      <w:bidi/>
      <w:jc w:val="center"/>
      <w:rPr>
        <w:rFonts w:ascii="Adobe Arabic" w:hAnsi="Adobe Arabic" w:cs="Adobe Arabic"/>
        <w:b/>
        <w:bCs/>
        <w:sz w:val="28"/>
        <w:szCs w:val="28"/>
        <w:rtl/>
        <w:lang w:bidi="ar-LB"/>
      </w:rPr>
    </w:pPr>
    <w:r w:rsidRPr="00B66C5D">
      <w:rPr>
        <w:rFonts w:ascii="Adobe Arabic" w:hAnsi="Adobe Arabic" w:cs="Adobe Arabic"/>
        <w:b/>
        <w:bCs/>
        <w:sz w:val="28"/>
        <w:szCs w:val="28"/>
        <w:rtl/>
        <w:lang w:bidi="ar-LB"/>
      </w:rPr>
      <w:t>العقيد</w:t>
    </w:r>
    <w:r>
      <w:rPr>
        <w:rFonts w:ascii="Adobe Arabic" w:hAnsi="Adobe Arabic" w:cs="Adobe Arabic" w:hint="cs"/>
        <w:b/>
        <w:bCs/>
        <w:sz w:val="28"/>
        <w:szCs w:val="28"/>
        <w:rtl/>
        <w:lang w:bidi="ar-LB"/>
      </w:rPr>
      <w:t>ة</w:t>
    </w:r>
    <w:r w:rsidRPr="00B66C5D">
      <w:rPr>
        <w:rFonts w:ascii="Adobe Arabic" w:hAnsi="Adobe Arabic" w:cs="Adobe Arabic"/>
        <w:b/>
        <w:bCs/>
        <w:sz w:val="28"/>
        <w:szCs w:val="28"/>
        <w:rtl/>
        <w:lang w:bidi="ar-LB"/>
      </w:rPr>
      <w:t xml:space="preserve"> الإسلامية</w:t>
    </w:r>
    <w:r>
      <w:rPr>
        <w:rFonts w:ascii="Adobe Arabic" w:hAnsi="Adobe Arabic" w:cs="Adobe Arabic" w:hint="cs"/>
        <w:b/>
        <w:bCs/>
        <w:sz w:val="28"/>
        <w:szCs w:val="28"/>
        <w:rtl/>
        <w:lang w:bidi="ar-LB"/>
      </w:rPr>
      <w:t xml:space="preserve">                                                                                               </w:t>
    </w:r>
    <w:r w:rsidRPr="00B66C5D">
      <w:rPr>
        <w:rFonts w:ascii="Adobe Arabic" w:hAnsi="Adobe Arabic" w:cs="Adobe Arabic"/>
        <w:b/>
        <w:bCs/>
        <w:sz w:val="28"/>
        <w:szCs w:val="28"/>
        <w:rtl/>
        <w:lang w:bidi="ar-LB"/>
      </w:rPr>
      <w:t xml:space="preserve"> سلسلة المعارف التعليمية</w:t>
    </w:r>
  </w:p>
  <w:p w:rsidR="006B384D" w:rsidRDefault="006B3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56B"/>
    <w:multiLevelType w:val="multilevel"/>
    <w:tmpl w:val="B4DE1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A51FF"/>
    <w:multiLevelType w:val="multilevel"/>
    <w:tmpl w:val="98EAC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651CB6"/>
    <w:multiLevelType w:val="multilevel"/>
    <w:tmpl w:val="F55C6AEC"/>
    <w:lvl w:ilvl="0">
      <w:start w:val="3"/>
      <w:numFmt w:val="decimal"/>
      <w:lvlText w:val="%1."/>
      <w:lvlJc w:val="left"/>
      <w:pPr>
        <w:tabs>
          <w:tab w:val="num" w:pos="720"/>
        </w:tabs>
        <w:ind w:left="720" w:hanging="360"/>
      </w:pPr>
      <w:rPr>
        <w:rFonts w:hint="default"/>
      </w:rPr>
    </w:lvl>
    <w:lvl w:ilvl="1">
      <w:start w:val="6"/>
      <w:numFmt w:val="decimal"/>
      <w:lvlText w:val="%2."/>
      <w:lvlJc w:val="left"/>
      <w:pPr>
        <w:ind w:left="0" w:firstLine="0"/>
      </w:pPr>
      <w:rPr>
        <w:rFonts w:hint="default"/>
      </w:rPr>
    </w:lvl>
    <w:lvl w:ilvl="2">
      <w:start w:val="2"/>
      <w:numFmt w:val="decimal"/>
      <w:lvlText w:val="%3."/>
      <w:lvlJc w:val="left"/>
      <w:pPr>
        <w:ind w:left="0" w:firstLine="0"/>
      </w:pPr>
      <w:rPr>
        <w:rFonts w:hint="default"/>
      </w:rPr>
    </w:lvl>
    <w:lvl w:ilvl="3">
      <w:start w:val="5"/>
      <w:numFmt w:val="decimal"/>
      <w:lvlText w:val="%4."/>
      <w:lvlJc w:val="left"/>
      <w:pPr>
        <w:ind w:left="0" w:firstLine="0"/>
      </w:pPr>
      <w:rPr>
        <w:rFonts w:hint="default"/>
      </w:rPr>
    </w:lvl>
    <w:lvl w:ilvl="4">
      <w:start w:val="3"/>
      <w:numFmt w:val="decimal"/>
      <w:lvlText w:val="%5."/>
      <w:lvlJc w:val="left"/>
      <w:pPr>
        <w:ind w:left="0" w:firstLine="0"/>
      </w:pPr>
      <w:rPr>
        <w:rFonts w:hint="default"/>
      </w:rPr>
    </w:lvl>
    <w:lvl w:ilvl="5">
      <w:start w:val="2"/>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559F4"/>
    <w:multiLevelType w:val="multilevel"/>
    <w:tmpl w:val="699A9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402EB"/>
    <w:multiLevelType w:val="multilevel"/>
    <w:tmpl w:val="B4DE1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F310B"/>
    <w:multiLevelType w:val="multilevel"/>
    <w:tmpl w:val="7D2EC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35D53"/>
    <w:multiLevelType w:val="multilevel"/>
    <w:tmpl w:val="FFB2E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16E2B"/>
    <w:multiLevelType w:val="multilevel"/>
    <w:tmpl w:val="856AA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0C218E"/>
    <w:multiLevelType w:val="multilevel"/>
    <w:tmpl w:val="15C81E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C2AD0"/>
    <w:multiLevelType w:val="multilevel"/>
    <w:tmpl w:val="5DD07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725C3"/>
    <w:multiLevelType w:val="multilevel"/>
    <w:tmpl w:val="1BACD7AC"/>
    <w:lvl w:ilvl="0">
      <w:start w:val="3"/>
      <w:numFmt w:val="decimal"/>
      <w:lvlText w:val="%1."/>
      <w:lvlJc w:val="left"/>
      <w:pPr>
        <w:tabs>
          <w:tab w:val="num" w:pos="720"/>
        </w:tabs>
        <w:ind w:left="720" w:hanging="360"/>
      </w:pPr>
      <w:rPr>
        <w:rFonts w:hint="default"/>
      </w:rPr>
    </w:lvl>
    <w:lvl w:ilvl="1">
      <w:start w:val="6"/>
      <w:numFmt w:val="decimal"/>
      <w:lvlText w:val="%2."/>
      <w:lvlJc w:val="left"/>
      <w:pPr>
        <w:ind w:left="0" w:firstLine="0"/>
      </w:pPr>
      <w:rPr>
        <w:rFonts w:hint="default"/>
      </w:rPr>
    </w:lvl>
    <w:lvl w:ilvl="2">
      <w:start w:val="2"/>
      <w:numFmt w:val="decimal"/>
      <w:lvlText w:val="%3."/>
      <w:lvlJc w:val="left"/>
      <w:pPr>
        <w:ind w:left="0" w:firstLine="0"/>
      </w:pPr>
      <w:rPr>
        <w:rFonts w:hint="default"/>
      </w:rPr>
    </w:lvl>
    <w:lvl w:ilvl="3">
      <w:start w:val="5"/>
      <w:numFmt w:val="decimal"/>
      <w:lvlText w:val="%4."/>
      <w:lvlJc w:val="left"/>
      <w:pPr>
        <w:ind w:left="0" w:firstLine="0"/>
      </w:pPr>
      <w:rPr>
        <w:rFonts w:hint="default"/>
      </w:rPr>
    </w:lvl>
    <w:lvl w:ilvl="4">
      <w:start w:val="3"/>
      <w:numFmt w:val="decimal"/>
      <w:lvlText w:val="%5."/>
      <w:lvlJc w:val="left"/>
      <w:pPr>
        <w:ind w:left="0" w:firstLine="0"/>
      </w:pPr>
      <w:rPr>
        <w:rFonts w:hint="default"/>
      </w:rPr>
    </w:lvl>
    <w:lvl w:ilvl="5">
      <w:start w:val="2"/>
      <w:numFmt w:val="decimal"/>
      <w:lvlText w:val="%6."/>
      <w:lvlJc w:val="left"/>
      <w:pPr>
        <w:ind w:left="0" w:firstLine="0"/>
      </w:pPr>
      <w:rPr>
        <w:rFonts w:hint="default"/>
      </w:rPr>
    </w:lvl>
    <w:lvl w:ilvl="6">
      <w:start w:val="4"/>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5200AF"/>
    <w:multiLevelType w:val="multilevel"/>
    <w:tmpl w:val="C0F4F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9F62DC"/>
    <w:multiLevelType w:val="multilevel"/>
    <w:tmpl w:val="C804D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816CF"/>
    <w:multiLevelType w:val="hybridMultilevel"/>
    <w:tmpl w:val="605629C0"/>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24C2C"/>
    <w:multiLevelType w:val="multilevel"/>
    <w:tmpl w:val="06DCA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tabs>
          <w:tab w:val="num" w:pos="5040"/>
        </w:tabs>
        <w:ind w:left="5040" w:hanging="360"/>
      </w:pPr>
      <w:rPr>
        <w:rFont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12F2E"/>
    <w:multiLevelType w:val="multilevel"/>
    <w:tmpl w:val="48147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10936"/>
    <w:multiLevelType w:val="hybridMultilevel"/>
    <w:tmpl w:val="FA866D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A3A84"/>
    <w:multiLevelType w:val="multilevel"/>
    <w:tmpl w:val="B4DE1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D4BCC"/>
    <w:multiLevelType w:val="hybridMultilevel"/>
    <w:tmpl w:val="244A7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11099"/>
    <w:multiLevelType w:val="multilevel"/>
    <w:tmpl w:val="D688A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D4C85"/>
    <w:multiLevelType w:val="multilevel"/>
    <w:tmpl w:val="AB1E43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80526"/>
    <w:multiLevelType w:val="multilevel"/>
    <w:tmpl w:val="8B40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07B63"/>
    <w:multiLevelType w:val="multilevel"/>
    <w:tmpl w:val="98EAC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637201"/>
    <w:multiLevelType w:val="multilevel"/>
    <w:tmpl w:val="C27E13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11"/>
  </w:num>
  <w:num w:numId="4">
    <w:abstractNumId w:val="11"/>
    <w:lvlOverride w:ilvl="1">
      <w:lvl w:ilvl="1">
        <w:numFmt w:val="decimal"/>
        <w:lvlText w:val="%2."/>
        <w:lvlJc w:val="left"/>
      </w:lvl>
    </w:lvlOverride>
  </w:num>
  <w:num w:numId="5">
    <w:abstractNumId w:val="19"/>
  </w:num>
  <w:num w:numId="6">
    <w:abstractNumId w:val="19"/>
    <w:lvlOverride w:ilvl="1">
      <w:lvl w:ilvl="1">
        <w:numFmt w:val="decimal"/>
        <w:lvlText w:val="%2."/>
        <w:lvlJc w:val="left"/>
      </w:lvl>
    </w:lvlOverride>
  </w:num>
  <w:num w:numId="7">
    <w:abstractNumId w:val="19"/>
    <w:lvlOverride w:ilvl="1">
      <w:lvl w:ilvl="1">
        <w:numFmt w:val="decimal"/>
        <w:lvlText w:val="%2."/>
        <w:lvlJc w:val="left"/>
      </w:lvl>
    </w:lvlOverride>
    <w:lvlOverride w:ilvl="2">
      <w:lvl w:ilvl="2">
        <w:numFmt w:val="decimal"/>
        <w:lvlText w:val="%3."/>
        <w:lvlJc w:val="left"/>
      </w:lvl>
    </w:lvlOverride>
  </w:num>
  <w:num w:numId="8">
    <w:abstractNumId w:val="19"/>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num>
  <w:num w:numId="9">
    <w:abstractNumId w:val="19"/>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num>
  <w:num w:numId="10">
    <w:abstractNumId w:val="19"/>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left"/>
      </w:lvl>
    </w:lvlOverride>
  </w:num>
  <w:num w:numId="11">
    <w:abstractNumId w:val="19"/>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left"/>
      </w:lvl>
    </w:lvlOverride>
    <w:lvlOverride w:ilvl="6">
      <w:lvl w:ilvl="6">
        <w:numFmt w:val="decimal"/>
        <w:lvlText w:val="%7."/>
        <w:lvlJc w:val="left"/>
      </w:lvl>
    </w:lvlOverride>
  </w:num>
  <w:num w:numId="12">
    <w:abstractNumId w:val="19"/>
    <w:lvlOverride w:ilvl="1">
      <w:lvl w:ilvl="1">
        <w:numFmt w:val="decimal"/>
        <w:lvlText w:val="%2."/>
        <w:lvlJc w:val="left"/>
      </w:lvl>
    </w:lvlOverride>
    <w:lvlOverride w:ilvl="2">
      <w:lvl w:ilvl="2">
        <w:numFmt w:val="decimal"/>
        <w:lvlText w:val="%3."/>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left"/>
      </w:lvl>
    </w:lvlOverride>
    <w:lvlOverride w:ilvl="6">
      <w:lvl w:ilvl="6">
        <w:numFmt w:val="decimal"/>
        <w:lvlText w:val="%7."/>
        <w:lvlJc w:val="left"/>
      </w:lvl>
    </w:lvlOverride>
    <w:lvlOverride w:ilvl="7">
      <w:lvl w:ilvl="7">
        <w:numFmt w:val="decimal"/>
        <w:lvlText w:val="%8."/>
        <w:lvlJc w:val="left"/>
      </w:lvl>
    </w:lvlOverride>
  </w:num>
  <w:num w:numId="13">
    <w:abstractNumId w:val="18"/>
  </w:num>
  <w:num w:numId="14">
    <w:abstractNumId w:val="22"/>
  </w:num>
  <w:num w:numId="15">
    <w:abstractNumId w:val="1"/>
  </w:num>
  <w:num w:numId="16">
    <w:abstractNumId w:val="7"/>
  </w:num>
  <w:num w:numId="17">
    <w:abstractNumId w:val="16"/>
  </w:num>
  <w:num w:numId="18">
    <w:abstractNumId w:val="9"/>
  </w:num>
  <w:num w:numId="19">
    <w:abstractNumId w:val="6"/>
  </w:num>
  <w:num w:numId="20">
    <w:abstractNumId w:val="23"/>
  </w:num>
  <w:num w:numId="21">
    <w:abstractNumId w:val="3"/>
  </w:num>
  <w:num w:numId="22">
    <w:abstractNumId w:val="12"/>
  </w:num>
  <w:num w:numId="23">
    <w:abstractNumId w:val="0"/>
  </w:num>
  <w:num w:numId="24">
    <w:abstractNumId w:val="17"/>
  </w:num>
  <w:num w:numId="25">
    <w:abstractNumId w:val="4"/>
  </w:num>
  <w:num w:numId="26">
    <w:abstractNumId w:val="8"/>
  </w:num>
  <w:num w:numId="27">
    <w:abstractNumId w:val="15"/>
  </w:num>
  <w:num w:numId="28">
    <w:abstractNumId w:val="20"/>
  </w:num>
  <w:num w:numId="29">
    <w:abstractNumId w:val="2"/>
  </w:num>
  <w:num w:numId="30">
    <w:abstractNumId w:val="14"/>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92"/>
    <w:rsid w:val="00013192"/>
    <w:rsid w:val="000A0D2D"/>
    <w:rsid w:val="00105171"/>
    <w:rsid w:val="001C13F4"/>
    <w:rsid w:val="001C21C9"/>
    <w:rsid w:val="001C2876"/>
    <w:rsid w:val="00232FEE"/>
    <w:rsid w:val="00234120"/>
    <w:rsid w:val="00257371"/>
    <w:rsid w:val="002D40DA"/>
    <w:rsid w:val="002F2E88"/>
    <w:rsid w:val="00341586"/>
    <w:rsid w:val="00396C4A"/>
    <w:rsid w:val="003C54F0"/>
    <w:rsid w:val="003D7374"/>
    <w:rsid w:val="003E0573"/>
    <w:rsid w:val="00426F27"/>
    <w:rsid w:val="004E3674"/>
    <w:rsid w:val="00574FF9"/>
    <w:rsid w:val="0059473F"/>
    <w:rsid w:val="005B36D5"/>
    <w:rsid w:val="005C24DE"/>
    <w:rsid w:val="005D117F"/>
    <w:rsid w:val="005E02DD"/>
    <w:rsid w:val="005F17D7"/>
    <w:rsid w:val="00616344"/>
    <w:rsid w:val="006B0FD7"/>
    <w:rsid w:val="006B384D"/>
    <w:rsid w:val="00780A81"/>
    <w:rsid w:val="007C75F6"/>
    <w:rsid w:val="0089568B"/>
    <w:rsid w:val="008F437B"/>
    <w:rsid w:val="009160EC"/>
    <w:rsid w:val="009D1DE1"/>
    <w:rsid w:val="00A66FCC"/>
    <w:rsid w:val="00A773AD"/>
    <w:rsid w:val="00AA565B"/>
    <w:rsid w:val="00AA7712"/>
    <w:rsid w:val="00AF1AEB"/>
    <w:rsid w:val="00B71C78"/>
    <w:rsid w:val="00B768C5"/>
    <w:rsid w:val="00B8591D"/>
    <w:rsid w:val="00CC57F8"/>
    <w:rsid w:val="00CF3C40"/>
    <w:rsid w:val="00CF68D3"/>
    <w:rsid w:val="00D20B7E"/>
    <w:rsid w:val="00D2358F"/>
    <w:rsid w:val="00DA2E9B"/>
    <w:rsid w:val="00E24FCE"/>
    <w:rsid w:val="00F362E2"/>
    <w:rsid w:val="00F50F36"/>
    <w:rsid w:val="00F9336A"/>
    <w:rsid w:val="00FE6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9CE1"/>
  <w15:chartTrackingRefBased/>
  <w15:docId w15:val="{856797FF-CB88-42CA-A851-5411CDE9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6F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5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75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title">
    <w:name w:val="الماكيت_عنوان-الكتاب_book-title"/>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013192"/>
  </w:style>
  <w:style w:type="character" w:customStyle="1" w:styleId="charoverride-2">
    <w:name w:val="charoverride-2"/>
    <w:basedOn w:val="DefaultParagraphFont"/>
    <w:rsid w:val="00013192"/>
  </w:style>
  <w:style w:type="paragraph" w:customStyle="1" w:styleId="inside">
    <w:name w:val="inside"/>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013192"/>
  </w:style>
  <w:style w:type="character" w:customStyle="1" w:styleId="inside1">
    <w:name w:val="inside1"/>
    <w:basedOn w:val="DefaultParagraphFont"/>
    <w:rsid w:val="00013192"/>
  </w:style>
  <w:style w:type="paragraph" w:customStyle="1" w:styleId="basic-paragraph">
    <w:name w:val="basic-paragraph"/>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3192"/>
    <w:rPr>
      <w:color w:val="0000FF"/>
      <w:u w:val="single"/>
    </w:rPr>
  </w:style>
  <w:style w:type="character" w:styleId="FollowedHyperlink">
    <w:name w:val="FollowedHyperlink"/>
    <w:basedOn w:val="DefaultParagraphFont"/>
    <w:uiPriority w:val="99"/>
    <w:semiHidden/>
    <w:unhideWhenUsed/>
    <w:rsid w:val="00013192"/>
    <w:rPr>
      <w:color w:val="800080"/>
      <w:u w:val="single"/>
    </w:rPr>
  </w:style>
  <w:style w:type="character" w:customStyle="1" w:styleId="charoverride-6">
    <w:name w:val="charoverride-6"/>
    <w:basedOn w:val="DefaultParagraphFont"/>
    <w:rsid w:val="00013192"/>
  </w:style>
  <w:style w:type="character" w:customStyle="1" w:styleId="charoverride-7">
    <w:name w:val="charoverride-7"/>
    <w:basedOn w:val="DefaultParagraphFont"/>
    <w:rsid w:val="00013192"/>
  </w:style>
  <w:style w:type="paragraph" w:customStyle="1" w:styleId="--">
    <w:name w:val="العناوين-الكبيرة_الدروس_عنوان-الدرس"/>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رقم-الدرس"/>
    <w:basedOn w:val="DefaultParagraphFont"/>
    <w:rsid w:val="00013192"/>
  </w:style>
  <w:style w:type="paragraph" w:customStyle="1" w:styleId="table-of-contentcontent">
    <w:name w:val="table-of-content_content"/>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nass">
    <w:name w:val="num-nass"/>
    <w:basedOn w:val="DefaultParagraphFont"/>
    <w:rsid w:val="00013192"/>
  </w:style>
  <w:style w:type="paragraph" w:customStyle="1" w:styleId="table-of-contentbold">
    <w:name w:val="table-of-content_bold"/>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regular">
    <w:name w:val="table-of-content_regular"/>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013192"/>
  </w:style>
  <w:style w:type="paragraph" w:customStyle="1" w:styleId="--0">
    <w:name w:val="عناوين-الداخل_عنوان-رئيسي"/>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ass">
    <w:name w:val="new_nass"/>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lal">
    <w:name w:val="hilal"/>
    <w:basedOn w:val="DefaultParagraphFont"/>
    <w:rsid w:val="00013192"/>
  </w:style>
  <w:style w:type="character" w:customStyle="1" w:styleId="style-group-1koran">
    <w:name w:val="style-group-1_koran"/>
    <w:basedOn w:val="DefaultParagraphFont"/>
    <w:rsid w:val="00013192"/>
  </w:style>
  <w:style w:type="character" w:customStyle="1" w:styleId="charoverride-10">
    <w:name w:val="charoverride-10"/>
    <w:basedOn w:val="DefaultParagraphFont"/>
    <w:rsid w:val="00013192"/>
  </w:style>
  <w:style w:type="paragraph" w:customStyle="1" w:styleId="-0">
    <w:name w:val="الماكيت_هوية-الكتاب_الإسم"/>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013192"/>
  </w:style>
  <w:style w:type="paragraph" w:customStyle="1" w:styleId="newfoot-not">
    <w:name w:val="new_foot-not"/>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عناوين-الداخل_نص-المفاهيم"/>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عناوين-الداخل_عنوان-فرعي"/>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awab">
    <w:name w:val="عناوين-الداخل_jawab"/>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123">
    <w:name w:val="new_123"/>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013192"/>
  </w:style>
  <w:style w:type="paragraph" w:customStyle="1" w:styleId="--3">
    <w:name w:val="عناوين-الداخل_الأسئلة-والمفاهيم"/>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2">
    <w:name w:val="عناوين-الداخل_paragraph-style-2"/>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ass---">
    <w:name w:val="new_nass---"/>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013192"/>
  </w:style>
  <w:style w:type="paragraph" w:customStyle="1" w:styleId="-paragraph-style-1">
    <w:name w:val="عناوين-الداخل_paragraph-style-1"/>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16">
    <w:name w:val="logo-16"/>
    <w:basedOn w:val="DefaultParagraphFont"/>
    <w:rsid w:val="00013192"/>
  </w:style>
  <w:style w:type="paragraph" w:customStyle="1" w:styleId="-nas--bold">
    <w:name w:val="عناوين-الداخل_nas--bold"/>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
    <w:name w:val="logo-ftn"/>
    <w:basedOn w:val="DefaultParagraphFont"/>
    <w:rsid w:val="00013192"/>
  </w:style>
  <w:style w:type="character" w:customStyle="1" w:styleId="footnote-reference">
    <w:name w:val="footnote-reference"/>
    <w:basedOn w:val="DefaultParagraphFont"/>
    <w:rsid w:val="00013192"/>
  </w:style>
  <w:style w:type="character" w:customStyle="1" w:styleId="charoverride-16">
    <w:name w:val="charoverride-16"/>
    <w:basedOn w:val="DefaultParagraphFont"/>
    <w:rsid w:val="00013192"/>
  </w:style>
  <w:style w:type="character" w:customStyle="1" w:styleId="charoverride-18">
    <w:name w:val="charoverride-18"/>
    <w:basedOn w:val="DefaultParagraphFont"/>
    <w:rsid w:val="00013192"/>
  </w:style>
  <w:style w:type="character" w:customStyle="1" w:styleId="charoverride-19">
    <w:name w:val="charoverride-19"/>
    <w:basedOn w:val="DefaultParagraphFont"/>
    <w:rsid w:val="00013192"/>
  </w:style>
  <w:style w:type="paragraph" w:customStyle="1" w:styleId="a">
    <w:name w:val="الماكيت_ترويسة"/>
    <w:basedOn w:val="Normal"/>
    <w:rsid w:val="00013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0">
    <w:name w:val="charoverride-20"/>
    <w:basedOn w:val="DefaultParagraphFont"/>
    <w:rsid w:val="00013192"/>
  </w:style>
  <w:style w:type="paragraph" w:styleId="ListParagraph">
    <w:name w:val="List Paragraph"/>
    <w:basedOn w:val="Normal"/>
    <w:uiPriority w:val="34"/>
    <w:qFormat/>
    <w:rsid w:val="00105171"/>
    <w:pPr>
      <w:ind w:left="720"/>
      <w:contextualSpacing/>
    </w:pPr>
  </w:style>
  <w:style w:type="paragraph" w:styleId="Header">
    <w:name w:val="header"/>
    <w:basedOn w:val="Normal"/>
    <w:link w:val="HeaderChar"/>
    <w:uiPriority w:val="99"/>
    <w:unhideWhenUsed/>
    <w:rsid w:val="00232F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2FEE"/>
  </w:style>
  <w:style w:type="paragraph" w:styleId="Footer">
    <w:name w:val="footer"/>
    <w:basedOn w:val="Normal"/>
    <w:link w:val="FooterChar"/>
    <w:uiPriority w:val="99"/>
    <w:unhideWhenUsed/>
    <w:rsid w:val="00232F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2FEE"/>
  </w:style>
  <w:style w:type="character" w:customStyle="1" w:styleId="Heading1Char">
    <w:name w:val="Heading 1 Char"/>
    <w:basedOn w:val="DefaultParagraphFont"/>
    <w:link w:val="Heading1"/>
    <w:uiPriority w:val="9"/>
    <w:rsid w:val="00426F2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75F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C75F6"/>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6B0FD7"/>
    <w:pPr>
      <w:outlineLvl w:val="9"/>
    </w:pPr>
  </w:style>
  <w:style w:type="paragraph" w:styleId="TOC1">
    <w:name w:val="toc 1"/>
    <w:basedOn w:val="Normal"/>
    <w:next w:val="Normal"/>
    <w:autoRedefine/>
    <w:uiPriority w:val="39"/>
    <w:unhideWhenUsed/>
    <w:rsid w:val="006B0FD7"/>
    <w:pPr>
      <w:spacing w:after="100"/>
    </w:pPr>
  </w:style>
  <w:style w:type="paragraph" w:styleId="TOC2">
    <w:name w:val="toc 2"/>
    <w:basedOn w:val="Normal"/>
    <w:next w:val="Normal"/>
    <w:autoRedefine/>
    <w:uiPriority w:val="39"/>
    <w:unhideWhenUsed/>
    <w:rsid w:val="006B0FD7"/>
    <w:pPr>
      <w:spacing w:after="100"/>
      <w:ind w:left="220"/>
    </w:pPr>
  </w:style>
  <w:style w:type="paragraph" w:styleId="TOC3">
    <w:name w:val="toc 3"/>
    <w:basedOn w:val="Normal"/>
    <w:next w:val="Normal"/>
    <w:autoRedefine/>
    <w:uiPriority w:val="39"/>
    <w:unhideWhenUsed/>
    <w:rsid w:val="006B0FD7"/>
    <w:pPr>
      <w:spacing w:after="100"/>
      <w:ind w:left="440"/>
    </w:pPr>
  </w:style>
  <w:style w:type="paragraph" w:styleId="TOC4">
    <w:name w:val="toc 4"/>
    <w:basedOn w:val="Normal"/>
    <w:next w:val="Normal"/>
    <w:autoRedefine/>
    <w:uiPriority w:val="39"/>
    <w:unhideWhenUsed/>
    <w:rsid w:val="006B0FD7"/>
    <w:pPr>
      <w:spacing w:after="100"/>
      <w:ind w:left="660"/>
    </w:pPr>
    <w:rPr>
      <w:rFonts w:eastAsiaTheme="minorEastAsia"/>
    </w:rPr>
  </w:style>
  <w:style w:type="paragraph" w:styleId="TOC5">
    <w:name w:val="toc 5"/>
    <w:basedOn w:val="Normal"/>
    <w:next w:val="Normal"/>
    <w:autoRedefine/>
    <w:uiPriority w:val="39"/>
    <w:unhideWhenUsed/>
    <w:rsid w:val="006B0FD7"/>
    <w:pPr>
      <w:spacing w:after="100"/>
      <w:ind w:left="880"/>
    </w:pPr>
    <w:rPr>
      <w:rFonts w:eastAsiaTheme="minorEastAsia"/>
    </w:rPr>
  </w:style>
  <w:style w:type="paragraph" w:styleId="TOC6">
    <w:name w:val="toc 6"/>
    <w:basedOn w:val="Normal"/>
    <w:next w:val="Normal"/>
    <w:autoRedefine/>
    <w:uiPriority w:val="39"/>
    <w:unhideWhenUsed/>
    <w:rsid w:val="006B0FD7"/>
    <w:pPr>
      <w:spacing w:after="100"/>
      <w:ind w:left="1100"/>
    </w:pPr>
    <w:rPr>
      <w:rFonts w:eastAsiaTheme="minorEastAsia"/>
    </w:rPr>
  </w:style>
  <w:style w:type="paragraph" w:styleId="TOC7">
    <w:name w:val="toc 7"/>
    <w:basedOn w:val="Normal"/>
    <w:next w:val="Normal"/>
    <w:autoRedefine/>
    <w:uiPriority w:val="39"/>
    <w:unhideWhenUsed/>
    <w:rsid w:val="006B0FD7"/>
    <w:pPr>
      <w:spacing w:after="100"/>
      <w:ind w:left="1320"/>
    </w:pPr>
    <w:rPr>
      <w:rFonts w:eastAsiaTheme="minorEastAsia"/>
    </w:rPr>
  </w:style>
  <w:style w:type="paragraph" w:styleId="TOC8">
    <w:name w:val="toc 8"/>
    <w:basedOn w:val="Normal"/>
    <w:next w:val="Normal"/>
    <w:autoRedefine/>
    <w:uiPriority w:val="39"/>
    <w:unhideWhenUsed/>
    <w:rsid w:val="006B0FD7"/>
    <w:pPr>
      <w:spacing w:after="100"/>
      <w:ind w:left="1540"/>
    </w:pPr>
    <w:rPr>
      <w:rFonts w:eastAsiaTheme="minorEastAsia"/>
    </w:rPr>
  </w:style>
  <w:style w:type="paragraph" w:styleId="TOC9">
    <w:name w:val="toc 9"/>
    <w:basedOn w:val="Normal"/>
    <w:next w:val="Normal"/>
    <w:autoRedefine/>
    <w:uiPriority w:val="39"/>
    <w:unhideWhenUsed/>
    <w:rsid w:val="006B0FD7"/>
    <w:pPr>
      <w:spacing w:after="100"/>
      <w:ind w:left="1760"/>
    </w:pPr>
    <w:rPr>
      <w:rFonts w:eastAsiaTheme="minorEastAsia"/>
    </w:rPr>
  </w:style>
  <w:style w:type="paragraph" w:styleId="FootnoteText">
    <w:name w:val="footnote text"/>
    <w:basedOn w:val="Normal"/>
    <w:link w:val="FootnoteTextChar"/>
    <w:uiPriority w:val="99"/>
    <w:semiHidden/>
    <w:unhideWhenUsed/>
    <w:rsid w:val="00F36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2E2"/>
    <w:rPr>
      <w:sz w:val="20"/>
      <w:szCs w:val="20"/>
    </w:rPr>
  </w:style>
  <w:style w:type="character" w:styleId="FootnoteReference">
    <w:name w:val="footnote reference"/>
    <w:basedOn w:val="DefaultParagraphFont"/>
    <w:uiPriority w:val="99"/>
    <w:semiHidden/>
    <w:unhideWhenUsed/>
    <w:rsid w:val="00F36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4826">
      <w:bodyDiv w:val="1"/>
      <w:marLeft w:val="0"/>
      <w:marRight w:val="0"/>
      <w:marTop w:val="0"/>
      <w:marBottom w:val="0"/>
      <w:divBdr>
        <w:top w:val="none" w:sz="0" w:space="0" w:color="auto"/>
        <w:left w:val="none" w:sz="0" w:space="0" w:color="auto"/>
        <w:bottom w:val="none" w:sz="0" w:space="0" w:color="auto"/>
        <w:right w:val="none" w:sz="0" w:space="0" w:color="auto"/>
      </w:divBdr>
      <w:divsChild>
        <w:div w:id="677346076">
          <w:marLeft w:val="0"/>
          <w:marRight w:val="0"/>
          <w:marTop w:val="0"/>
          <w:marBottom w:val="0"/>
          <w:divBdr>
            <w:top w:val="none" w:sz="0" w:space="0" w:color="auto"/>
            <w:left w:val="none" w:sz="0" w:space="0" w:color="auto"/>
            <w:bottom w:val="none" w:sz="0" w:space="0" w:color="auto"/>
            <w:right w:val="none" w:sz="0" w:space="0" w:color="auto"/>
          </w:divBdr>
          <w:divsChild>
            <w:div w:id="707028380">
              <w:marLeft w:val="0"/>
              <w:marRight w:val="0"/>
              <w:marTop w:val="0"/>
              <w:marBottom w:val="0"/>
              <w:divBdr>
                <w:top w:val="none" w:sz="0" w:space="0" w:color="auto"/>
                <w:left w:val="none" w:sz="0" w:space="0" w:color="auto"/>
                <w:bottom w:val="none" w:sz="0" w:space="0" w:color="auto"/>
                <w:right w:val="none" w:sz="0" w:space="0" w:color="auto"/>
              </w:divBdr>
            </w:div>
          </w:divsChild>
        </w:div>
        <w:div w:id="182666676">
          <w:marLeft w:val="0"/>
          <w:marRight w:val="0"/>
          <w:marTop w:val="0"/>
          <w:marBottom w:val="0"/>
          <w:divBdr>
            <w:top w:val="none" w:sz="0" w:space="0" w:color="auto"/>
            <w:left w:val="none" w:sz="0" w:space="0" w:color="auto"/>
            <w:bottom w:val="none" w:sz="0" w:space="0" w:color="auto"/>
            <w:right w:val="none" w:sz="0" w:space="0" w:color="auto"/>
          </w:divBdr>
        </w:div>
        <w:div w:id="1919092961">
          <w:marLeft w:val="0"/>
          <w:marRight w:val="0"/>
          <w:marTop w:val="0"/>
          <w:marBottom w:val="0"/>
          <w:divBdr>
            <w:top w:val="none" w:sz="0" w:space="0" w:color="auto"/>
            <w:left w:val="none" w:sz="0" w:space="0" w:color="auto"/>
            <w:bottom w:val="none" w:sz="0" w:space="0" w:color="auto"/>
            <w:right w:val="none" w:sz="0" w:space="0" w:color="auto"/>
          </w:divBdr>
          <w:divsChild>
            <w:div w:id="652833179">
              <w:marLeft w:val="0"/>
              <w:marRight w:val="0"/>
              <w:marTop w:val="0"/>
              <w:marBottom w:val="0"/>
              <w:divBdr>
                <w:top w:val="none" w:sz="0" w:space="0" w:color="auto"/>
                <w:left w:val="none" w:sz="0" w:space="0" w:color="auto"/>
                <w:bottom w:val="none" w:sz="0" w:space="0" w:color="auto"/>
                <w:right w:val="none" w:sz="0" w:space="0" w:color="auto"/>
              </w:divBdr>
            </w:div>
          </w:divsChild>
        </w:div>
        <w:div w:id="1126657215">
          <w:marLeft w:val="0"/>
          <w:marRight w:val="0"/>
          <w:marTop w:val="0"/>
          <w:marBottom w:val="0"/>
          <w:divBdr>
            <w:top w:val="none" w:sz="0" w:space="0" w:color="auto"/>
            <w:left w:val="none" w:sz="0" w:space="0" w:color="auto"/>
            <w:bottom w:val="none" w:sz="0" w:space="0" w:color="auto"/>
            <w:right w:val="none" w:sz="0" w:space="0" w:color="auto"/>
          </w:divBdr>
        </w:div>
        <w:div w:id="241990138">
          <w:marLeft w:val="0"/>
          <w:marRight w:val="0"/>
          <w:marTop w:val="0"/>
          <w:marBottom w:val="0"/>
          <w:divBdr>
            <w:top w:val="none" w:sz="0" w:space="0" w:color="auto"/>
            <w:left w:val="none" w:sz="0" w:space="0" w:color="auto"/>
            <w:bottom w:val="none" w:sz="0" w:space="0" w:color="auto"/>
            <w:right w:val="none" w:sz="0" w:space="0" w:color="auto"/>
          </w:divBdr>
          <w:divsChild>
            <w:div w:id="2118325293">
              <w:marLeft w:val="0"/>
              <w:marRight w:val="0"/>
              <w:marTop w:val="0"/>
              <w:marBottom w:val="0"/>
              <w:divBdr>
                <w:top w:val="none" w:sz="0" w:space="0" w:color="auto"/>
                <w:left w:val="none" w:sz="0" w:space="0" w:color="auto"/>
                <w:bottom w:val="none" w:sz="0" w:space="0" w:color="auto"/>
                <w:right w:val="none" w:sz="0" w:space="0" w:color="auto"/>
              </w:divBdr>
            </w:div>
          </w:divsChild>
        </w:div>
        <w:div w:id="709261354">
          <w:marLeft w:val="0"/>
          <w:marRight w:val="0"/>
          <w:marTop w:val="0"/>
          <w:marBottom w:val="0"/>
          <w:divBdr>
            <w:top w:val="none" w:sz="0" w:space="0" w:color="auto"/>
            <w:left w:val="none" w:sz="0" w:space="0" w:color="auto"/>
            <w:bottom w:val="none" w:sz="0" w:space="0" w:color="auto"/>
            <w:right w:val="none" w:sz="0" w:space="0" w:color="auto"/>
          </w:divBdr>
        </w:div>
        <w:div w:id="409275494">
          <w:marLeft w:val="0"/>
          <w:marRight w:val="0"/>
          <w:marTop w:val="0"/>
          <w:marBottom w:val="0"/>
          <w:divBdr>
            <w:top w:val="none" w:sz="0" w:space="0" w:color="auto"/>
            <w:left w:val="none" w:sz="0" w:space="0" w:color="auto"/>
            <w:bottom w:val="none" w:sz="0" w:space="0" w:color="auto"/>
            <w:right w:val="none" w:sz="0" w:space="0" w:color="auto"/>
          </w:divBdr>
          <w:divsChild>
            <w:div w:id="185366457">
              <w:marLeft w:val="0"/>
              <w:marRight w:val="0"/>
              <w:marTop w:val="0"/>
              <w:marBottom w:val="0"/>
              <w:divBdr>
                <w:top w:val="none" w:sz="0" w:space="0" w:color="auto"/>
                <w:left w:val="none" w:sz="0" w:space="0" w:color="auto"/>
                <w:bottom w:val="none" w:sz="0" w:space="0" w:color="auto"/>
                <w:right w:val="none" w:sz="0" w:space="0" w:color="auto"/>
              </w:divBdr>
            </w:div>
          </w:divsChild>
        </w:div>
        <w:div w:id="506676935">
          <w:marLeft w:val="0"/>
          <w:marRight w:val="0"/>
          <w:marTop w:val="0"/>
          <w:marBottom w:val="0"/>
          <w:divBdr>
            <w:top w:val="none" w:sz="0" w:space="0" w:color="auto"/>
            <w:left w:val="none" w:sz="0" w:space="0" w:color="auto"/>
            <w:bottom w:val="none" w:sz="0" w:space="0" w:color="auto"/>
            <w:right w:val="none" w:sz="0" w:space="0" w:color="auto"/>
          </w:divBdr>
        </w:div>
        <w:div w:id="1457523265">
          <w:marLeft w:val="0"/>
          <w:marRight w:val="0"/>
          <w:marTop w:val="0"/>
          <w:marBottom w:val="0"/>
          <w:divBdr>
            <w:top w:val="none" w:sz="0" w:space="0" w:color="auto"/>
            <w:left w:val="none" w:sz="0" w:space="0" w:color="auto"/>
            <w:bottom w:val="none" w:sz="0" w:space="0" w:color="auto"/>
            <w:right w:val="none" w:sz="0" w:space="0" w:color="auto"/>
          </w:divBdr>
        </w:div>
        <w:div w:id="1797017306">
          <w:marLeft w:val="0"/>
          <w:marRight w:val="0"/>
          <w:marTop w:val="0"/>
          <w:marBottom w:val="0"/>
          <w:divBdr>
            <w:top w:val="none" w:sz="0" w:space="0" w:color="auto"/>
            <w:left w:val="none" w:sz="0" w:space="0" w:color="auto"/>
            <w:bottom w:val="none" w:sz="0" w:space="0" w:color="auto"/>
            <w:right w:val="none" w:sz="0" w:space="0" w:color="auto"/>
          </w:divBdr>
        </w:div>
        <w:div w:id="951011209">
          <w:marLeft w:val="0"/>
          <w:marRight w:val="0"/>
          <w:marTop w:val="0"/>
          <w:marBottom w:val="0"/>
          <w:divBdr>
            <w:top w:val="none" w:sz="0" w:space="0" w:color="auto"/>
            <w:left w:val="none" w:sz="0" w:space="0" w:color="auto"/>
            <w:bottom w:val="none" w:sz="0" w:space="0" w:color="auto"/>
            <w:right w:val="none" w:sz="0" w:space="0" w:color="auto"/>
          </w:divBdr>
          <w:divsChild>
            <w:div w:id="1879508697">
              <w:marLeft w:val="0"/>
              <w:marRight w:val="0"/>
              <w:marTop w:val="0"/>
              <w:marBottom w:val="0"/>
              <w:divBdr>
                <w:top w:val="none" w:sz="0" w:space="0" w:color="auto"/>
                <w:left w:val="none" w:sz="0" w:space="0" w:color="auto"/>
                <w:bottom w:val="none" w:sz="0" w:space="0" w:color="auto"/>
                <w:right w:val="none" w:sz="0" w:space="0" w:color="auto"/>
              </w:divBdr>
              <w:divsChild>
                <w:div w:id="768815084">
                  <w:marLeft w:val="0"/>
                  <w:marRight w:val="0"/>
                  <w:marTop w:val="0"/>
                  <w:marBottom w:val="0"/>
                  <w:divBdr>
                    <w:top w:val="none" w:sz="0" w:space="0" w:color="auto"/>
                    <w:left w:val="none" w:sz="0" w:space="0" w:color="auto"/>
                    <w:bottom w:val="none" w:sz="0" w:space="0" w:color="auto"/>
                    <w:right w:val="none" w:sz="0" w:space="0" w:color="auto"/>
                  </w:divBdr>
                </w:div>
                <w:div w:id="20793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0589">
          <w:marLeft w:val="0"/>
          <w:marRight w:val="0"/>
          <w:marTop w:val="0"/>
          <w:marBottom w:val="0"/>
          <w:divBdr>
            <w:top w:val="none" w:sz="0" w:space="0" w:color="auto"/>
            <w:left w:val="none" w:sz="0" w:space="0" w:color="auto"/>
            <w:bottom w:val="none" w:sz="0" w:space="0" w:color="auto"/>
            <w:right w:val="none" w:sz="0" w:space="0" w:color="auto"/>
          </w:divBdr>
          <w:divsChild>
            <w:div w:id="138115698">
              <w:marLeft w:val="0"/>
              <w:marRight w:val="0"/>
              <w:marTop w:val="0"/>
              <w:marBottom w:val="0"/>
              <w:divBdr>
                <w:top w:val="none" w:sz="0" w:space="0" w:color="auto"/>
                <w:left w:val="none" w:sz="0" w:space="0" w:color="auto"/>
                <w:bottom w:val="none" w:sz="0" w:space="0" w:color="auto"/>
                <w:right w:val="none" w:sz="0" w:space="0" w:color="auto"/>
              </w:divBdr>
              <w:divsChild>
                <w:div w:id="87429351">
                  <w:marLeft w:val="0"/>
                  <w:marRight w:val="0"/>
                  <w:marTop w:val="0"/>
                  <w:marBottom w:val="0"/>
                  <w:divBdr>
                    <w:top w:val="none" w:sz="0" w:space="0" w:color="auto"/>
                    <w:left w:val="none" w:sz="0" w:space="0" w:color="auto"/>
                    <w:bottom w:val="none" w:sz="0" w:space="0" w:color="auto"/>
                    <w:right w:val="none" w:sz="0" w:space="0" w:color="auto"/>
                  </w:divBdr>
                </w:div>
                <w:div w:id="1854150544">
                  <w:marLeft w:val="0"/>
                  <w:marRight w:val="0"/>
                  <w:marTop w:val="0"/>
                  <w:marBottom w:val="0"/>
                  <w:divBdr>
                    <w:top w:val="none" w:sz="0" w:space="0" w:color="auto"/>
                    <w:left w:val="none" w:sz="0" w:space="0" w:color="auto"/>
                    <w:bottom w:val="none" w:sz="0" w:space="0" w:color="auto"/>
                    <w:right w:val="none" w:sz="0" w:space="0" w:color="auto"/>
                  </w:divBdr>
                </w:div>
                <w:div w:id="1911766607">
                  <w:marLeft w:val="0"/>
                  <w:marRight w:val="0"/>
                  <w:marTop w:val="0"/>
                  <w:marBottom w:val="0"/>
                  <w:divBdr>
                    <w:top w:val="none" w:sz="0" w:space="0" w:color="auto"/>
                    <w:left w:val="none" w:sz="0" w:space="0" w:color="auto"/>
                    <w:bottom w:val="none" w:sz="0" w:space="0" w:color="auto"/>
                    <w:right w:val="none" w:sz="0" w:space="0" w:color="auto"/>
                  </w:divBdr>
                </w:div>
                <w:div w:id="1915623933">
                  <w:marLeft w:val="0"/>
                  <w:marRight w:val="0"/>
                  <w:marTop w:val="0"/>
                  <w:marBottom w:val="0"/>
                  <w:divBdr>
                    <w:top w:val="none" w:sz="0" w:space="0" w:color="auto"/>
                    <w:left w:val="none" w:sz="0" w:space="0" w:color="auto"/>
                    <w:bottom w:val="none" w:sz="0" w:space="0" w:color="auto"/>
                    <w:right w:val="none" w:sz="0" w:space="0" w:color="auto"/>
                  </w:divBdr>
                </w:div>
                <w:div w:id="2076128411">
                  <w:marLeft w:val="0"/>
                  <w:marRight w:val="0"/>
                  <w:marTop w:val="0"/>
                  <w:marBottom w:val="0"/>
                  <w:divBdr>
                    <w:top w:val="none" w:sz="0" w:space="0" w:color="auto"/>
                    <w:left w:val="none" w:sz="0" w:space="0" w:color="auto"/>
                    <w:bottom w:val="none" w:sz="0" w:space="0" w:color="auto"/>
                    <w:right w:val="none" w:sz="0" w:space="0" w:color="auto"/>
                  </w:divBdr>
                </w:div>
                <w:div w:id="836656270">
                  <w:marLeft w:val="0"/>
                  <w:marRight w:val="0"/>
                  <w:marTop w:val="0"/>
                  <w:marBottom w:val="0"/>
                  <w:divBdr>
                    <w:top w:val="none" w:sz="0" w:space="0" w:color="auto"/>
                    <w:left w:val="none" w:sz="0" w:space="0" w:color="auto"/>
                    <w:bottom w:val="none" w:sz="0" w:space="0" w:color="auto"/>
                    <w:right w:val="none" w:sz="0" w:space="0" w:color="auto"/>
                  </w:divBdr>
                </w:div>
                <w:div w:id="1588802701">
                  <w:marLeft w:val="0"/>
                  <w:marRight w:val="0"/>
                  <w:marTop w:val="0"/>
                  <w:marBottom w:val="0"/>
                  <w:divBdr>
                    <w:top w:val="none" w:sz="0" w:space="0" w:color="auto"/>
                    <w:left w:val="none" w:sz="0" w:space="0" w:color="auto"/>
                    <w:bottom w:val="none" w:sz="0" w:space="0" w:color="auto"/>
                    <w:right w:val="none" w:sz="0" w:space="0" w:color="auto"/>
                  </w:divBdr>
                </w:div>
                <w:div w:id="611672517">
                  <w:marLeft w:val="0"/>
                  <w:marRight w:val="0"/>
                  <w:marTop w:val="0"/>
                  <w:marBottom w:val="0"/>
                  <w:divBdr>
                    <w:top w:val="none" w:sz="0" w:space="0" w:color="auto"/>
                    <w:left w:val="none" w:sz="0" w:space="0" w:color="auto"/>
                    <w:bottom w:val="none" w:sz="0" w:space="0" w:color="auto"/>
                    <w:right w:val="none" w:sz="0" w:space="0" w:color="auto"/>
                  </w:divBdr>
                </w:div>
                <w:div w:id="1681659745">
                  <w:marLeft w:val="0"/>
                  <w:marRight w:val="0"/>
                  <w:marTop w:val="0"/>
                  <w:marBottom w:val="0"/>
                  <w:divBdr>
                    <w:top w:val="none" w:sz="0" w:space="0" w:color="auto"/>
                    <w:left w:val="none" w:sz="0" w:space="0" w:color="auto"/>
                    <w:bottom w:val="none" w:sz="0" w:space="0" w:color="auto"/>
                    <w:right w:val="none" w:sz="0" w:space="0" w:color="auto"/>
                  </w:divBdr>
                </w:div>
                <w:div w:id="1886671937">
                  <w:marLeft w:val="0"/>
                  <w:marRight w:val="0"/>
                  <w:marTop w:val="0"/>
                  <w:marBottom w:val="0"/>
                  <w:divBdr>
                    <w:top w:val="none" w:sz="0" w:space="0" w:color="auto"/>
                    <w:left w:val="none" w:sz="0" w:space="0" w:color="auto"/>
                    <w:bottom w:val="none" w:sz="0" w:space="0" w:color="auto"/>
                    <w:right w:val="none" w:sz="0" w:space="0" w:color="auto"/>
                  </w:divBdr>
                </w:div>
                <w:div w:id="1352298991">
                  <w:marLeft w:val="0"/>
                  <w:marRight w:val="0"/>
                  <w:marTop w:val="0"/>
                  <w:marBottom w:val="0"/>
                  <w:divBdr>
                    <w:top w:val="none" w:sz="0" w:space="0" w:color="auto"/>
                    <w:left w:val="none" w:sz="0" w:space="0" w:color="auto"/>
                    <w:bottom w:val="none" w:sz="0" w:space="0" w:color="auto"/>
                    <w:right w:val="none" w:sz="0" w:space="0" w:color="auto"/>
                  </w:divBdr>
                </w:div>
                <w:div w:id="5720080">
                  <w:marLeft w:val="0"/>
                  <w:marRight w:val="0"/>
                  <w:marTop w:val="0"/>
                  <w:marBottom w:val="0"/>
                  <w:divBdr>
                    <w:top w:val="none" w:sz="0" w:space="0" w:color="auto"/>
                    <w:left w:val="none" w:sz="0" w:space="0" w:color="auto"/>
                    <w:bottom w:val="none" w:sz="0" w:space="0" w:color="auto"/>
                    <w:right w:val="none" w:sz="0" w:space="0" w:color="auto"/>
                  </w:divBdr>
                </w:div>
                <w:div w:id="938561758">
                  <w:marLeft w:val="0"/>
                  <w:marRight w:val="0"/>
                  <w:marTop w:val="0"/>
                  <w:marBottom w:val="0"/>
                  <w:divBdr>
                    <w:top w:val="none" w:sz="0" w:space="0" w:color="auto"/>
                    <w:left w:val="none" w:sz="0" w:space="0" w:color="auto"/>
                    <w:bottom w:val="none" w:sz="0" w:space="0" w:color="auto"/>
                    <w:right w:val="none" w:sz="0" w:space="0" w:color="auto"/>
                  </w:divBdr>
                </w:div>
                <w:div w:id="1800225654">
                  <w:marLeft w:val="0"/>
                  <w:marRight w:val="0"/>
                  <w:marTop w:val="0"/>
                  <w:marBottom w:val="0"/>
                  <w:divBdr>
                    <w:top w:val="none" w:sz="0" w:space="0" w:color="auto"/>
                    <w:left w:val="none" w:sz="0" w:space="0" w:color="auto"/>
                    <w:bottom w:val="none" w:sz="0" w:space="0" w:color="auto"/>
                    <w:right w:val="none" w:sz="0" w:space="0" w:color="auto"/>
                  </w:divBdr>
                </w:div>
                <w:div w:id="458645137">
                  <w:marLeft w:val="0"/>
                  <w:marRight w:val="0"/>
                  <w:marTop w:val="0"/>
                  <w:marBottom w:val="0"/>
                  <w:divBdr>
                    <w:top w:val="none" w:sz="0" w:space="0" w:color="auto"/>
                    <w:left w:val="none" w:sz="0" w:space="0" w:color="auto"/>
                    <w:bottom w:val="none" w:sz="0" w:space="0" w:color="auto"/>
                    <w:right w:val="none" w:sz="0" w:space="0" w:color="auto"/>
                  </w:divBdr>
                </w:div>
                <w:div w:id="271321946">
                  <w:marLeft w:val="0"/>
                  <w:marRight w:val="0"/>
                  <w:marTop w:val="0"/>
                  <w:marBottom w:val="0"/>
                  <w:divBdr>
                    <w:top w:val="none" w:sz="0" w:space="0" w:color="auto"/>
                    <w:left w:val="none" w:sz="0" w:space="0" w:color="auto"/>
                    <w:bottom w:val="none" w:sz="0" w:space="0" w:color="auto"/>
                    <w:right w:val="none" w:sz="0" w:space="0" w:color="auto"/>
                  </w:divBdr>
                </w:div>
                <w:div w:id="2129546084">
                  <w:marLeft w:val="0"/>
                  <w:marRight w:val="0"/>
                  <w:marTop w:val="0"/>
                  <w:marBottom w:val="0"/>
                  <w:divBdr>
                    <w:top w:val="none" w:sz="0" w:space="0" w:color="auto"/>
                    <w:left w:val="none" w:sz="0" w:space="0" w:color="auto"/>
                    <w:bottom w:val="none" w:sz="0" w:space="0" w:color="auto"/>
                    <w:right w:val="none" w:sz="0" w:space="0" w:color="auto"/>
                  </w:divBdr>
                </w:div>
                <w:div w:id="1373457484">
                  <w:marLeft w:val="0"/>
                  <w:marRight w:val="0"/>
                  <w:marTop w:val="0"/>
                  <w:marBottom w:val="0"/>
                  <w:divBdr>
                    <w:top w:val="none" w:sz="0" w:space="0" w:color="auto"/>
                    <w:left w:val="none" w:sz="0" w:space="0" w:color="auto"/>
                    <w:bottom w:val="none" w:sz="0" w:space="0" w:color="auto"/>
                    <w:right w:val="none" w:sz="0" w:space="0" w:color="auto"/>
                  </w:divBdr>
                </w:div>
                <w:div w:id="225645578">
                  <w:marLeft w:val="0"/>
                  <w:marRight w:val="0"/>
                  <w:marTop w:val="0"/>
                  <w:marBottom w:val="0"/>
                  <w:divBdr>
                    <w:top w:val="none" w:sz="0" w:space="0" w:color="auto"/>
                    <w:left w:val="none" w:sz="0" w:space="0" w:color="auto"/>
                    <w:bottom w:val="none" w:sz="0" w:space="0" w:color="auto"/>
                    <w:right w:val="none" w:sz="0" w:space="0" w:color="auto"/>
                  </w:divBdr>
                </w:div>
                <w:div w:id="1581788436">
                  <w:marLeft w:val="0"/>
                  <w:marRight w:val="0"/>
                  <w:marTop w:val="0"/>
                  <w:marBottom w:val="0"/>
                  <w:divBdr>
                    <w:top w:val="none" w:sz="0" w:space="0" w:color="auto"/>
                    <w:left w:val="none" w:sz="0" w:space="0" w:color="auto"/>
                    <w:bottom w:val="none" w:sz="0" w:space="0" w:color="auto"/>
                    <w:right w:val="none" w:sz="0" w:space="0" w:color="auto"/>
                  </w:divBdr>
                </w:div>
                <w:div w:id="1848712483">
                  <w:marLeft w:val="0"/>
                  <w:marRight w:val="0"/>
                  <w:marTop w:val="0"/>
                  <w:marBottom w:val="0"/>
                  <w:divBdr>
                    <w:top w:val="none" w:sz="0" w:space="0" w:color="auto"/>
                    <w:left w:val="none" w:sz="0" w:space="0" w:color="auto"/>
                    <w:bottom w:val="none" w:sz="0" w:space="0" w:color="auto"/>
                    <w:right w:val="none" w:sz="0" w:space="0" w:color="auto"/>
                  </w:divBdr>
                </w:div>
                <w:div w:id="1345746796">
                  <w:marLeft w:val="0"/>
                  <w:marRight w:val="0"/>
                  <w:marTop w:val="0"/>
                  <w:marBottom w:val="0"/>
                  <w:divBdr>
                    <w:top w:val="none" w:sz="0" w:space="0" w:color="auto"/>
                    <w:left w:val="none" w:sz="0" w:space="0" w:color="auto"/>
                    <w:bottom w:val="none" w:sz="0" w:space="0" w:color="auto"/>
                    <w:right w:val="none" w:sz="0" w:space="0" w:color="auto"/>
                  </w:divBdr>
                </w:div>
                <w:div w:id="228424098">
                  <w:marLeft w:val="0"/>
                  <w:marRight w:val="0"/>
                  <w:marTop w:val="0"/>
                  <w:marBottom w:val="0"/>
                  <w:divBdr>
                    <w:top w:val="none" w:sz="0" w:space="0" w:color="auto"/>
                    <w:left w:val="none" w:sz="0" w:space="0" w:color="auto"/>
                    <w:bottom w:val="none" w:sz="0" w:space="0" w:color="auto"/>
                    <w:right w:val="none" w:sz="0" w:space="0" w:color="auto"/>
                  </w:divBdr>
                </w:div>
                <w:div w:id="1887057664">
                  <w:marLeft w:val="0"/>
                  <w:marRight w:val="0"/>
                  <w:marTop w:val="0"/>
                  <w:marBottom w:val="0"/>
                  <w:divBdr>
                    <w:top w:val="none" w:sz="0" w:space="0" w:color="auto"/>
                    <w:left w:val="none" w:sz="0" w:space="0" w:color="auto"/>
                    <w:bottom w:val="none" w:sz="0" w:space="0" w:color="auto"/>
                    <w:right w:val="none" w:sz="0" w:space="0" w:color="auto"/>
                  </w:divBdr>
                </w:div>
                <w:div w:id="558828945">
                  <w:marLeft w:val="0"/>
                  <w:marRight w:val="0"/>
                  <w:marTop w:val="0"/>
                  <w:marBottom w:val="0"/>
                  <w:divBdr>
                    <w:top w:val="none" w:sz="0" w:space="0" w:color="auto"/>
                    <w:left w:val="none" w:sz="0" w:space="0" w:color="auto"/>
                    <w:bottom w:val="none" w:sz="0" w:space="0" w:color="auto"/>
                    <w:right w:val="none" w:sz="0" w:space="0" w:color="auto"/>
                  </w:divBdr>
                </w:div>
                <w:div w:id="187767033">
                  <w:marLeft w:val="0"/>
                  <w:marRight w:val="0"/>
                  <w:marTop w:val="0"/>
                  <w:marBottom w:val="0"/>
                  <w:divBdr>
                    <w:top w:val="none" w:sz="0" w:space="0" w:color="auto"/>
                    <w:left w:val="none" w:sz="0" w:space="0" w:color="auto"/>
                    <w:bottom w:val="none" w:sz="0" w:space="0" w:color="auto"/>
                    <w:right w:val="none" w:sz="0" w:space="0" w:color="auto"/>
                  </w:divBdr>
                </w:div>
                <w:div w:id="356662828">
                  <w:marLeft w:val="0"/>
                  <w:marRight w:val="0"/>
                  <w:marTop w:val="0"/>
                  <w:marBottom w:val="0"/>
                  <w:divBdr>
                    <w:top w:val="none" w:sz="0" w:space="0" w:color="auto"/>
                    <w:left w:val="none" w:sz="0" w:space="0" w:color="auto"/>
                    <w:bottom w:val="none" w:sz="0" w:space="0" w:color="auto"/>
                    <w:right w:val="none" w:sz="0" w:space="0" w:color="auto"/>
                  </w:divBdr>
                </w:div>
                <w:div w:id="1077554936">
                  <w:marLeft w:val="0"/>
                  <w:marRight w:val="0"/>
                  <w:marTop w:val="0"/>
                  <w:marBottom w:val="0"/>
                  <w:divBdr>
                    <w:top w:val="none" w:sz="0" w:space="0" w:color="auto"/>
                    <w:left w:val="none" w:sz="0" w:space="0" w:color="auto"/>
                    <w:bottom w:val="none" w:sz="0" w:space="0" w:color="auto"/>
                    <w:right w:val="none" w:sz="0" w:space="0" w:color="auto"/>
                  </w:divBdr>
                </w:div>
                <w:div w:id="1897159317">
                  <w:marLeft w:val="0"/>
                  <w:marRight w:val="0"/>
                  <w:marTop w:val="0"/>
                  <w:marBottom w:val="0"/>
                  <w:divBdr>
                    <w:top w:val="none" w:sz="0" w:space="0" w:color="auto"/>
                    <w:left w:val="none" w:sz="0" w:space="0" w:color="auto"/>
                    <w:bottom w:val="none" w:sz="0" w:space="0" w:color="auto"/>
                    <w:right w:val="none" w:sz="0" w:space="0" w:color="auto"/>
                  </w:divBdr>
                </w:div>
                <w:div w:id="682976961">
                  <w:marLeft w:val="0"/>
                  <w:marRight w:val="0"/>
                  <w:marTop w:val="0"/>
                  <w:marBottom w:val="0"/>
                  <w:divBdr>
                    <w:top w:val="none" w:sz="0" w:space="0" w:color="auto"/>
                    <w:left w:val="none" w:sz="0" w:space="0" w:color="auto"/>
                    <w:bottom w:val="none" w:sz="0" w:space="0" w:color="auto"/>
                    <w:right w:val="none" w:sz="0" w:space="0" w:color="auto"/>
                  </w:divBdr>
                </w:div>
                <w:div w:id="678428747">
                  <w:marLeft w:val="0"/>
                  <w:marRight w:val="0"/>
                  <w:marTop w:val="0"/>
                  <w:marBottom w:val="0"/>
                  <w:divBdr>
                    <w:top w:val="none" w:sz="0" w:space="0" w:color="auto"/>
                    <w:left w:val="none" w:sz="0" w:space="0" w:color="auto"/>
                    <w:bottom w:val="none" w:sz="0" w:space="0" w:color="auto"/>
                    <w:right w:val="none" w:sz="0" w:space="0" w:color="auto"/>
                  </w:divBdr>
                </w:div>
                <w:div w:id="1402294323">
                  <w:marLeft w:val="0"/>
                  <w:marRight w:val="0"/>
                  <w:marTop w:val="0"/>
                  <w:marBottom w:val="0"/>
                  <w:divBdr>
                    <w:top w:val="none" w:sz="0" w:space="0" w:color="auto"/>
                    <w:left w:val="none" w:sz="0" w:space="0" w:color="auto"/>
                    <w:bottom w:val="none" w:sz="0" w:space="0" w:color="auto"/>
                    <w:right w:val="none" w:sz="0" w:space="0" w:color="auto"/>
                  </w:divBdr>
                </w:div>
                <w:div w:id="1514496426">
                  <w:marLeft w:val="0"/>
                  <w:marRight w:val="0"/>
                  <w:marTop w:val="0"/>
                  <w:marBottom w:val="0"/>
                  <w:divBdr>
                    <w:top w:val="none" w:sz="0" w:space="0" w:color="auto"/>
                    <w:left w:val="none" w:sz="0" w:space="0" w:color="auto"/>
                    <w:bottom w:val="none" w:sz="0" w:space="0" w:color="auto"/>
                    <w:right w:val="none" w:sz="0" w:space="0" w:color="auto"/>
                  </w:divBdr>
                </w:div>
                <w:div w:id="1722943046">
                  <w:marLeft w:val="0"/>
                  <w:marRight w:val="0"/>
                  <w:marTop w:val="0"/>
                  <w:marBottom w:val="0"/>
                  <w:divBdr>
                    <w:top w:val="none" w:sz="0" w:space="0" w:color="auto"/>
                    <w:left w:val="none" w:sz="0" w:space="0" w:color="auto"/>
                    <w:bottom w:val="none" w:sz="0" w:space="0" w:color="auto"/>
                    <w:right w:val="none" w:sz="0" w:space="0" w:color="auto"/>
                  </w:divBdr>
                </w:div>
                <w:div w:id="1202549498">
                  <w:marLeft w:val="0"/>
                  <w:marRight w:val="0"/>
                  <w:marTop w:val="0"/>
                  <w:marBottom w:val="0"/>
                  <w:divBdr>
                    <w:top w:val="none" w:sz="0" w:space="0" w:color="auto"/>
                    <w:left w:val="none" w:sz="0" w:space="0" w:color="auto"/>
                    <w:bottom w:val="none" w:sz="0" w:space="0" w:color="auto"/>
                    <w:right w:val="none" w:sz="0" w:space="0" w:color="auto"/>
                  </w:divBdr>
                </w:div>
                <w:div w:id="101338803">
                  <w:marLeft w:val="0"/>
                  <w:marRight w:val="0"/>
                  <w:marTop w:val="0"/>
                  <w:marBottom w:val="0"/>
                  <w:divBdr>
                    <w:top w:val="none" w:sz="0" w:space="0" w:color="auto"/>
                    <w:left w:val="none" w:sz="0" w:space="0" w:color="auto"/>
                    <w:bottom w:val="none" w:sz="0" w:space="0" w:color="auto"/>
                    <w:right w:val="none" w:sz="0" w:space="0" w:color="auto"/>
                  </w:divBdr>
                </w:div>
                <w:div w:id="1513256149">
                  <w:marLeft w:val="0"/>
                  <w:marRight w:val="0"/>
                  <w:marTop w:val="0"/>
                  <w:marBottom w:val="0"/>
                  <w:divBdr>
                    <w:top w:val="none" w:sz="0" w:space="0" w:color="auto"/>
                    <w:left w:val="none" w:sz="0" w:space="0" w:color="auto"/>
                    <w:bottom w:val="none" w:sz="0" w:space="0" w:color="auto"/>
                    <w:right w:val="none" w:sz="0" w:space="0" w:color="auto"/>
                  </w:divBdr>
                </w:div>
                <w:div w:id="892036523">
                  <w:marLeft w:val="0"/>
                  <w:marRight w:val="0"/>
                  <w:marTop w:val="0"/>
                  <w:marBottom w:val="0"/>
                  <w:divBdr>
                    <w:top w:val="none" w:sz="0" w:space="0" w:color="auto"/>
                    <w:left w:val="none" w:sz="0" w:space="0" w:color="auto"/>
                    <w:bottom w:val="none" w:sz="0" w:space="0" w:color="auto"/>
                    <w:right w:val="none" w:sz="0" w:space="0" w:color="auto"/>
                  </w:divBdr>
                </w:div>
                <w:div w:id="83769969">
                  <w:marLeft w:val="0"/>
                  <w:marRight w:val="0"/>
                  <w:marTop w:val="0"/>
                  <w:marBottom w:val="0"/>
                  <w:divBdr>
                    <w:top w:val="none" w:sz="0" w:space="0" w:color="auto"/>
                    <w:left w:val="none" w:sz="0" w:space="0" w:color="auto"/>
                    <w:bottom w:val="none" w:sz="0" w:space="0" w:color="auto"/>
                    <w:right w:val="none" w:sz="0" w:space="0" w:color="auto"/>
                  </w:divBdr>
                </w:div>
                <w:div w:id="499540071">
                  <w:marLeft w:val="0"/>
                  <w:marRight w:val="0"/>
                  <w:marTop w:val="0"/>
                  <w:marBottom w:val="0"/>
                  <w:divBdr>
                    <w:top w:val="none" w:sz="0" w:space="0" w:color="auto"/>
                    <w:left w:val="none" w:sz="0" w:space="0" w:color="auto"/>
                    <w:bottom w:val="none" w:sz="0" w:space="0" w:color="auto"/>
                    <w:right w:val="none" w:sz="0" w:space="0" w:color="auto"/>
                  </w:divBdr>
                </w:div>
                <w:div w:id="2122794826">
                  <w:marLeft w:val="0"/>
                  <w:marRight w:val="0"/>
                  <w:marTop w:val="0"/>
                  <w:marBottom w:val="0"/>
                  <w:divBdr>
                    <w:top w:val="none" w:sz="0" w:space="0" w:color="auto"/>
                    <w:left w:val="none" w:sz="0" w:space="0" w:color="auto"/>
                    <w:bottom w:val="none" w:sz="0" w:space="0" w:color="auto"/>
                    <w:right w:val="none" w:sz="0" w:space="0" w:color="auto"/>
                  </w:divBdr>
                </w:div>
                <w:div w:id="1972781613">
                  <w:marLeft w:val="0"/>
                  <w:marRight w:val="0"/>
                  <w:marTop w:val="0"/>
                  <w:marBottom w:val="0"/>
                  <w:divBdr>
                    <w:top w:val="none" w:sz="0" w:space="0" w:color="auto"/>
                    <w:left w:val="none" w:sz="0" w:space="0" w:color="auto"/>
                    <w:bottom w:val="none" w:sz="0" w:space="0" w:color="auto"/>
                    <w:right w:val="none" w:sz="0" w:space="0" w:color="auto"/>
                  </w:divBdr>
                </w:div>
                <w:div w:id="1397171251">
                  <w:marLeft w:val="0"/>
                  <w:marRight w:val="0"/>
                  <w:marTop w:val="0"/>
                  <w:marBottom w:val="0"/>
                  <w:divBdr>
                    <w:top w:val="none" w:sz="0" w:space="0" w:color="auto"/>
                    <w:left w:val="none" w:sz="0" w:space="0" w:color="auto"/>
                    <w:bottom w:val="none" w:sz="0" w:space="0" w:color="auto"/>
                    <w:right w:val="none" w:sz="0" w:space="0" w:color="auto"/>
                  </w:divBdr>
                </w:div>
                <w:div w:id="1282031565">
                  <w:marLeft w:val="0"/>
                  <w:marRight w:val="0"/>
                  <w:marTop w:val="0"/>
                  <w:marBottom w:val="0"/>
                  <w:divBdr>
                    <w:top w:val="none" w:sz="0" w:space="0" w:color="auto"/>
                    <w:left w:val="none" w:sz="0" w:space="0" w:color="auto"/>
                    <w:bottom w:val="none" w:sz="0" w:space="0" w:color="auto"/>
                    <w:right w:val="none" w:sz="0" w:space="0" w:color="auto"/>
                  </w:divBdr>
                </w:div>
                <w:div w:id="668751626">
                  <w:marLeft w:val="0"/>
                  <w:marRight w:val="0"/>
                  <w:marTop w:val="0"/>
                  <w:marBottom w:val="0"/>
                  <w:divBdr>
                    <w:top w:val="none" w:sz="0" w:space="0" w:color="auto"/>
                    <w:left w:val="none" w:sz="0" w:space="0" w:color="auto"/>
                    <w:bottom w:val="none" w:sz="0" w:space="0" w:color="auto"/>
                    <w:right w:val="none" w:sz="0" w:space="0" w:color="auto"/>
                  </w:divBdr>
                </w:div>
                <w:div w:id="817959897">
                  <w:marLeft w:val="0"/>
                  <w:marRight w:val="0"/>
                  <w:marTop w:val="0"/>
                  <w:marBottom w:val="0"/>
                  <w:divBdr>
                    <w:top w:val="none" w:sz="0" w:space="0" w:color="auto"/>
                    <w:left w:val="none" w:sz="0" w:space="0" w:color="auto"/>
                    <w:bottom w:val="none" w:sz="0" w:space="0" w:color="auto"/>
                    <w:right w:val="none" w:sz="0" w:space="0" w:color="auto"/>
                  </w:divBdr>
                </w:div>
                <w:div w:id="1798599903">
                  <w:marLeft w:val="0"/>
                  <w:marRight w:val="0"/>
                  <w:marTop w:val="0"/>
                  <w:marBottom w:val="0"/>
                  <w:divBdr>
                    <w:top w:val="none" w:sz="0" w:space="0" w:color="auto"/>
                    <w:left w:val="none" w:sz="0" w:space="0" w:color="auto"/>
                    <w:bottom w:val="none" w:sz="0" w:space="0" w:color="auto"/>
                    <w:right w:val="none" w:sz="0" w:space="0" w:color="auto"/>
                  </w:divBdr>
                </w:div>
                <w:div w:id="936868480">
                  <w:marLeft w:val="0"/>
                  <w:marRight w:val="0"/>
                  <w:marTop w:val="0"/>
                  <w:marBottom w:val="0"/>
                  <w:divBdr>
                    <w:top w:val="none" w:sz="0" w:space="0" w:color="auto"/>
                    <w:left w:val="none" w:sz="0" w:space="0" w:color="auto"/>
                    <w:bottom w:val="none" w:sz="0" w:space="0" w:color="auto"/>
                    <w:right w:val="none" w:sz="0" w:space="0" w:color="auto"/>
                  </w:divBdr>
                </w:div>
                <w:div w:id="483202284">
                  <w:marLeft w:val="0"/>
                  <w:marRight w:val="0"/>
                  <w:marTop w:val="0"/>
                  <w:marBottom w:val="0"/>
                  <w:divBdr>
                    <w:top w:val="none" w:sz="0" w:space="0" w:color="auto"/>
                    <w:left w:val="none" w:sz="0" w:space="0" w:color="auto"/>
                    <w:bottom w:val="none" w:sz="0" w:space="0" w:color="auto"/>
                    <w:right w:val="none" w:sz="0" w:space="0" w:color="auto"/>
                  </w:divBdr>
                </w:div>
                <w:div w:id="670523078">
                  <w:marLeft w:val="0"/>
                  <w:marRight w:val="0"/>
                  <w:marTop w:val="0"/>
                  <w:marBottom w:val="0"/>
                  <w:divBdr>
                    <w:top w:val="none" w:sz="0" w:space="0" w:color="auto"/>
                    <w:left w:val="none" w:sz="0" w:space="0" w:color="auto"/>
                    <w:bottom w:val="none" w:sz="0" w:space="0" w:color="auto"/>
                    <w:right w:val="none" w:sz="0" w:space="0" w:color="auto"/>
                  </w:divBdr>
                </w:div>
                <w:div w:id="1730837629">
                  <w:marLeft w:val="0"/>
                  <w:marRight w:val="0"/>
                  <w:marTop w:val="0"/>
                  <w:marBottom w:val="0"/>
                  <w:divBdr>
                    <w:top w:val="none" w:sz="0" w:space="0" w:color="auto"/>
                    <w:left w:val="none" w:sz="0" w:space="0" w:color="auto"/>
                    <w:bottom w:val="none" w:sz="0" w:space="0" w:color="auto"/>
                    <w:right w:val="none" w:sz="0" w:space="0" w:color="auto"/>
                  </w:divBdr>
                </w:div>
                <w:div w:id="1685471057">
                  <w:marLeft w:val="0"/>
                  <w:marRight w:val="0"/>
                  <w:marTop w:val="0"/>
                  <w:marBottom w:val="0"/>
                  <w:divBdr>
                    <w:top w:val="none" w:sz="0" w:space="0" w:color="auto"/>
                    <w:left w:val="none" w:sz="0" w:space="0" w:color="auto"/>
                    <w:bottom w:val="none" w:sz="0" w:space="0" w:color="auto"/>
                    <w:right w:val="none" w:sz="0" w:space="0" w:color="auto"/>
                  </w:divBdr>
                </w:div>
                <w:div w:id="256787693">
                  <w:marLeft w:val="0"/>
                  <w:marRight w:val="0"/>
                  <w:marTop w:val="0"/>
                  <w:marBottom w:val="0"/>
                  <w:divBdr>
                    <w:top w:val="none" w:sz="0" w:space="0" w:color="auto"/>
                    <w:left w:val="none" w:sz="0" w:space="0" w:color="auto"/>
                    <w:bottom w:val="none" w:sz="0" w:space="0" w:color="auto"/>
                    <w:right w:val="none" w:sz="0" w:space="0" w:color="auto"/>
                  </w:divBdr>
                </w:div>
                <w:div w:id="1571160254">
                  <w:marLeft w:val="0"/>
                  <w:marRight w:val="0"/>
                  <w:marTop w:val="0"/>
                  <w:marBottom w:val="0"/>
                  <w:divBdr>
                    <w:top w:val="none" w:sz="0" w:space="0" w:color="auto"/>
                    <w:left w:val="none" w:sz="0" w:space="0" w:color="auto"/>
                    <w:bottom w:val="none" w:sz="0" w:space="0" w:color="auto"/>
                    <w:right w:val="none" w:sz="0" w:space="0" w:color="auto"/>
                  </w:divBdr>
                </w:div>
                <w:div w:id="205258883">
                  <w:marLeft w:val="0"/>
                  <w:marRight w:val="0"/>
                  <w:marTop w:val="0"/>
                  <w:marBottom w:val="0"/>
                  <w:divBdr>
                    <w:top w:val="none" w:sz="0" w:space="0" w:color="auto"/>
                    <w:left w:val="none" w:sz="0" w:space="0" w:color="auto"/>
                    <w:bottom w:val="none" w:sz="0" w:space="0" w:color="auto"/>
                    <w:right w:val="none" w:sz="0" w:space="0" w:color="auto"/>
                  </w:divBdr>
                </w:div>
                <w:div w:id="557739722">
                  <w:marLeft w:val="0"/>
                  <w:marRight w:val="0"/>
                  <w:marTop w:val="0"/>
                  <w:marBottom w:val="0"/>
                  <w:divBdr>
                    <w:top w:val="none" w:sz="0" w:space="0" w:color="auto"/>
                    <w:left w:val="none" w:sz="0" w:space="0" w:color="auto"/>
                    <w:bottom w:val="none" w:sz="0" w:space="0" w:color="auto"/>
                    <w:right w:val="none" w:sz="0" w:space="0" w:color="auto"/>
                  </w:divBdr>
                </w:div>
                <w:div w:id="1695879988">
                  <w:marLeft w:val="0"/>
                  <w:marRight w:val="0"/>
                  <w:marTop w:val="0"/>
                  <w:marBottom w:val="0"/>
                  <w:divBdr>
                    <w:top w:val="none" w:sz="0" w:space="0" w:color="auto"/>
                    <w:left w:val="none" w:sz="0" w:space="0" w:color="auto"/>
                    <w:bottom w:val="none" w:sz="0" w:space="0" w:color="auto"/>
                    <w:right w:val="none" w:sz="0" w:space="0" w:color="auto"/>
                  </w:divBdr>
                </w:div>
                <w:div w:id="887061370">
                  <w:marLeft w:val="0"/>
                  <w:marRight w:val="0"/>
                  <w:marTop w:val="0"/>
                  <w:marBottom w:val="0"/>
                  <w:divBdr>
                    <w:top w:val="none" w:sz="0" w:space="0" w:color="auto"/>
                    <w:left w:val="none" w:sz="0" w:space="0" w:color="auto"/>
                    <w:bottom w:val="none" w:sz="0" w:space="0" w:color="auto"/>
                    <w:right w:val="none" w:sz="0" w:space="0" w:color="auto"/>
                  </w:divBdr>
                </w:div>
                <w:div w:id="493225282">
                  <w:marLeft w:val="0"/>
                  <w:marRight w:val="0"/>
                  <w:marTop w:val="0"/>
                  <w:marBottom w:val="0"/>
                  <w:divBdr>
                    <w:top w:val="none" w:sz="0" w:space="0" w:color="auto"/>
                    <w:left w:val="none" w:sz="0" w:space="0" w:color="auto"/>
                    <w:bottom w:val="none" w:sz="0" w:space="0" w:color="auto"/>
                    <w:right w:val="none" w:sz="0" w:space="0" w:color="auto"/>
                  </w:divBdr>
                </w:div>
                <w:div w:id="1128353944">
                  <w:marLeft w:val="0"/>
                  <w:marRight w:val="0"/>
                  <w:marTop w:val="0"/>
                  <w:marBottom w:val="0"/>
                  <w:divBdr>
                    <w:top w:val="none" w:sz="0" w:space="0" w:color="auto"/>
                    <w:left w:val="none" w:sz="0" w:space="0" w:color="auto"/>
                    <w:bottom w:val="none" w:sz="0" w:space="0" w:color="auto"/>
                    <w:right w:val="none" w:sz="0" w:space="0" w:color="auto"/>
                  </w:divBdr>
                </w:div>
                <w:div w:id="2085059491">
                  <w:marLeft w:val="0"/>
                  <w:marRight w:val="0"/>
                  <w:marTop w:val="0"/>
                  <w:marBottom w:val="0"/>
                  <w:divBdr>
                    <w:top w:val="none" w:sz="0" w:space="0" w:color="auto"/>
                    <w:left w:val="none" w:sz="0" w:space="0" w:color="auto"/>
                    <w:bottom w:val="none" w:sz="0" w:space="0" w:color="auto"/>
                    <w:right w:val="none" w:sz="0" w:space="0" w:color="auto"/>
                  </w:divBdr>
                </w:div>
                <w:div w:id="11155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8044">
          <w:marLeft w:val="0"/>
          <w:marRight w:val="0"/>
          <w:marTop w:val="0"/>
          <w:marBottom w:val="0"/>
          <w:divBdr>
            <w:top w:val="none" w:sz="0" w:space="0" w:color="auto"/>
            <w:left w:val="none" w:sz="0" w:space="0" w:color="auto"/>
            <w:bottom w:val="none" w:sz="0" w:space="0" w:color="auto"/>
            <w:right w:val="none" w:sz="0" w:space="0" w:color="auto"/>
          </w:divBdr>
          <w:divsChild>
            <w:div w:id="280887819">
              <w:marLeft w:val="0"/>
              <w:marRight w:val="0"/>
              <w:marTop w:val="0"/>
              <w:marBottom w:val="0"/>
              <w:divBdr>
                <w:top w:val="none" w:sz="0" w:space="0" w:color="auto"/>
                <w:left w:val="none" w:sz="0" w:space="0" w:color="auto"/>
                <w:bottom w:val="none" w:sz="0" w:space="0" w:color="auto"/>
                <w:right w:val="none" w:sz="0" w:space="0" w:color="auto"/>
              </w:divBdr>
            </w:div>
          </w:divsChild>
        </w:div>
        <w:div w:id="924729512">
          <w:marLeft w:val="0"/>
          <w:marRight w:val="0"/>
          <w:marTop w:val="0"/>
          <w:marBottom w:val="0"/>
          <w:divBdr>
            <w:top w:val="none" w:sz="0" w:space="0" w:color="auto"/>
            <w:left w:val="none" w:sz="0" w:space="0" w:color="auto"/>
            <w:bottom w:val="none" w:sz="0" w:space="0" w:color="auto"/>
            <w:right w:val="none" w:sz="0" w:space="0" w:color="auto"/>
          </w:divBdr>
          <w:divsChild>
            <w:div w:id="102462774">
              <w:marLeft w:val="0"/>
              <w:marRight w:val="0"/>
              <w:marTop w:val="0"/>
              <w:marBottom w:val="0"/>
              <w:divBdr>
                <w:top w:val="none" w:sz="0" w:space="0" w:color="auto"/>
                <w:left w:val="none" w:sz="0" w:space="0" w:color="auto"/>
                <w:bottom w:val="none" w:sz="0" w:space="0" w:color="auto"/>
                <w:right w:val="none" w:sz="0" w:space="0" w:color="auto"/>
              </w:divBdr>
            </w:div>
          </w:divsChild>
        </w:div>
        <w:div w:id="239995901">
          <w:marLeft w:val="0"/>
          <w:marRight w:val="0"/>
          <w:marTop w:val="0"/>
          <w:marBottom w:val="0"/>
          <w:divBdr>
            <w:top w:val="none" w:sz="0" w:space="0" w:color="auto"/>
            <w:left w:val="none" w:sz="0" w:space="0" w:color="auto"/>
            <w:bottom w:val="none" w:sz="0" w:space="0" w:color="auto"/>
            <w:right w:val="none" w:sz="0" w:space="0" w:color="auto"/>
          </w:divBdr>
          <w:divsChild>
            <w:div w:id="195387175">
              <w:marLeft w:val="0"/>
              <w:marRight w:val="0"/>
              <w:marTop w:val="0"/>
              <w:marBottom w:val="0"/>
              <w:divBdr>
                <w:top w:val="none" w:sz="0" w:space="0" w:color="auto"/>
                <w:left w:val="none" w:sz="0" w:space="0" w:color="auto"/>
                <w:bottom w:val="none" w:sz="0" w:space="0" w:color="auto"/>
                <w:right w:val="none" w:sz="0" w:space="0" w:color="auto"/>
              </w:divBdr>
            </w:div>
          </w:divsChild>
        </w:div>
        <w:div w:id="607273177">
          <w:marLeft w:val="0"/>
          <w:marRight w:val="0"/>
          <w:marTop w:val="0"/>
          <w:marBottom w:val="0"/>
          <w:divBdr>
            <w:top w:val="none" w:sz="0" w:space="0" w:color="auto"/>
            <w:left w:val="none" w:sz="0" w:space="0" w:color="auto"/>
            <w:bottom w:val="none" w:sz="0" w:space="0" w:color="auto"/>
            <w:right w:val="none" w:sz="0" w:space="0" w:color="auto"/>
          </w:divBdr>
          <w:divsChild>
            <w:div w:id="117341257">
              <w:marLeft w:val="0"/>
              <w:marRight w:val="0"/>
              <w:marTop w:val="0"/>
              <w:marBottom w:val="0"/>
              <w:divBdr>
                <w:top w:val="none" w:sz="0" w:space="0" w:color="auto"/>
                <w:left w:val="none" w:sz="0" w:space="0" w:color="auto"/>
                <w:bottom w:val="none" w:sz="0" w:space="0" w:color="auto"/>
                <w:right w:val="none" w:sz="0" w:space="0" w:color="auto"/>
              </w:divBdr>
              <w:divsChild>
                <w:div w:id="338428945">
                  <w:marLeft w:val="0"/>
                  <w:marRight w:val="0"/>
                  <w:marTop w:val="0"/>
                  <w:marBottom w:val="0"/>
                  <w:divBdr>
                    <w:top w:val="none" w:sz="0" w:space="0" w:color="auto"/>
                    <w:left w:val="none" w:sz="0" w:space="0" w:color="auto"/>
                    <w:bottom w:val="none" w:sz="0" w:space="0" w:color="auto"/>
                    <w:right w:val="none" w:sz="0" w:space="0" w:color="auto"/>
                  </w:divBdr>
                </w:div>
                <w:div w:id="54134154">
                  <w:marLeft w:val="0"/>
                  <w:marRight w:val="0"/>
                  <w:marTop w:val="0"/>
                  <w:marBottom w:val="0"/>
                  <w:divBdr>
                    <w:top w:val="none" w:sz="0" w:space="0" w:color="auto"/>
                    <w:left w:val="none" w:sz="0" w:space="0" w:color="auto"/>
                    <w:bottom w:val="none" w:sz="0" w:space="0" w:color="auto"/>
                    <w:right w:val="none" w:sz="0" w:space="0" w:color="auto"/>
                  </w:divBdr>
                </w:div>
                <w:div w:id="329606088">
                  <w:marLeft w:val="0"/>
                  <w:marRight w:val="0"/>
                  <w:marTop w:val="0"/>
                  <w:marBottom w:val="0"/>
                  <w:divBdr>
                    <w:top w:val="none" w:sz="0" w:space="0" w:color="auto"/>
                    <w:left w:val="none" w:sz="0" w:space="0" w:color="auto"/>
                    <w:bottom w:val="none" w:sz="0" w:space="0" w:color="auto"/>
                    <w:right w:val="none" w:sz="0" w:space="0" w:color="auto"/>
                  </w:divBdr>
                </w:div>
                <w:div w:id="326792539">
                  <w:marLeft w:val="0"/>
                  <w:marRight w:val="0"/>
                  <w:marTop w:val="0"/>
                  <w:marBottom w:val="0"/>
                  <w:divBdr>
                    <w:top w:val="none" w:sz="0" w:space="0" w:color="auto"/>
                    <w:left w:val="none" w:sz="0" w:space="0" w:color="auto"/>
                    <w:bottom w:val="none" w:sz="0" w:space="0" w:color="auto"/>
                    <w:right w:val="none" w:sz="0" w:space="0" w:color="auto"/>
                  </w:divBdr>
                </w:div>
                <w:div w:id="1465541736">
                  <w:marLeft w:val="0"/>
                  <w:marRight w:val="0"/>
                  <w:marTop w:val="0"/>
                  <w:marBottom w:val="0"/>
                  <w:divBdr>
                    <w:top w:val="none" w:sz="0" w:space="0" w:color="auto"/>
                    <w:left w:val="none" w:sz="0" w:space="0" w:color="auto"/>
                    <w:bottom w:val="none" w:sz="0" w:space="0" w:color="auto"/>
                    <w:right w:val="none" w:sz="0" w:space="0" w:color="auto"/>
                  </w:divBdr>
                </w:div>
                <w:div w:id="468472117">
                  <w:marLeft w:val="0"/>
                  <w:marRight w:val="0"/>
                  <w:marTop w:val="0"/>
                  <w:marBottom w:val="0"/>
                  <w:divBdr>
                    <w:top w:val="none" w:sz="0" w:space="0" w:color="auto"/>
                    <w:left w:val="none" w:sz="0" w:space="0" w:color="auto"/>
                    <w:bottom w:val="none" w:sz="0" w:space="0" w:color="auto"/>
                    <w:right w:val="none" w:sz="0" w:space="0" w:color="auto"/>
                  </w:divBdr>
                </w:div>
                <w:div w:id="1845701446">
                  <w:marLeft w:val="0"/>
                  <w:marRight w:val="0"/>
                  <w:marTop w:val="0"/>
                  <w:marBottom w:val="0"/>
                  <w:divBdr>
                    <w:top w:val="none" w:sz="0" w:space="0" w:color="auto"/>
                    <w:left w:val="none" w:sz="0" w:space="0" w:color="auto"/>
                    <w:bottom w:val="none" w:sz="0" w:space="0" w:color="auto"/>
                    <w:right w:val="none" w:sz="0" w:space="0" w:color="auto"/>
                  </w:divBdr>
                </w:div>
                <w:div w:id="1142962262">
                  <w:marLeft w:val="0"/>
                  <w:marRight w:val="0"/>
                  <w:marTop w:val="0"/>
                  <w:marBottom w:val="0"/>
                  <w:divBdr>
                    <w:top w:val="none" w:sz="0" w:space="0" w:color="auto"/>
                    <w:left w:val="none" w:sz="0" w:space="0" w:color="auto"/>
                    <w:bottom w:val="none" w:sz="0" w:space="0" w:color="auto"/>
                    <w:right w:val="none" w:sz="0" w:space="0" w:color="auto"/>
                  </w:divBdr>
                </w:div>
                <w:div w:id="1114131804">
                  <w:marLeft w:val="0"/>
                  <w:marRight w:val="0"/>
                  <w:marTop w:val="0"/>
                  <w:marBottom w:val="0"/>
                  <w:divBdr>
                    <w:top w:val="none" w:sz="0" w:space="0" w:color="auto"/>
                    <w:left w:val="none" w:sz="0" w:space="0" w:color="auto"/>
                    <w:bottom w:val="none" w:sz="0" w:space="0" w:color="auto"/>
                    <w:right w:val="none" w:sz="0" w:space="0" w:color="auto"/>
                  </w:divBdr>
                </w:div>
                <w:div w:id="1633555501">
                  <w:marLeft w:val="0"/>
                  <w:marRight w:val="0"/>
                  <w:marTop w:val="0"/>
                  <w:marBottom w:val="0"/>
                  <w:divBdr>
                    <w:top w:val="none" w:sz="0" w:space="0" w:color="auto"/>
                    <w:left w:val="none" w:sz="0" w:space="0" w:color="auto"/>
                    <w:bottom w:val="none" w:sz="0" w:space="0" w:color="auto"/>
                    <w:right w:val="none" w:sz="0" w:space="0" w:color="auto"/>
                  </w:divBdr>
                </w:div>
                <w:div w:id="388237049">
                  <w:marLeft w:val="0"/>
                  <w:marRight w:val="0"/>
                  <w:marTop w:val="0"/>
                  <w:marBottom w:val="0"/>
                  <w:divBdr>
                    <w:top w:val="none" w:sz="0" w:space="0" w:color="auto"/>
                    <w:left w:val="none" w:sz="0" w:space="0" w:color="auto"/>
                    <w:bottom w:val="none" w:sz="0" w:space="0" w:color="auto"/>
                    <w:right w:val="none" w:sz="0" w:space="0" w:color="auto"/>
                  </w:divBdr>
                </w:div>
                <w:div w:id="2050762548">
                  <w:marLeft w:val="0"/>
                  <w:marRight w:val="0"/>
                  <w:marTop w:val="0"/>
                  <w:marBottom w:val="0"/>
                  <w:divBdr>
                    <w:top w:val="none" w:sz="0" w:space="0" w:color="auto"/>
                    <w:left w:val="none" w:sz="0" w:space="0" w:color="auto"/>
                    <w:bottom w:val="none" w:sz="0" w:space="0" w:color="auto"/>
                    <w:right w:val="none" w:sz="0" w:space="0" w:color="auto"/>
                  </w:divBdr>
                </w:div>
                <w:div w:id="2087989683">
                  <w:marLeft w:val="0"/>
                  <w:marRight w:val="0"/>
                  <w:marTop w:val="0"/>
                  <w:marBottom w:val="0"/>
                  <w:divBdr>
                    <w:top w:val="none" w:sz="0" w:space="0" w:color="auto"/>
                    <w:left w:val="none" w:sz="0" w:space="0" w:color="auto"/>
                    <w:bottom w:val="none" w:sz="0" w:space="0" w:color="auto"/>
                    <w:right w:val="none" w:sz="0" w:space="0" w:color="auto"/>
                  </w:divBdr>
                </w:div>
                <w:div w:id="756756879">
                  <w:marLeft w:val="0"/>
                  <w:marRight w:val="0"/>
                  <w:marTop w:val="0"/>
                  <w:marBottom w:val="0"/>
                  <w:divBdr>
                    <w:top w:val="none" w:sz="0" w:space="0" w:color="auto"/>
                    <w:left w:val="none" w:sz="0" w:space="0" w:color="auto"/>
                    <w:bottom w:val="none" w:sz="0" w:space="0" w:color="auto"/>
                    <w:right w:val="none" w:sz="0" w:space="0" w:color="auto"/>
                  </w:divBdr>
                </w:div>
                <w:div w:id="1289704529">
                  <w:marLeft w:val="0"/>
                  <w:marRight w:val="0"/>
                  <w:marTop w:val="0"/>
                  <w:marBottom w:val="0"/>
                  <w:divBdr>
                    <w:top w:val="none" w:sz="0" w:space="0" w:color="auto"/>
                    <w:left w:val="none" w:sz="0" w:space="0" w:color="auto"/>
                    <w:bottom w:val="none" w:sz="0" w:space="0" w:color="auto"/>
                    <w:right w:val="none" w:sz="0" w:space="0" w:color="auto"/>
                  </w:divBdr>
                </w:div>
                <w:div w:id="1278025837">
                  <w:marLeft w:val="0"/>
                  <w:marRight w:val="0"/>
                  <w:marTop w:val="0"/>
                  <w:marBottom w:val="0"/>
                  <w:divBdr>
                    <w:top w:val="none" w:sz="0" w:space="0" w:color="auto"/>
                    <w:left w:val="none" w:sz="0" w:space="0" w:color="auto"/>
                    <w:bottom w:val="none" w:sz="0" w:space="0" w:color="auto"/>
                    <w:right w:val="none" w:sz="0" w:space="0" w:color="auto"/>
                  </w:divBdr>
                </w:div>
                <w:div w:id="299070463">
                  <w:marLeft w:val="0"/>
                  <w:marRight w:val="0"/>
                  <w:marTop w:val="0"/>
                  <w:marBottom w:val="0"/>
                  <w:divBdr>
                    <w:top w:val="none" w:sz="0" w:space="0" w:color="auto"/>
                    <w:left w:val="none" w:sz="0" w:space="0" w:color="auto"/>
                    <w:bottom w:val="none" w:sz="0" w:space="0" w:color="auto"/>
                    <w:right w:val="none" w:sz="0" w:space="0" w:color="auto"/>
                  </w:divBdr>
                </w:div>
                <w:div w:id="568735335">
                  <w:marLeft w:val="0"/>
                  <w:marRight w:val="0"/>
                  <w:marTop w:val="0"/>
                  <w:marBottom w:val="0"/>
                  <w:divBdr>
                    <w:top w:val="none" w:sz="0" w:space="0" w:color="auto"/>
                    <w:left w:val="none" w:sz="0" w:space="0" w:color="auto"/>
                    <w:bottom w:val="none" w:sz="0" w:space="0" w:color="auto"/>
                    <w:right w:val="none" w:sz="0" w:space="0" w:color="auto"/>
                  </w:divBdr>
                </w:div>
                <w:div w:id="338316902">
                  <w:marLeft w:val="0"/>
                  <w:marRight w:val="0"/>
                  <w:marTop w:val="0"/>
                  <w:marBottom w:val="0"/>
                  <w:divBdr>
                    <w:top w:val="none" w:sz="0" w:space="0" w:color="auto"/>
                    <w:left w:val="none" w:sz="0" w:space="0" w:color="auto"/>
                    <w:bottom w:val="none" w:sz="0" w:space="0" w:color="auto"/>
                    <w:right w:val="none" w:sz="0" w:space="0" w:color="auto"/>
                  </w:divBdr>
                </w:div>
                <w:div w:id="1192187833">
                  <w:marLeft w:val="0"/>
                  <w:marRight w:val="0"/>
                  <w:marTop w:val="0"/>
                  <w:marBottom w:val="0"/>
                  <w:divBdr>
                    <w:top w:val="none" w:sz="0" w:space="0" w:color="auto"/>
                    <w:left w:val="none" w:sz="0" w:space="0" w:color="auto"/>
                    <w:bottom w:val="none" w:sz="0" w:space="0" w:color="auto"/>
                    <w:right w:val="none" w:sz="0" w:space="0" w:color="auto"/>
                  </w:divBdr>
                </w:div>
                <w:div w:id="2077509055">
                  <w:marLeft w:val="0"/>
                  <w:marRight w:val="0"/>
                  <w:marTop w:val="0"/>
                  <w:marBottom w:val="0"/>
                  <w:divBdr>
                    <w:top w:val="none" w:sz="0" w:space="0" w:color="auto"/>
                    <w:left w:val="none" w:sz="0" w:space="0" w:color="auto"/>
                    <w:bottom w:val="none" w:sz="0" w:space="0" w:color="auto"/>
                    <w:right w:val="none" w:sz="0" w:space="0" w:color="auto"/>
                  </w:divBdr>
                </w:div>
                <w:div w:id="1281572951">
                  <w:marLeft w:val="0"/>
                  <w:marRight w:val="0"/>
                  <w:marTop w:val="0"/>
                  <w:marBottom w:val="0"/>
                  <w:divBdr>
                    <w:top w:val="none" w:sz="0" w:space="0" w:color="auto"/>
                    <w:left w:val="none" w:sz="0" w:space="0" w:color="auto"/>
                    <w:bottom w:val="none" w:sz="0" w:space="0" w:color="auto"/>
                    <w:right w:val="none" w:sz="0" w:space="0" w:color="auto"/>
                  </w:divBdr>
                </w:div>
                <w:div w:id="1455052251">
                  <w:marLeft w:val="0"/>
                  <w:marRight w:val="0"/>
                  <w:marTop w:val="0"/>
                  <w:marBottom w:val="0"/>
                  <w:divBdr>
                    <w:top w:val="none" w:sz="0" w:space="0" w:color="auto"/>
                    <w:left w:val="none" w:sz="0" w:space="0" w:color="auto"/>
                    <w:bottom w:val="none" w:sz="0" w:space="0" w:color="auto"/>
                    <w:right w:val="none" w:sz="0" w:space="0" w:color="auto"/>
                  </w:divBdr>
                </w:div>
                <w:div w:id="1106999352">
                  <w:marLeft w:val="0"/>
                  <w:marRight w:val="0"/>
                  <w:marTop w:val="0"/>
                  <w:marBottom w:val="0"/>
                  <w:divBdr>
                    <w:top w:val="none" w:sz="0" w:space="0" w:color="auto"/>
                    <w:left w:val="none" w:sz="0" w:space="0" w:color="auto"/>
                    <w:bottom w:val="none" w:sz="0" w:space="0" w:color="auto"/>
                    <w:right w:val="none" w:sz="0" w:space="0" w:color="auto"/>
                  </w:divBdr>
                </w:div>
                <w:div w:id="763763475">
                  <w:marLeft w:val="0"/>
                  <w:marRight w:val="0"/>
                  <w:marTop w:val="0"/>
                  <w:marBottom w:val="0"/>
                  <w:divBdr>
                    <w:top w:val="none" w:sz="0" w:space="0" w:color="auto"/>
                    <w:left w:val="none" w:sz="0" w:space="0" w:color="auto"/>
                    <w:bottom w:val="none" w:sz="0" w:space="0" w:color="auto"/>
                    <w:right w:val="none" w:sz="0" w:space="0" w:color="auto"/>
                  </w:divBdr>
                </w:div>
                <w:div w:id="1138955541">
                  <w:marLeft w:val="0"/>
                  <w:marRight w:val="0"/>
                  <w:marTop w:val="0"/>
                  <w:marBottom w:val="0"/>
                  <w:divBdr>
                    <w:top w:val="none" w:sz="0" w:space="0" w:color="auto"/>
                    <w:left w:val="none" w:sz="0" w:space="0" w:color="auto"/>
                    <w:bottom w:val="none" w:sz="0" w:space="0" w:color="auto"/>
                    <w:right w:val="none" w:sz="0" w:space="0" w:color="auto"/>
                  </w:divBdr>
                </w:div>
                <w:div w:id="1542089070">
                  <w:marLeft w:val="0"/>
                  <w:marRight w:val="0"/>
                  <w:marTop w:val="0"/>
                  <w:marBottom w:val="0"/>
                  <w:divBdr>
                    <w:top w:val="none" w:sz="0" w:space="0" w:color="auto"/>
                    <w:left w:val="none" w:sz="0" w:space="0" w:color="auto"/>
                    <w:bottom w:val="none" w:sz="0" w:space="0" w:color="auto"/>
                    <w:right w:val="none" w:sz="0" w:space="0" w:color="auto"/>
                  </w:divBdr>
                </w:div>
                <w:div w:id="987906004">
                  <w:marLeft w:val="0"/>
                  <w:marRight w:val="0"/>
                  <w:marTop w:val="0"/>
                  <w:marBottom w:val="0"/>
                  <w:divBdr>
                    <w:top w:val="none" w:sz="0" w:space="0" w:color="auto"/>
                    <w:left w:val="none" w:sz="0" w:space="0" w:color="auto"/>
                    <w:bottom w:val="none" w:sz="0" w:space="0" w:color="auto"/>
                    <w:right w:val="none" w:sz="0" w:space="0" w:color="auto"/>
                  </w:divBdr>
                </w:div>
                <w:div w:id="919602658">
                  <w:marLeft w:val="0"/>
                  <w:marRight w:val="0"/>
                  <w:marTop w:val="0"/>
                  <w:marBottom w:val="0"/>
                  <w:divBdr>
                    <w:top w:val="none" w:sz="0" w:space="0" w:color="auto"/>
                    <w:left w:val="none" w:sz="0" w:space="0" w:color="auto"/>
                    <w:bottom w:val="none" w:sz="0" w:space="0" w:color="auto"/>
                    <w:right w:val="none" w:sz="0" w:space="0" w:color="auto"/>
                  </w:divBdr>
                </w:div>
                <w:div w:id="1204365377">
                  <w:marLeft w:val="0"/>
                  <w:marRight w:val="0"/>
                  <w:marTop w:val="0"/>
                  <w:marBottom w:val="0"/>
                  <w:divBdr>
                    <w:top w:val="none" w:sz="0" w:space="0" w:color="auto"/>
                    <w:left w:val="none" w:sz="0" w:space="0" w:color="auto"/>
                    <w:bottom w:val="none" w:sz="0" w:space="0" w:color="auto"/>
                    <w:right w:val="none" w:sz="0" w:space="0" w:color="auto"/>
                  </w:divBdr>
                </w:div>
                <w:div w:id="1691225260">
                  <w:marLeft w:val="0"/>
                  <w:marRight w:val="0"/>
                  <w:marTop w:val="0"/>
                  <w:marBottom w:val="0"/>
                  <w:divBdr>
                    <w:top w:val="none" w:sz="0" w:space="0" w:color="auto"/>
                    <w:left w:val="none" w:sz="0" w:space="0" w:color="auto"/>
                    <w:bottom w:val="none" w:sz="0" w:space="0" w:color="auto"/>
                    <w:right w:val="none" w:sz="0" w:space="0" w:color="auto"/>
                  </w:divBdr>
                </w:div>
                <w:div w:id="458449664">
                  <w:marLeft w:val="0"/>
                  <w:marRight w:val="0"/>
                  <w:marTop w:val="0"/>
                  <w:marBottom w:val="0"/>
                  <w:divBdr>
                    <w:top w:val="none" w:sz="0" w:space="0" w:color="auto"/>
                    <w:left w:val="none" w:sz="0" w:space="0" w:color="auto"/>
                    <w:bottom w:val="none" w:sz="0" w:space="0" w:color="auto"/>
                    <w:right w:val="none" w:sz="0" w:space="0" w:color="auto"/>
                  </w:divBdr>
                </w:div>
                <w:div w:id="373039051">
                  <w:marLeft w:val="0"/>
                  <w:marRight w:val="0"/>
                  <w:marTop w:val="0"/>
                  <w:marBottom w:val="0"/>
                  <w:divBdr>
                    <w:top w:val="none" w:sz="0" w:space="0" w:color="auto"/>
                    <w:left w:val="none" w:sz="0" w:space="0" w:color="auto"/>
                    <w:bottom w:val="none" w:sz="0" w:space="0" w:color="auto"/>
                    <w:right w:val="none" w:sz="0" w:space="0" w:color="auto"/>
                  </w:divBdr>
                </w:div>
                <w:div w:id="1266621440">
                  <w:marLeft w:val="0"/>
                  <w:marRight w:val="0"/>
                  <w:marTop w:val="0"/>
                  <w:marBottom w:val="0"/>
                  <w:divBdr>
                    <w:top w:val="none" w:sz="0" w:space="0" w:color="auto"/>
                    <w:left w:val="none" w:sz="0" w:space="0" w:color="auto"/>
                    <w:bottom w:val="none" w:sz="0" w:space="0" w:color="auto"/>
                    <w:right w:val="none" w:sz="0" w:space="0" w:color="auto"/>
                  </w:divBdr>
                </w:div>
                <w:div w:id="760108515">
                  <w:marLeft w:val="0"/>
                  <w:marRight w:val="0"/>
                  <w:marTop w:val="0"/>
                  <w:marBottom w:val="0"/>
                  <w:divBdr>
                    <w:top w:val="none" w:sz="0" w:space="0" w:color="auto"/>
                    <w:left w:val="none" w:sz="0" w:space="0" w:color="auto"/>
                    <w:bottom w:val="none" w:sz="0" w:space="0" w:color="auto"/>
                    <w:right w:val="none" w:sz="0" w:space="0" w:color="auto"/>
                  </w:divBdr>
                </w:div>
                <w:div w:id="199125454">
                  <w:marLeft w:val="0"/>
                  <w:marRight w:val="0"/>
                  <w:marTop w:val="0"/>
                  <w:marBottom w:val="0"/>
                  <w:divBdr>
                    <w:top w:val="none" w:sz="0" w:space="0" w:color="auto"/>
                    <w:left w:val="none" w:sz="0" w:space="0" w:color="auto"/>
                    <w:bottom w:val="none" w:sz="0" w:space="0" w:color="auto"/>
                    <w:right w:val="none" w:sz="0" w:space="0" w:color="auto"/>
                  </w:divBdr>
                </w:div>
                <w:div w:id="515534499">
                  <w:marLeft w:val="0"/>
                  <w:marRight w:val="0"/>
                  <w:marTop w:val="0"/>
                  <w:marBottom w:val="0"/>
                  <w:divBdr>
                    <w:top w:val="none" w:sz="0" w:space="0" w:color="auto"/>
                    <w:left w:val="none" w:sz="0" w:space="0" w:color="auto"/>
                    <w:bottom w:val="none" w:sz="0" w:space="0" w:color="auto"/>
                    <w:right w:val="none" w:sz="0" w:space="0" w:color="auto"/>
                  </w:divBdr>
                </w:div>
                <w:div w:id="50151445">
                  <w:marLeft w:val="0"/>
                  <w:marRight w:val="0"/>
                  <w:marTop w:val="0"/>
                  <w:marBottom w:val="0"/>
                  <w:divBdr>
                    <w:top w:val="none" w:sz="0" w:space="0" w:color="auto"/>
                    <w:left w:val="none" w:sz="0" w:space="0" w:color="auto"/>
                    <w:bottom w:val="none" w:sz="0" w:space="0" w:color="auto"/>
                    <w:right w:val="none" w:sz="0" w:space="0" w:color="auto"/>
                  </w:divBdr>
                </w:div>
                <w:div w:id="2132894399">
                  <w:marLeft w:val="0"/>
                  <w:marRight w:val="0"/>
                  <w:marTop w:val="0"/>
                  <w:marBottom w:val="0"/>
                  <w:divBdr>
                    <w:top w:val="none" w:sz="0" w:space="0" w:color="auto"/>
                    <w:left w:val="none" w:sz="0" w:space="0" w:color="auto"/>
                    <w:bottom w:val="none" w:sz="0" w:space="0" w:color="auto"/>
                    <w:right w:val="none" w:sz="0" w:space="0" w:color="auto"/>
                  </w:divBdr>
                </w:div>
                <w:div w:id="1588077345">
                  <w:marLeft w:val="0"/>
                  <w:marRight w:val="0"/>
                  <w:marTop w:val="0"/>
                  <w:marBottom w:val="0"/>
                  <w:divBdr>
                    <w:top w:val="none" w:sz="0" w:space="0" w:color="auto"/>
                    <w:left w:val="none" w:sz="0" w:space="0" w:color="auto"/>
                    <w:bottom w:val="none" w:sz="0" w:space="0" w:color="auto"/>
                    <w:right w:val="none" w:sz="0" w:space="0" w:color="auto"/>
                  </w:divBdr>
                </w:div>
                <w:div w:id="834221615">
                  <w:marLeft w:val="0"/>
                  <w:marRight w:val="0"/>
                  <w:marTop w:val="0"/>
                  <w:marBottom w:val="0"/>
                  <w:divBdr>
                    <w:top w:val="none" w:sz="0" w:space="0" w:color="auto"/>
                    <w:left w:val="none" w:sz="0" w:space="0" w:color="auto"/>
                    <w:bottom w:val="none" w:sz="0" w:space="0" w:color="auto"/>
                    <w:right w:val="none" w:sz="0" w:space="0" w:color="auto"/>
                  </w:divBdr>
                </w:div>
                <w:div w:id="1215893647">
                  <w:marLeft w:val="0"/>
                  <w:marRight w:val="0"/>
                  <w:marTop w:val="0"/>
                  <w:marBottom w:val="0"/>
                  <w:divBdr>
                    <w:top w:val="none" w:sz="0" w:space="0" w:color="auto"/>
                    <w:left w:val="none" w:sz="0" w:space="0" w:color="auto"/>
                    <w:bottom w:val="none" w:sz="0" w:space="0" w:color="auto"/>
                    <w:right w:val="none" w:sz="0" w:space="0" w:color="auto"/>
                  </w:divBdr>
                </w:div>
                <w:div w:id="1249072740">
                  <w:marLeft w:val="0"/>
                  <w:marRight w:val="0"/>
                  <w:marTop w:val="0"/>
                  <w:marBottom w:val="0"/>
                  <w:divBdr>
                    <w:top w:val="none" w:sz="0" w:space="0" w:color="auto"/>
                    <w:left w:val="none" w:sz="0" w:space="0" w:color="auto"/>
                    <w:bottom w:val="none" w:sz="0" w:space="0" w:color="auto"/>
                    <w:right w:val="none" w:sz="0" w:space="0" w:color="auto"/>
                  </w:divBdr>
                </w:div>
                <w:div w:id="1667511729">
                  <w:marLeft w:val="0"/>
                  <w:marRight w:val="0"/>
                  <w:marTop w:val="0"/>
                  <w:marBottom w:val="0"/>
                  <w:divBdr>
                    <w:top w:val="none" w:sz="0" w:space="0" w:color="auto"/>
                    <w:left w:val="none" w:sz="0" w:space="0" w:color="auto"/>
                    <w:bottom w:val="none" w:sz="0" w:space="0" w:color="auto"/>
                    <w:right w:val="none" w:sz="0" w:space="0" w:color="auto"/>
                  </w:divBdr>
                </w:div>
                <w:div w:id="1778057918">
                  <w:marLeft w:val="0"/>
                  <w:marRight w:val="0"/>
                  <w:marTop w:val="0"/>
                  <w:marBottom w:val="0"/>
                  <w:divBdr>
                    <w:top w:val="none" w:sz="0" w:space="0" w:color="auto"/>
                    <w:left w:val="none" w:sz="0" w:space="0" w:color="auto"/>
                    <w:bottom w:val="none" w:sz="0" w:space="0" w:color="auto"/>
                    <w:right w:val="none" w:sz="0" w:space="0" w:color="auto"/>
                  </w:divBdr>
                </w:div>
                <w:div w:id="863591936">
                  <w:marLeft w:val="0"/>
                  <w:marRight w:val="0"/>
                  <w:marTop w:val="0"/>
                  <w:marBottom w:val="0"/>
                  <w:divBdr>
                    <w:top w:val="none" w:sz="0" w:space="0" w:color="auto"/>
                    <w:left w:val="none" w:sz="0" w:space="0" w:color="auto"/>
                    <w:bottom w:val="none" w:sz="0" w:space="0" w:color="auto"/>
                    <w:right w:val="none" w:sz="0" w:space="0" w:color="auto"/>
                  </w:divBdr>
                </w:div>
                <w:div w:id="1394810163">
                  <w:marLeft w:val="0"/>
                  <w:marRight w:val="0"/>
                  <w:marTop w:val="0"/>
                  <w:marBottom w:val="0"/>
                  <w:divBdr>
                    <w:top w:val="none" w:sz="0" w:space="0" w:color="auto"/>
                    <w:left w:val="none" w:sz="0" w:space="0" w:color="auto"/>
                    <w:bottom w:val="none" w:sz="0" w:space="0" w:color="auto"/>
                    <w:right w:val="none" w:sz="0" w:space="0" w:color="auto"/>
                  </w:divBdr>
                </w:div>
                <w:div w:id="799569530">
                  <w:marLeft w:val="0"/>
                  <w:marRight w:val="0"/>
                  <w:marTop w:val="0"/>
                  <w:marBottom w:val="0"/>
                  <w:divBdr>
                    <w:top w:val="none" w:sz="0" w:space="0" w:color="auto"/>
                    <w:left w:val="none" w:sz="0" w:space="0" w:color="auto"/>
                    <w:bottom w:val="none" w:sz="0" w:space="0" w:color="auto"/>
                    <w:right w:val="none" w:sz="0" w:space="0" w:color="auto"/>
                  </w:divBdr>
                </w:div>
                <w:div w:id="1325470926">
                  <w:marLeft w:val="0"/>
                  <w:marRight w:val="0"/>
                  <w:marTop w:val="0"/>
                  <w:marBottom w:val="0"/>
                  <w:divBdr>
                    <w:top w:val="none" w:sz="0" w:space="0" w:color="auto"/>
                    <w:left w:val="none" w:sz="0" w:space="0" w:color="auto"/>
                    <w:bottom w:val="none" w:sz="0" w:space="0" w:color="auto"/>
                    <w:right w:val="none" w:sz="0" w:space="0" w:color="auto"/>
                  </w:divBdr>
                </w:div>
                <w:div w:id="592280793">
                  <w:marLeft w:val="0"/>
                  <w:marRight w:val="0"/>
                  <w:marTop w:val="0"/>
                  <w:marBottom w:val="0"/>
                  <w:divBdr>
                    <w:top w:val="none" w:sz="0" w:space="0" w:color="auto"/>
                    <w:left w:val="none" w:sz="0" w:space="0" w:color="auto"/>
                    <w:bottom w:val="none" w:sz="0" w:space="0" w:color="auto"/>
                    <w:right w:val="none" w:sz="0" w:space="0" w:color="auto"/>
                  </w:divBdr>
                </w:div>
                <w:div w:id="1305817388">
                  <w:marLeft w:val="0"/>
                  <w:marRight w:val="0"/>
                  <w:marTop w:val="0"/>
                  <w:marBottom w:val="0"/>
                  <w:divBdr>
                    <w:top w:val="none" w:sz="0" w:space="0" w:color="auto"/>
                    <w:left w:val="none" w:sz="0" w:space="0" w:color="auto"/>
                    <w:bottom w:val="none" w:sz="0" w:space="0" w:color="auto"/>
                    <w:right w:val="none" w:sz="0" w:space="0" w:color="auto"/>
                  </w:divBdr>
                </w:div>
                <w:div w:id="80831435">
                  <w:marLeft w:val="0"/>
                  <w:marRight w:val="0"/>
                  <w:marTop w:val="0"/>
                  <w:marBottom w:val="0"/>
                  <w:divBdr>
                    <w:top w:val="none" w:sz="0" w:space="0" w:color="auto"/>
                    <w:left w:val="none" w:sz="0" w:space="0" w:color="auto"/>
                    <w:bottom w:val="none" w:sz="0" w:space="0" w:color="auto"/>
                    <w:right w:val="none" w:sz="0" w:space="0" w:color="auto"/>
                  </w:divBdr>
                </w:div>
                <w:div w:id="2105878867">
                  <w:marLeft w:val="0"/>
                  <w:marRight w:val="0"/>
                  <w:marTop w:val="0"/>
                  <w:marBottom w:val="0"/>
                  <w:divBdr>
                    <w:top w:val="none" w:sz="0" w:space="0" w:color="auto"/>
                    <w:left w:val="none" w:sz="0" w:space="0" w:color="auto"/>
                    <w:bottom w:val="none" w:sz="0" w:space="0" w:color="auto"/>
                    <w:right w:val="none" w:sz="0" w:space="0" w:color="auto"/>
                  </w:divBdr>
                </w:div>
                <w:div w:id="1599871740">
                  <w:marLeft w:val="0"/>
                  <w:marRight w:val="0"/>
                  <w:marTop w:val="0"/>
                  <w:marBottom w:val="0"/>
                  <w:divBdr>
                    <w:top w:val="none" w:sz="0" w:space="0" w:color="auto"/>
                    <w:left w:val="none" w:sz="0" w:space="0" w:color="auto"/>
                    <w:bottom w:val="none" w:sz="0" w:space="0" w:color="auto"/>
                    <w:right w:val="none" w:sz="0" w:space="0" w:color="auto"/>
                  </w:divBdr>
                </w:div>
                <w:div w:id="893395953">
                  <w:marLeft w:val="0"/>
                  <w:marRight w:val="0"/>
                  <w:marTop w:val="0"/>
                  <w:marBottom w:val="0"/>
                  <w:divBdr>
                    <w:top w:val="none" w:sz="0" w:space="0" w:color="auto"/>
                    <w:left w:val="none" w:sz="0" w:space="0" w:color="auto"/>
                    <w:bottom w:val="none" w:sz="0" w:space="0" w:color="auto"/>
                    <w:right w:val="none" w:sz="0" w:space="0" w:color="auto"/>
                  </w:divBdr>
                </w:div>
                <w:div w:id="1465392897">
                  <w:marLeft w:val="0"/>
                  <w:marRight w:val="0"/>
                  <w:marTop w:val="0"/>
                  <w:marBottom w:val="0"/>
                  <w:divBdr>
                    <w:top w:val="none" w:sz="0" w:space="0" w:color="auto"/>
                    <w:left w:val="none" w:sz="0" w:space="0" w:color="auto"/>
                    <w:bottom w:val="none" w:sz="0" w:space="0" w:color="auto"/>
                    <w:right w:val="none" w:sz="0" w:space="0" w:color="auto"/>
                  </w:divBdr>
                </w:div>
                <w:div w:id="1886868160">
                  <w:marLeft w:val="0"/>
                  <w:marRight w:val="0"/>
                  <w:marTop w:val="0"/>
                  <w:marBottom w:val="0"/>
                  <w:divBdr>
                    <w:top w:val="none" w:sz="0" w:space="0" w:color="auto"/>
                    <w:left w:val="none" w:sz="0" w:space="0" w:color="auto"/>
                    <w:bottom w:val="none" w:sz="0" w:space="0" w:color="auto"/>
                    <w:right w:val="none" w:sz="0" w:space="0" w:color="auto"/>
                  </w:divBdr>
                </w:div>
                <w:div w:id="557398070">
                  <w:marLeft w:val="0"/>
                  <w:marRight w:val="0"/>
                  <w:marTop w:val="0"/>
                  <w:marBottom w:val="0"/>
                  <w:divBdr>
                    <w:top w:val="none" w:sz="0" w:space="0" w:color="auto"/>
                    <w:left w:val="none" w:sz="0" w:space="0" w:color="auto"/>
                    <w:bottom w:val="none" w:sz="0" w:space="0" w:color="auto"/>
                    <w:right w:val="none" w:sz="0" w:space="0" w:color="auto"/>
                  </w:divBdr>
                </w:div>
                <w:div w:id="364410907">
                  <w:marLeft w:val="0"/>
                  <w:marRight w:val="0"/>
                  <w:marTop w:val="0"/>
                  <w:marBottom w:val="0"/>
                  <w:divBdr>
                    <w:top w:val="none" w:sz="0" w:space="0" w:color="auto"/>
                    <w:left w:val="none" w:sz="0" w:space="0" w:color="auto"/>
                    <w:bottom w:val="none" w:sz="0" w:space="0" w:color="auto"/>
                    <w:right w:val="none" w:sz="0" w:space="0" w:color="auto"/>
                  </w:divBdr>
                </w:div>
                <w:div w:id="1162697310">
                  <w:marLeft w:val="0"/>
                  <w:marRight w:val="0"/>
                  <w:marTop w:val="0"/>
                  <w:marBottom w:val="0"/>
                  <w:divBdr>
                    <w:top w:val="none" w:sz="0" w:space="0" w:color="auto"/>
                    <w:left w:val="none" w:sz="0" w:space="0" w:color="auto"/>
                    <w:bottom w:val="none" w:sz="0" w:space="0" w:color="auto"/>
                    <w:right w:val="none" w:sz="0" w:space="0" w:color="auto"/>
                  </w:divBdr>
                </w:div>
                <w:div w:id="1543126705">
                  <w:marLeft w:val="0"/>
                  <w:marRight w:val="0"/>
                  <w:marTop w:val="0"/>
                  <w:marBottom w:val="0"/>
                  <w:divBdr>
                    <w:top w:val="none" w:sz="0" w:space="0" w:color="auto"/>
                    <w:left w:val="none" w:sz="0" w:space="0" w:color="auto"/>
                    <w:bottom w:val="none" w:sz="0" w:space="0" w:color="auto"/>
                    <w:right w:val="none" w:sz="0" w:space="0" w:color="auto"/>
                  </w:divBdr>
                </w:div>
                <w:div w:id="506753870">
                  <w:marLeft w:val="0"/>
                  <w:marRight w:val="0"/>
                  <w:marTop w:val="0"/>
                  <w:marBottom w:val="0"/>
                  <w:divBdr>
                    <w:top w:val="none" w:sz="0" w:space="0" w:color="auto"/>
                    <w:left w:val="none" w:sz="0" w:space="0" w:color="auto"/>
                    <w:bottom w:val="none" w:sz="0" w:space="0" w:color="auto"/>
                    <w:right w:val="none" w:sz="0" w:space="0" w:color="auto"/>
                  </w:divBdr>
                </w:div>
                <w:div w:id="307131035">
                  <w:marLeft w:val="0"/>
                  <w:marRight w:val="0"/>
                  <w:marTop w:val="0"/>
                  <w:marBottom w:val="0"/>
                  <w:divBdr>
                    <w:top w:val="none" w:sz="0" w:space="0" w:color="auto"/>
                    <w:left w:val="none" w:sz="0" w:space="0" w:color="auto"/>
                    <w:bottom w:val="none" w:sz="0" w:space="0" w:color="auto"/>
                    <w:right w:val="none" w:sz="0" w:space="0" w:color="auto"/>
                  </w:divBdr>
                </w:div>
                <w:div w:id="1172186482">
                  <w:marLeft w:val="0"/>
                  <w:marRight w:val="0"/>
                  <w:marTop w:val="0"/>
                  <w:marBottom w:val="0"/>
                  <w:divBdr>
                    <w:top w:val="none" w:sz="0" w:space="0" w:color="auto"/>
                    <w:left w:val="none" w:sz="0" w:space="0" w:color="auto"/>
                    <w:bottom w:val="none" w:sz="0" w:space="0" w:color="auto"/>
                    <w:right w:val="none" w:sz="0" w:space="0" w:color="auto"/>
                  </w:divBdr>
                </w:div>
                <w:div w:id="469518889">
                  <w:marLeft w:val="0"/>
                  <w:marRight w:val="0"/>
                  <w:marTop w:val="0"/>
                  <w:marBottom w:val="0"/>
                  <w:divBdr>
                    <w:top w:val="none" w:sz="0" w:space="0" w:color="auto"/>
                    <w:left w:val="none" w:sz="0" w:space="0" w:color="auto"/>
                    <w:bottom w:val="none" w:sz="0" w:space="0" w:color="auto"/>
                    <w:right w:val="none" w:sz="0" w:space="0" w:color="auto"/>
                  </w:divBdr>
                </w:div>
                <w:div w:id="906842466">
                  <w:marLeft w:val="0"/>
                  <w:marRight w:val="0"/>
                  <w:marTop w:val="0"/>
                  <w:marBottom w:val="0"/>
                  <w:divBdr>
                    <w:top w:val="none" w:sz="0" w:space="0" w:color="auto"/>
                    <w:left w:val="none" w:sz="0" w:space="0" w:color="auto"/>
                    <w:bottom w:val="none" w:sz="0" w:space="0" w:color="auto"/>
                    <w:right w:val="none" w:sz="0" w:space="0" w:color="auto"/>
                  </w:divBdr>
                </w:div>
                <w:div w:id="1318417189">
                  <w:marLeft w:val="0"/>
                  <w:marRight w:val="0"/>
                  <w:marTop w:val="0"/>
                  <w:marBottom w:val="0"/>
                  <w:divBdr>
                    <w:top w:val="none" w:sz="0" w:space="0" w:color="auto"/>
                    <w:left w:val="none" w:sz="0" w:space="0" w:color="auto"/>
                    <w:bottom w:val="none" w:sz="0" w:space="0" w:color="auto"/>
                    <w:right w:val="none" w:sz="0" w:space="0" w:color="auto"/>
                  </w:divBdr>
                </w:div>
                <w:div w:id="1886746549">
                  <w:marLeft w:val="0"/>
                  <w:marRight w:val="0"/>
                  <w:marTop w:val="0"/>
                  <w:marBottom w:val="0"/>
                  <w:divBdr>
                    <w:top w:val="none" w:sz="0" w:space="0" w:color="auto"/>
                    <w:left w:val="none" w:sz="0" w:space="0" w:color="auto"/>
                    <w:bottom w:val="none" w:sz="0" w:space="0" w:color="auto"/>
                    <w:right w:val="none" w:sz="0" w:space="0" w:color="auto"/>
                  </w:divBdr>
                </w:div>
                <w:div w:id="363605108">
                  <w:marLeft w:val="0"/>
                  <w:marRight w:val="0"/>
                  <w:marTop w:val="0"/>
                  <w:marBottom w:val="0"/>
                  <w:divBdr>
                    <w:top w:val="none" w:sz="0" w:space="0" w:color="auto"/>
                    <w:left w:val="none" w:sz="0" w:space="0" w:color="auto"/>
                    <w:bottom w:val="none" w:sz="0" w:space="0" w:color="auto"/>
                    <w:right w:val="none" w:sz="0" w:space="0" w:color="auto"/>
                  </w:divBdr>
                </w:div>
                <w:div w:id="1748384943">
                  <w:marLeft w:val="0"/>
                  <w:marRight w:val="0"/>
                  <w:marTop w:val="0"/>
                  <w:marBottom w:val="0"/>
                  <w:divBdr>
                    <w:top w:val="none" w:sz="0" w:space="0" w:color="auto"/>
                    <w:left w:val="none" w:sz="0" w:space="0" w:color="auto"/>
                    <w:bottom w:val="none" w:sz="0" w:space="0" w:color="auto"/>
                    <w:right w:val="none" w:sz="0" w:space="0" w:color="auto"/>
                  </w:divBdr>
                </w:div>
                <w:div w:id="656345107">
                  <w:marLeft w:val="0"/>
                  <w:marRight w:val="0"/>
                  <w:marTop w:val="0"/>
                  <w:marBottom w:val="0"/>
                  <w:divBdr>
                    <w:top w:val="none" w:sz="0" w:space="0" w:color="auto"/>
                    <w:left w:val="none" w:sz="0" w:space="0" w:color="auto"/>
                    <w:bottom w:val="none" w:sz="0" w:space="0" w:color="auto"/>
                    <w:right w:val="none" w:sz="0" w:space="0" w:color="auto"/>
                  </w:divBdr>
                </w:div>
                <w:div w:id="1133207984">
                  <w:marLeft w:val="0"/>
                  <w:marRight w:val="0"/>
                  <w:marTop w:val="0"/>
                  <w:marBottom w:val="0"/>
                  <w:divBdr>
                    <w:top w:val="none" w:sz="0" w:space="0" w:color="auto"/>
                    <w:left w:val="none" w:sz="0" w:space="0" w:color="auto"/>
                    <w:bottom w:val="none" w:sz="0" w:space="0" w:color="auto"/>
                    <w:right w:val="none" w:sz="0" w:space="0" w:color="auto"/>
                  </w:divBdr>
                </w:div>
                <w:div w:id="1107582052">
                  <w:marLeft w:val="0"/>
                  <w:marRight w:val="0"/>
                  <w:marTop w:val="0"/>
                  <w:marBottom w:val="0"/>
                  <w:divBdr>
                    <w:top w:val="none" w:sz="0" w:space="0" w:color="auto"/>
                    <w:left w:val="none" w:sz="0" w:space="0" w:color="auto"/>
                    <w:bottom w:val="none" w:sz="0" w:space="0" w:color="auto"/>
                    <w:right w:val="none" w:sz="0" w:space="0" w:color="auto"/>
                  </w:divBdr>
                </w:div>
                <w:div w:id="2071152419">
                  <w:marLeft w:val="0"/>
                  <w:marRight w:val="0"/>
                  <w:marTop w:val="0"/>
                  <w:marBottom w:val="0"/>
                  <w:divBdr>
                    <w:top w:val="none" w:sz="0" w:space="0" w:color="auto"/>
                    <w:left w:val="none" w:sz="0" w:space="0" w:color="auto"/>
                    <w:bottom w:val="none" w:sz="0" w:space="0" w:color="auto"/>
                    <w:right w:val="none" w:sz="0" w:space="0" w:color="auto"/>
                  </w:divBdr>
                </w:div>
                <w:div w:id="661927096">
                  <w:marLeft w:val="0"/>
                  <w:marRight w:val="0"/>
                  <w:marTop w:val="0"/>
                  <w:marBottom w:val="0"/>
                  <w:divBdr>
                    <w:top w:val="none" w:sz="0" w:space="0" w:color="auto"/>
                    <w:left w:val="none" w:sz="0" w:space="0" w:color="auto"/>
                    <w:bottom w:val="none" w:sz="0" w:space="0" w:color="auto"/>
                    <w:right w:val="none" w:sz="0" w:space="0" w:color="auto"/>
                  </w:divBdr>
                </w:div>
                <w:div w:id="180823066">
                  <w:marLeft w:val="0"/>
                  <w:marRight w:val="0"/>
                  <w:marTop w:val="0"/>
                  <w:marBottom w:val="0"/>
                  <w:divBdr>
                    <w:top w:val="none" w:sz="0" w:space="0" w:color="auto"/>
                    <w:left w:val="none" w:sz="0" w:space="0" w:color="auto"/>
                    <w:bottom w:val="none" w:sz="0" w:space="0" w:color="auto"/>
                    <w:right w:val="none" w:sz="0" w:space="0" w:color="auto"/>
                  </w:divBdr>
                </w:div>
                <w:div w:id="2132507195">
                  <w:marLeft w:val="0"/>
                  <w:marRight w:val="0"/>
                  <w:marTop w:val="0"/>
                  <w:marBottom w:val="0"/>
                  <w:divBdr>
                    <w:top w:val="none" w:sz="0" w:space="0" w:color="auto"/>
                    <w:left w:val="none" w:sz="0" w:space="0" w:color="auto"/>
                    <w:bottom w:val="none" w:sz="0" w:space="0" w:color="auto"/>
                    <w:right w:val="none" w:sz="0" w:space="0" w:color="auto"/>
                  </w:divBdr>
                </w:div>
                <w:div w:id="1623153733">
                  <w:marLeft w:val="0"/>
                  <w:marRight w:val="0"/>
                  <w:marTop w:val="0"/>
                  <w:marBottom w:val="0"/>
                  <w:divBdr>
                    <w:top w:val="none" w:sz="0" w:space="0" w:color="auto"/>
                    <w:left w:val="none" w:sz="0" w:space="0" w:color="auto"/>
                    <w:bottom w:val="none" w:sz="0" w:space="0" w:color="auto"/>
                    <w:right w:val="none" w:sz="0" w:space="0" w:color="auto"/>
                  </w:divBdr>
                </w:div>
                <w:div w:id="1949119467">
                  <w:marLeft w:val="0"/>
                  <w:marRight w:val="0"/>
                  <w:marTop w:val="0"/>
                  <w:marBottom w:val="0"/>
                  <w:divBdr>
                    <w:top w:val="none" w:sz="0" w:space="0" w:color="auto"/>
                    <w:left w:val="none" w:sz="0" w:space="0" w:color="auto"/>
                    <w:bottom w:val="none" w:sz="0" w:space="0" w:color="auto"/>
                    <w:right w:val="none" w:sz="0" w:space="0" w:color="auto"/>
                  </w:divBdr>
                </w:div>
                <w:div w:id="1557742881">
                  <w:marLeft w:val="0"/>
                  <w:marRight w:val="0"/>
                  <w:marTop w:val="0"/>
                  <w:marBottom w:val="0"/>
                  <w:divBdr>
                    <w:top w:val="none" w:sz="0" w:space="0" w:color="auto"/>
                    <w:left w:val="none" w:sz="0" w:space="0" w:color="auto"/>
                    <w:bottom w:val="none" w:sz="0" w:space="0" w:color="auto"/>
                    <w:right w:val="none" w:sz="0" w:space="0" w:color="auto"/>
                  </w:divBdr>
                </w:div>
                <w:div w:id="239756321">
                  <w:marLeft w:val="0"/>
                  <w:marRight w:val="0"/>
                  <w:marTop w:val="0"/>
                  <w:marBottom w:val="0"/>
                  <w:divBdr>
                    <w:top w:val="none" w:sz="0" w:space="0" w:color="auto"/>
                    <w:left w:val="none" w:sz="0" w:space="0" w:color="auto"/>
                    <w:bottom w:val="none" w:sz="0" w:space="0" w:color="auto"/>
                    <w:right w:val="none" w:sz="0" w:space="0" w:color="auto"/>
                  </w:divBdr>
                </w:div>
                <w:div w:id="1986734562">
                  <w:marLeft w:val="0"/>
                  <w:marRight w:val="0"/>
                  <w:marTop w:val="0"/>
                  <w:marBottom w:val="0"/>
                  <w:divBdr>
                    <w:top w:val="none" w:sz="0" w:space="0" w:color="auto"/>
                    <w:left w:val="none" w:sz="0" w:space="0" w:color="auto"/>
                    <w:bottom w:val="none" w:sz="0" w:space="0" w:color="auto"/>
                    <w:right w:val="none" w:sz="0" w:space="0" w:color="auto"/>
                  </w:divBdr>
                </w:div>
                <w:div w:id="1703482863">
                  <w:marLeft w:val="0"/>
                  <w:marRight w:val="0"/>
                  <w:marTop w:val="0"/>
                  <w:marBottom w:val="0"/>
                  <w:divBdr>
                    <w:top w:val="none" w:sz="0" w:space="0" w:color="auto"/>
                    <w:left w:val="none" w:sz="0" w:space="0" w:color="auto"/>
                    <w:bottom w:val="none" w:sz="0" w:space="0" w:color="auto"/>
                    <w:right w:val="none" w:sz="0" w:space="0" w:color="auto"/>
                  </w:divBdr>
                </w:div>
                <w:div w:id="220673533">
                  <w:marLeft w:val="0"/>
                  <w:marRight w:val="0"/>
                  <w:marTop w:val="0"/>
                  <w:marBottom w:val="0"/>
                  <w:divBdr>
                    <w:top w:val="none" w:sz="0" w:space="0" w:color="auto"/>
                    <w:left w:val="none" w:sz="0" w:space="0" w:color="auto"/>
                    <w:bottom w:val="none" w:sz="0" w:space="0" w:color="auto"/>
                    <w:right w:val="none" w:sz="0" w:space="0" w:color="auto"/>
                  </w:divBdr>
                </w:div>
                <w:div w:id="1094979208">
                  <w:marLeft w:val="0"/>
                  <w:marRight w:val="0"/>
                  <w:marTop w:val="0"/>
                  <w:marBottom w:val="0"/>
                  <w:divBdr>
                    <w:top w:val="none" w:sz="0" w:space="0" w:color="auto"/>
                    <w:left w:val="none" w:sz="0" w:space="0" w:color="auto"/>
                    <w:bottom w:val="none" w:sz="0" w:space="0" w:color="auto"/>
                    <w:right w:val="none" w:sz="0" w:space="0" w:color="auto"/>
                  </w:divBdr>
                </w:div>
                <w:div w:id="26226376">
                  <w:marLeft w:val="0"/>
                  <w:marRight w:val="0"/>
                  <w:marTop w:val="0"/>
                  <w:marBottom w:val="0"/>
                  <w:divBdr>
                    <w:top w:val="none" w:sz="0" w:space="0" w:color="auto"/>
                    <w:left w:val="none" w:sz="0" w:space="0" w:color="auto"/>
                    <w:bottom w:val="none" w:sz="0" w:space="0" w:color="auto"/>
                    <w:right w:val="none" w:sz="0" w:space="0" w:color="auto"/>
                  </w:divBdr>
                </w:div>
                <w:div w:id="1071924005">
                  <w:marLeft w:val="0"/>
                  <w:marRight w:val="0"/>
                  <w:marTop w:val="0"/>
                  <w:marBottom w:val="0"/>
                  <w:divBdr>
                    <w:top w:val="none" w:sz="0" w:space="0" w:color="auto"/>
                    <w:left w:val="none" w:sz="0" w:space="0" w:color="auto"/>
                    <w:bottom w:val="none" w:sz="0" w:space="0" w:color="auto"/>
                    <w:right w:val="none" w:sz="0" w:space="0" w:color="auto"/>
                  </w:divBdr>
                </w:div>
                <w:div w:id="216822290">
                  <w:marLeft w:val="0"/>
                  <w:marRight w:val="0"/>
                  <w:marTop w:val="0"/>
                  <w:marBottom w:val="0"/>
                  <w:divBdr>
                    <w:top w:val="none" w:sz="0" w:space="0" w:color="auto"/>
                    <w:left w:val="none" w:sz="0" w:space="0" w:color="auto"/>
                    <w:bottom w:val="none" w:sz="0" w:space="0" w:color="auto"/>
                    <w:right w:val="none" w:sz="0" w:space="0" w:color="auto"/>
                  </w:divBdr>
                </w:div>
                <w:div w:id="1247151612">
                  <w:marLeft w:val="0"/>
                  <w:marRight w:val="0"/>
                  <w:marTop w:val="0"/>
                  <w:marBottom w:val="0"/>
                  <w:divBdr>
                    <w:top w:val="none" w:sz="0" w:space="0" w:color="auto"/>
                    <w:left w:val="none" w:sz="0" w:space="0" w:color="auto"/>
                    <w:bottom w:val="none" w:sz="0" w:space="0" w:color="auto"/>
                    <w:right w:val="none" w:sz="0" w:space="0" w:color="auto"/>
                  </w:divBdr>
                </w:div>
                <w:div w:id="471099236">
                  <w:marLeft w:val="0"/>
                  <w:marRight w:val="0"/>
                  <w:marTop w:val="0"/>
                  <w:marBottom w:val="0"/>
                  <w:divBdr>
                    <w:top w:val="none" w:sz="0" w:space="0" w:color="auto"/>
                    <w:left w:val="none" w:sz="0" w:space="0" w:color="auto"/>
                    <w:bottom w:val="none" w:sz="0" w:space="0" w:color="auto"/>
                    <w:right w:val="none" w:sz="0" w:space="0" w:color="auto"/>
                  </w:divBdr>
                </w:div>
                <w:div w:id="71051943">
                  <w:marLeft w:val="0"/>
                  <w:marRight w:val="0"/>
                  <w:marTop w:val="0"/>
                  <w:marBottom w:val="0"/>
                  <w:divBdr>
                    <w:top w:val="none" w:sz="0" w:space="0" w:color="auto"/>
                    <w:left w:val="none" w:sz="0" w:space="0" w:color="auto"/>
                    <w:bottom w:val="none" w:sz="0" w:space="0" w:color="auto"/>
                    <w:right w:val="none" w:sz="0" w:space="0" w:color="auto"/>
                  </w:divBdr>
                </w:div>
                <w:div w:id="1865441974">
                  <w:marLeft w:val="0"/>
                  <w:marRight w:val="0"/>
                  <w:marTop w:val="0"/>
                  <w:marBottom w:val="0"/>
                  <w:divBdr>
                    <w:top w:val="none" w:sz="0" w:space="0" w:color="auto"/>
                    <w:left w:val="none" w:sz="0" w:space="0" w:color="auto"/>
                    <w:bottom w:val="none" w:sz="0" w:space="0" w:color="auto"/>
                    <w:right w:val="none" w:sz="0" w:space="0" w:color="auto"/>
                  </w:divBdr>
                </w:div>
                <w:div w:id="363750167">
                  <w:marLeft w:val="0"/>
                  <w:marRight w:val="0"/>
                  <w:marTop w:val="0"/>
                  <w:marBottom w:val="0"/>
                  <w:divBdr>
                    <w:top w:val="none" w:sz="0" w:space="0" w:color="auto"/>
                    <w:left w:val="none" w:sz="0" w:space="0" w:color="auto"/>
                    <w:bottom w:val="none" w:sz="0" w:space="0" w:color="auto"/>
                    <w:right w:val="none" w:sz="0" w:space="0" w:color="auto"/>
                  </w:divBdr>
                </w:div>
                <w:div w:id="486164148">
                  <w:marLeft w:val="0"/>
                  <w:marRight w:val="0"/>
                  <w:marTop w:val="0"/>
                  <w:marBottom w:val="0"/>
                  <w:divBdr>
                    <w:top w:val="none" w:sz="0" w:space="0" w:color="auto"/>
                    <w:left w:val="none" w:sz="0" w:space="0" w:color="auto"/>
                    <w:bottom w:val="none" w:sz="0" w:space="0" w:color="auto"/>
                    <w:right w:val="none" w:sz="0" w:space="0" w:color="auto"/>
                  </w:divBdr>
                </w:div>
                <w:div w:id="1998531608">
                  <w:marLeft w:val="0"/>
                  <w:marRight w:val="0"/>
                  <w:marTop w:val="0"/>
                  <w:marBottom w:val="0"/>
                  <w:divBdr>
                    <w:top w:val="none" w:sz="0" w:space="0" w:color="auto"/>
                    <w:left w:val="none" w:sz="0" w:space="0" w:color="auto"/>
                    <w:bottom w:val="none" w:sz="0" w:space="0" w:color="auto"/>
                    <w:right w:val="none" w:sz="0" w:space="0" w:color="auto"/>
                  </w:divBdr>
                </w:div>
                <w:div w:id="867447230">
                  <w:marLeft w:val="0"/>
                  <w:marRight w:val="0"/>
                  <w:marTop w:val="0"/>
                  <w:marBottom w:val="0"/>
                  <w:divBdr>
                    <w:top w:val="none" w:sz="0" w:space="0" w:color="auto"/>
                    <w:left w:val="none" w:sz="0" w:space="0" w:color="auto"/>
                    <w:bottom w:val="none" w:sz="0" w:space="0" w:color="auto"/>
                    <w:right w:val="none" w:sz="0" w:space="0" w:color="auto"/>
                  </w:divBdr>
                </w:div>
                <w:div w:id="1649357095">
                  <w:marLeft w:val="0"/>
                  <w:marRight w:val="0"/>
                  <w:marTop w:val="0"/>
                  <w:marBottom w:val="0"/>
                  <w:divBdr>
                    <w:top w:val="none" w:sz="0" w:space="0" w:color="auto"/>
                    <w:left w:val="none" w:sz="0" w:space="0" w:color="auto"/>
                    <w:bottom w:val="none" w:sz="0" w:space="0" w:color="auto"/>
                    <w:right w:val="none" w:sz="0" w:space="0" w:color="auto"/>
                  </w:divBdr>
                </w:div>
                <w:div w:id="926570960">
                  <w:marLeft w:val="0"/>
                  <w:marRight w:val="0"/>
                  <w:marTop w:val="0"/>
                  <w:marBottom w:val="0"/>
                  <w:divBdr>
                    <w:top w:val="none" w:sz="0" w:space="0" w:color="auto"/>
                    <w:left w:val="none" w:sz="0" w:space="0" w:color="auto"/>
                    <w:bottom w:val="none" w:sz="0" w:space="0" w:color="auto"/>
                    <w:right w:val="none" w:sz="0" w:space="0" w:color="auto"/>
                  </w:divBdr>
                </w:div>
                <w:div w:id="471749252">
                  <w:marLeft w:val="0"/>
                  <w:marRight w:val="0"/>
                  <w:marTop w:val="0"/>
                  <w:marBottom w:val="0"/>
                  <w:divBdr>
                    <w:top w:val="none" w:sz="0" w:space="0" w:color="auto"/>
                    <w:left w:val="none" w:sz="0" w:space="0" w:color="auto"/>
                    <w:bottom w:val="none" w:sz="0" w:space="0" w:color="auto"/>
                    <w:right w:val="none" w:sz="0" w:space="0" w:color="auto"/>
                  </w:divBdr>
                </w:div>
                <w:div w:id="847720090">
                  <w:marLeft w:val="0"/>
                  <w:marRight w:val="0"/>
                  <w:marTop w:val="0"/>
                  <w:marBottom w:val="0"/>
                  <w:divBdr>
                    <w:top w:val="none" w:sz="0" w:space="0" w:color="auto"/>
                    <w:left w:val="none" w:sz="0" w:space="0" w:color="auto"/>
                    <w:bottom w:val="none" w:sz="0" w:space="0" w:color="auto"/>
                    <w:right w:val="none" w:sz="0" w:space="0" w:color="auto"/>
                  </w:divBdr>
                </w:div>
                <w:div w:id="1348868377">
                  <w:marLeft w:val="0"/>
                  <w:marRight w:val="0"/>
                  <w:marTop w:val="0"/>
                  <w:marBottom w:val="0"/>
                  <w:divBdr>
                    <w:top w:val="none" w:sz="0" w:space="0" w:color="auto"/>
                    <w:left w:val="none" w:sz="0" w:space="0" w:color="auto"/>
                    <w:bottom w:val="none" w:sz="0" w:space="0" w:color="auto"/>
                    <w:right w:val="none" w:sz="0" w:space="0" w:color="auto"/>
                  </w:divBdr>
                </w:div>
                <w:div w:id="1460225250">
                  <w:marLeft w:val="0"/>
                  <w:marRight w:val="0"/>
                  <w:marTop w:val="0"/>
                  <w:marBottom w:val="0"/>
                  <w:divBdr>
                    <w:top w:val="none" w:sz="0" w:space="0" w:color="auto"/>
                    <w:left w:val="none" w:sz="0" w:space="0" w:color="auto"/>
                    <w:bottom w:val="none" w:sz="0" w:space="0" w:color="auto"/>
                    <w:right w:val="none" w:sz="0" w:space="0" w:color="auto"/>
                  </w:divBdr>
                </w:div>
                <w:div w:id="672682870">
                  <w:marLeft w:val="0"/>
                  <w:marRight w:val="0"/>
                  <w:marTop w:val="0"/>
                  <w:marBottom w:val="0"/>
                  <w:divBdr>
                    <w:top w:val="none" w:sz="0" w:space="0" w:color="auto"/>
                    <w:left w:val="none" w:sz="0" w:space="0" w:color="auto"/>
                    <w:bottom w:val="none" w:sz="0" w:space="0" w:color="auto"/>
                    <w:right w:val="none" w:sz="0" w:space="0" w:color="auto"/>
                  </w:divBdr>
                </w:div>
                <w:div w:id="43598801">
                  <w:marLeft w:val="0"/>
                  <w:marRight w:val="0"/>
                  <w:marTop w:val="0"/>
                  <w:marBottom w:val="0"/>
                  <w:divBdr>
                    <w:top w:val="none" w:sz="0" w:space="0" w:color="auto"/>
                    <w:left w:val="none" w:sz="0" w:space="0" w:color="auto"/>
                    <w:bottom w:val="none" w:sz="0" w:space="0" w:color="auto"/>
                    <w:right w:val="none" w:sz="0" w:space="0" w:color="auto"/>
                  </w:divBdr>
                </w:div>
                <w:div w:id="1272206611">
                  <w:marLeft w:val="0"/>
                  <w:marRight w:val="0"/>
                  <w:marTop w:val="0"/>
                  <w:marBottom w:val="0"/>
                  <w:divBdr>
                    <w:top w:val="none" w:sz="0" w:space="0" w:color="auto"/>
                    <w:left w:val="none" w:sz="0" w:space="0" w:color="auto"/>
                    <w:bottom w:val="none" w:sz="0" w:space="0" w:color="auto"/>
                    <w:right w:val="none" w:sz="0" w:space="0" w:color="auto"/>
                  </w:divBdr>
                </w:div>
                <w:div w:id="1600481362">
                  <w:marLeft w:val="0"/>
                  <w:marRight w:val="0"/>
                  <w:marTop w:val="0"/>
                  <w:marBottom w:val="0"/>
                  <w:divBdr>
                    <w:top w:val="none" w:sz="0" w:space="0" w:color="auto"/>
                    <w:left w:val="none" w:sz="0" w:space="0" w:color="auto"/>
                    <w:bottom w:val="none" w:sz="0" w:space="0" w:color="auto"/>
                    <w:right w:val="none" w:sz="0" w:space="0" w:color="auto"/>
                  </w:divBdr>
                </w:div>
                <w:div w:id="991451620">
                  <w:marLeft w:val="0"/>
                  <w:marRight w:val="0"/>
                  <w:marTop w:val="0"/>
                  <w:marBottom w:val="0"/>
                  <w:divBdr>
                    <w:top w:val="none" w:sz="0" w:space="0" w:color="auto"/>
                    <w:left w:val="none" w:sz="0" w:space="0" w:color="auto"/>
                    <w:bottom w:val="none" w:sz="0" w:space="0" w:color="auto"/>
                    <w:right w:val="none" w:sz="0" w:space="0" w:color="auto"/>
                  </w:divBdr>
                </w:div>
                <w:div w:id="355079357">
                  <w:marLeft w:val="0"/>
                  <w:marRight w:val="0"/>
                  <w:marTop w:val="0"/>
                  <w:marBottom w:val="0"/>
                  <w:divBdr>
                    <w:top w:val="none" w:sz="0" w:space="0" w:color="auto"/>
                    <w:left w:val="none" w:sz="0" w:space="0" w:color="auto"/>
                    <w:bottom w:val="none" w:sz="0" w:space="0" w:color="auto"/>
                    <w:right w:val="none" w:sz="0" w:space="0" w:color="auto"/>
                  </w:divBdr>
                </w:div>
                <w:div w:id="682631567">
                  <w:marLeft w:val="0"/>
                  <w:marRight w:val="0"/>
                  <w:marTop w:val="0"/>
                  <w:marBottom w:val="0"/>
                  <w:divBdr>
                    <w:top w:val="none" w:sz="0" w:space="0" w:color="auto"/>
                    <w:left w:val="none" w:sz="0" w:space="0" w:color="auto"/>
                    <w:bottom w:val="none" w:sz="0" w:space="0" w:color="auto"/>
                    <w:right w:val="none" w:sz="0" w:space="0" w:color="auto"/>
                  </w:divBdr>
                </w:div>
                <w:div w:id="2030401646">
                  <w:marLeft w:val="0"/>
                  <w:marRight w:val="0"/>
                  <w:marTop w:val="0"/>
                  <w:marBottom w:val="0"/>
                  <w:divBdr>
                    <w:top w:val="none" w:sz="0" w:space="0" w:color="auto"/>
                    <w:left w:val="none" w:sz="0" w:space="0" w:color="auto"/>
                    <w:bottom w:val="none" w:sz="0" w:space="0" w:color="auto"/>
                    <w:right w:val="none" w:sz="0" w:space="0" w:color="auto"/>
                  </w:divBdr>
                </w:div>
                <w:div w:id="1043099773">
                  <w:marLeft w:val="0"/>
                  <w:marRight w:val="0"/>
                  <w:marTop w:val="0"/>
                  <w:marBottom w:val="0"/>
                  <w:divBdr>
                    <w:top w:val="none" w:sz="0" w:space="0" w:color="auto"/>
                    <w:left w:val="none" w:sz="0" w:space="0" w:color="auto"/>
                    <w:bottom w:val="none" w:sz="0" w:space="0" w:color="auto"/>
                    <w:right w:val="none" w:sz="0" w:space="0" w:color="auto"/>
                  </w:divBdr>
                </w:div>
                <w:div w:id="288895520">
                  <w:marLeft w:val="0"/>
                  <w:marRight w:val="0"/>
                  <w:marTop w:val="0"/>
                  <w:marBottom w:val="0"/>
                  <w:divBdr>
                    <w:top w:val="none" w:sz="0" w:space="0" w:color="auto"/>
                    <w:left w:val="none" w:sz="0" w:space="0" w:color="auto"/>
                    <w:bottom w:val="none" w:sz="0" w:space="0" w:color="auto"/>
                    <w:right w:val="none" w:sz="0" w:space="0" w:color="auto"/>
                  </w:divBdr>
                </w:div>
                <w:div w:id="176121347">
                  <w:marLeft w:val="0"/>
                  <w:marRight w:val="0"/>
                  <w:marTop w:val="0"/>
                  <w:marBottom w:val="0"/>
                  <w:divBdr>
                    <w:top w:val="none" w:sz="0" w:space="0" w:color="auto"/>
                    <w:left w:val="none" w:sz="0" w:space="0" w:color="auto"/>
                    <w:bottom w:val="none" w:sz="0" w:space="0" w:color="auto"/>
                    <w:right w:val="none" w:sz="0" w:space="0" w:color="auto"/>
                  </w:divBdr>
                </w:div>
                <w:div w:id="655954391">
                  <w:marLeft w:val="0"/>
                  <w:marRight w:val="0"/>
                  <w:marTop w:val="0"/>
                  <w:marBottom w:val="0"/>
                  <w:divBdr>
                    <w:top w:val="none" w:sz="0" w:space="0" w:color="auto"/>
                    <w:left w:val="none" w:sz="0" w:space="0" w:color="auto"/>
                    <w:bottom w:val="none" w:sz="0" w:space="0" w:color="auto"/>
                    <w:right w:val="none" w:sz="0" w:space="0" w:color="auto"/>
                  </w:divBdr>
                </w:div>
                <w:div w:id="2170458">
                  <w:marLeft w:val="0"/>
                  <w:marRight w:val="0"/>
                  <w:marTop w:val="0"/>
                  <w:marBottom w:val="0"/>
                  <w:divBdr>
                    <w:top w:val="none" w:sz="0" w:space="0" w:color="auto"/>
                    <w:left w:val="none" w:sz="0" w:space="0" w:color="auto"/>
                    <w:bottom w:val="none" w:sz="0" w:space="0" w:color="auto"/>
                    <w:right w:val="none" w:sz="0" w:space="0" w:color="auto"/>
                  </w:divBdr>
                </w:div>
                <w:div w:id="2135976043">
                  <w:marLeft w:val="0"/>
                  <w:marRight w:val="0"/>
                  <w:marTop w:val="0"/>
                  <w:marBottom w:val="0"/>
                  <w:divBdr>
                    <w:top w:val="none" w:sz="0" w:space="0" w:color="auto"/>
                    <w:left w:val="none" w:sz="0" w:space="0" w:color="auto"/>
                    <w:bottom w:val="none" w:sz="0" w:space="0" w:color="auto"/>
                    <w:right w:val="none" w:sz="0" w:space="0" w:color="auto"/>
                  </w:divBdr>
                </w:div>
                <w:div w:id="2056158214">
                  <w:marLeft w:val="0"/>
                  <w:marRight w:val="0"/>
                  <w:marTop w:val="0"/>
                  <w:marBottom w:val="0"/>
                  <w:divBdr>
                    <w:top w:val="none" w:sz="0" w:space="0" w:color="auto"/>
                    <w:left w:val="none" w:sz="0" w:space="0" w:color="auto"/>
                    <w:bottom w:val="none" w:sz="0" w:space="0" w:color="auto"/>
                    <w:right w:val="none" w:sz="0" w:space="0" w:color="auto"/>
                  </w:divBdr>
                </w:div>
                <w:div w:id="429589002">
                  <w:marLeft w:val="0"/>
                  <w:marRight w:val="0"/>
                  <w:marTop w:val="0"/>
                  <w:marBottom w:val="0"/>
                  <w:divBdr>
                    <w:top w:val="none" w:sz="0" w:space="0" w:color="auto"/>
                    <w:left w:val="none" w:sz="0" w:space="0" w:color="auto"/>
                    <w:bottom w:val="none" w:sz="0" w:space="0" w:color="auto"/>
                    <w:right w:val="none" w:sz="0" w:space="0" w:color="auto"/>
                  </w:divBdr>
                </w:div>
                <w:div w:id="1159881778">
                  <w:marLeft w:val="0"/>
                  <w:marRight w:val="0"/>
                  <w:marTop w:val="0"/>
                  <w:marBottom w:val="0"/>
                  <w:divBdr>
                    <w:top w:val="none" w:sz="0" w:space="0" w:color="auto"/>
                    <w:left w:val="none" w:sz="0" w:space="0" w:color="auto"/>
                    <w:bottom w:val="none" w:sz="0" w:space="0" w:color="auto"/>
                    <w:right w:val="none" w:sz="0" w:space="0" w:color="auto"/>
                  </w:divBdr>
                </w:div>
                <w:div w:id="3285444">
                  <w:marLeft w:val="0"/>
                  <w:marRight w:val="0"/>
                  <w:marTop w:val="0"/>
                  <w:marBottom w:val="0"/>
                  <w:divBdr>
                    <w:top w:val="none" w:sz="0" w:space="0" w:color="auto"/>
                    <w:left w:val="none" w:sz="0" w:space="0" w:color="auto"/>
                    <w:bottom w:val="none" w:sz="0" w:space="0" w:color="auto"/>
                    <w:right w:val="none" w:sz="0" w:space="0" w:color="auto"/>
                  </w:divBdr>
                </w:div>
                <w:div w:id="2075928950">
                  <w:marLeft w:val="0"/>
                  <w:marRight w:val="0"/>
                  <w:marTop w:val="0"/>
                  <w:marBottom w:val="0"/>
                  <w:divBdr>
                    <w:top w:val="none" w:sz="0" w:space="0" w:color="auto"/>
                    <w:left w:val="none" w:sz="0" w:space="0" w:color="auto"/>
                    <w:bottom w:val="none" w:sz="0" w:space="0" w:color="auto"/>
                    <w:right w:val="none" w:sz="0" w:space="0" w:color="auto"/>
                  </w:divBdr>
                </w:div>
                <w:div w:id="724570654">
                  <w:marLeft w:val="0"/>
                  <w:marRight w:val="0"/>
                  <w:marTop w:val="0"/>
                  <w:marBottom w:val="0"/>
                  <w:divBdr>
                    <w:top w:val="none" w:sz="0" w:space="0" w:color="auto"/>
                    <w:left w:val="none" w:sz="0" w:space="0" w:color="auto"/>
                    <w:bottom w:val="none" w:sz="0" w:space="0" w:color="auto"/>
                    <w:right w:val="none" w:sz="0" w:space="0" w:color="auto"/>
                  </w:divBdr>
                </w:div>
                <w:div w:id="88621004">
                  <w:marLeft w:val="0"/>
                  <w:marRight w:val="0"/>
                  <w:marTop w:val="0"/>
                  <w:marBottom w:val="0"/>
                  <w:divBdr>
                    <w:top w:val="none" w:sz="0" w:space="0" w:color="auto"/>
                    <w:left w:val="none" w:sz="0" w:space="0" w:color="auto"/>
                    <w:bottom w:val="none" w:sz="0" w:space="0" w:color="auto"/>
                    <w:right w:val="none" w:sz="0" w:space="0" w:color="auto"/>
                  </w:divBdr>
                </w:div>
                <w:div w:id="91359047">
                  <w:marLeft w:val="0"/>
                  <w:marRight w:val="0"/>
                  <w:marTop w:val="0"/>
                  <w:marBottom w:val="0"/>
                  <w:divBdr>
                    <w:top w:val="none" w:sz="0" w:space="0" w:color="auto"/>
                    <w:left w:val="none" w:sz="0" w:space="0" w:color="auto"/>
                    <w:bottom w:val="none" w:sz="0" w:space="0" w:color="auto"/>
                    <w:right w:val="none" w:sz="0" w:space="0" w:color="auto"/>
                  </w:divBdr>
                </w:div>
                <w:div w:id="760414359">
                  <w:marLeft w:val="0"/>
                  <w:marRight w:val="0"/>
                  <w:marTop w:val="0"/>
                  <w:marBottom w:val="0"/>
                  <w:divBdr>
                    <w:top w:val="none" w:sz="0" w:space="0" w:color="auto"/>
                    <w:left w:val="none" w:sz="0" w:space="0" w:color="auto"/>
                    <w:bottom w:val="none" w:sz="0" w:space="0" w:color="auto"/>
                    <w:right w:val="none" w:sz="0" w:space="0" w:color="auto"/>
                  </w:divBdr>
                </w:div>
                <w:div w:id="411464232">
                  <w:marLeft w:val="0"/>
                  <w:marRight w:val="0"/>
                  <w:marTop w:val="0"/>
                  <w:marBottom w:val="0"/>
                  <w:divBdr>
                    <w:top w:val="none" w:sz="0" w:space="0" w:color="auto"/>
                    <w:left w:val="none" w:sz="0" w:space="0" w:color="auto"/>
                    <w:bottom w:val="none" w:sz="0" w:space="0" w:color="auto"/>
                    <w:right w:val="none" w:sz="0" w:space="0" w:color="auto"/>
                  </w:divBdr>
                </w:div>
                <w:div w:id="194849355">
                  <w:marLeft w:val="0"/>
                  <w:marRight w:val="0"/>
                  <w:marTop w:val="0"/>
                  <w:marBottom w:val="0"/>
                  <w:divBdr>
                    <w:top w:val="none" w:sz="0" w:space="0" w:color="auto"/>
                    <w:left w:val="none" w:sz="0" w:space="0" w:color="auto"/>
                    <w:bottom w:val="none" w:sz="0" w:space="0" w:color="auto"/>
                    <w:right w:val="none" w:sz="0" w:space="0" w:color="auto"/>
                  </w:divBdr>
                </w:div>
                <w:div w:id="193544872">
                  <w:marLeft w:val="0"/>
                  <w:marRight w:val="0"/>
                  <w:marTop w:val="0"/>
                  <w:marBottom w:val="0"/>
                  <w:divBdr>
                    <w:top w:val="none" w:sz="0" w:space="0" w:color="auto"/>
                    <w:left w:val="none" w:sz="0" w:space="0" w:color="auto"/>
                    <w:bottom w:val="none" w:sz="0" w:space="0" w:color="auto"/>
                    <w:right w:val="none" w:sz="0" w:space="0" w:color="auto"/>
                  </w:divBdr>
                </w:div>
                <w:div w:id="1138767331">
                  <w:marLeft w:val="0"/>
                  <w:marRight w:val="0"/>
                  <w:marTop w:val="0"/>
                  <w:marBottom w:val="0"/>
                  <w:divBdr>
                    <w:top w:val="none" w:sz="0" w:space="0" w:color="auto"/>
                    <w:left w:val="none" w:sz="0" w:space="0" w:color="auto"/>
                    <w:bottom w:val="none" w:sz="0" w:space="0" w:color="auto"/>
                    <w:right w:val="none" w:sz="0" w:space="0" w:color="auto"/>
                  </w:divBdr>
                </w:div>
                <w:div w:id="1770926045">
                  <w:marLeft w:val="0"/>
                  <w:marRight w:val="0"/>
                  <w:marTop w:val="0"/>
                  <w:marBottom w:val="0"/>
                  <w:divBdr>
                    <w:top w:val="none" w:sz="0" w:space="0" w:color="auto"/>
                    <w:left w:val="none" w:sz="0" w:space="0" w:color="auto"/>
                    <w:bottom w:val="none" w:sz="0" w:space="0" w:color="auto"/>
                    <w:right w:val="none" w:sz="0" w:space="0" w:color="auto"/>
                  </w:divBdr>
                </w:div>
                <w:div w:id="1103646446">
                  <w:marLeft w:val="0"/>
                  <w:marRight w:val="0"/>
                  <w:marTop w:val="0"/>
                  <w:marBottom w:val="0"/>
                  <w:divBdr>
                    <w:top w:val="none" w:sz="0" w:space="0" w:color="auto"/>
                    <w:left w:val="none" w:sz="0" w:space="0" w:color="auto"/>
                    <w:bottom w:val="none" w:sz="0" w:space="0" w:color="auto"/>
                    <w:right w:val="none" w:sz="0" w:space="0" w:color="auto"/>
                  </w:divBdr>
                </w:div>
                <w:div w:id="794560643">
                  <w:marLeft w:val="0"/>
                  <w:marRight w:val="0"/>
                  <w:marTop w:val="0"/>
                  <w:marBottom w:val="0"/>
                  <w:divBdr>
                    <w:top w:val="none" w:sz="0" w:space="0" w:color="auto"/>
                    <w:left w:val="none" w:sz="0" w:space="0" w:color="auto"/>
                    <w:bottom w:val="none" w:sz="0" w:space="0" w:color="auto"/>
                    <w:right w:val="none" w:sz="0" w:space="0" w:color="auto"/>
                  </w:divBdr>
                </w:div>
                <w:div w:id="253781190">
                  <w:marLeft w:val="0"/>
                  <w:marRight w:val="0"/>
                  <w:marTop w:val="0"/>
                  <w:marBottom w:val="0"/>
                  <w:divBdr>
                    <w:top w:val="none" w:sz="0" w:space="0" w:color="auto"/>
                    <w:left w:val="none" w:sz="0" w:space="0" w:color="auto"/>
                    <w:bottom w:val="none" w:sz="0" w:space="0" w:color="auto"/>
                    <w:right w:val="none" w:sz="0" w:space="0" w:color="auto"/>
                  </w:divBdr>
                </w:div>
                <w:div w:id="466044638">
                  <w:marLeft w:val="0"/>
                  <w:marRight w:val="0"/>
                  <w:marTop w:val="0"/>
                  <w:marBottom w:val="0"/>
                  <w:divBdr>
                    <w:top w:val="none" w:sz="0" w:space="0" w:color="auto"/>
                    <w:left w:val="none" w:sz="0" w:space="0" w:color="auto"/>
                    <w:bottom w:val="none" w:sz="0" w:space="0" w:color="auto"/>
                    <w:right w:val="none" w:sz="0" w:space="0" w:color="auto"/>
                  </w:divBdr>
                </w:div>
                <w:div w:id="1246495874">
                  <w:marLeft w:val="0"/>
                  <w:marRight w:val="0"/>
                  <w:marTop w:val="0"/>
                  <w:marBottom w:val="0"/>
                  <w:divBdr>
                    <w:top w:val="none" w:sz="0" w:space="0" w:color="auto"/>
                    <w:left w:val="none" w:sz="0" w:space="0" w:color="auto"/>
                    <w:bottom w:val="none" w:sz="0" w:space="0" w:color="auto"/>
                    <w:right w:val="none" w:sz="0" w:space="0" w:color="auto"/>
                  </w:divBdr>
                </w:div>
                <w:div w:id="151146915">
                  <w:marLeft w:val="0"/>
                  <w:marRight w:val="0"/>
                  <w:marTop w:val="0"/>
                  <w:marBottom w:val="0"/>
                  <w:divBdr>
                    <w:top w:val="none" w:sz="0" w:space="0" w:color="auto"/>
                    <w:left w:val="none" w:sz="0" w:space="0" w:color="auto"/>
                    <w:bottom w:val="none" w:sz="0" w:space="0" w:color="auto"/>
                    <w:right w:val="none" w:sz="0" w:space="0" w:color="auto"/>
                  </w:divBdr>
                </w:div>
                <w:div w:id="2146266606">
                  <w:marLeft w:val="0"/>
                  <w:marRight w:val="0"/>
                  <w:marTop w:val="0"/>
                  <w:marBottom w:val="0"/>
                  <w:divBdr>
                    <w:top w:val="none" w:sz="0" w:space="0" w:color="auto"/>
                    <w:left w:val="none" w:sz="0" w:space="0" w:color="auto"/>
                    <w:bottom w:val="none" w:sz="0" w:space="0" w:color="auto"/>
                    <w:right w:val="none" w:sz="0" w:space="0" w:color="auto"/>
                  </w:divBdr>
                </w:div>
                <w:div w:id="1924677170">
                  <w:marLeft w:val="0"/>
                  <w:marRight w:val="0"/>
                  <w:marTop w:val="0"/>
                  <w:marBottom w:val="0"/>
                  <w:divBdr>
                    <w:top w:val="none" w:sz="0" w:space="0" w:color="auto"/>
                    <w:left w:val="none" w:sz="0" w:space="0" w:color="auto"/>
                    <w:bottom w:val="none" w:sz="0" w:space="0" w:color="auto"/>
                    <w:right w:val="none" w:sz="0" w:space="0" w:color="auto"/>
                  </w:divBdr>
                </w:div>
                <w:div w:id="566301225">
                  <w:marLeft w:val="0"/>
                  <w:marRight w:val="0"/>
                  <w:marTop w:val="0"/>
                  <w:marBottom w:val="0"/>
                  <w:divBdr>
                    <w:top w:val="none" w:sz="0" w:space="0" w:color="auto"/>
                    <w:left w:val="none" w:sz="0" w:space="0" w:color="auto"/>
                    <w:bottom w:val="none" w:sz="0" w:space="0" w:color="auto"/>
                    <w:right w:val="none" w:sz="0" w:space="0" w:color="auto"/>
                  </w:divBdr>
                </w:div>
                <w:div w:id="1135176942">
                  <w:marLeft w:val="0"/>
                  <w:marRight w:val="0"/>
                  <w:marTop w:val="0"/>
                  <w:marBottom w:val="0"/>
                  <w:divBdr>
                    <w:top w:val="none" w:sz="0" w:space="0" w:color="auto"/>
                    <w:left w:val="none" w:sz="0" w:space="0" w:color="auto"/>
                    <w:bottom w:val="none" w:sz="0" w:space="0" w:color="auto"/>
                    <w:right w:val="none" w:sz="0" w:space="0" w:color="auto"/>
                  </w:divBdr>
                </w:div>
                <w:div w:id="323242225">
                  <w:marLeft w:val="0"/>
                  <w:marRight w:val="0"/>
                  <w:marTop w:val="0"/>
                  <w:marBottom w:val="0"/>
                  <w:divBdr>
                    <w:top w:val="none" w:sz="0" w:space="0" w:color="auto"/>
                    <w:left w:val="none" w:sz="0" w:space="0" w:color="auto"/>
                    <w:bottom w:val="none" w:sz="0" w:space="0" w:color="auto"/>
                    <w:right w:val="none" w:sz="0" w:space="0" w:color="auto"/>
                  </w:divBdr>
                </w:div>
                <w:div w:id="1759789349">
                  <w:marLeft w:val="0"/>
                  <w:marRight w:val="0"/>
                  <w:marTop w:val="0"/>
                  <w:marBottom w:val="0"/>
                  <w:divBdr>
                    <w:top w:val="none" w:sz="0" w:space="0" w:color="auto"/>
                    <w:left w:val="none" w:sz="0" w:space="0" w:color="auto"/>
                    <w:bottom w:val="none" w:sz="0" w:space="0" w:color="auto"/>
                    <w:right w:val="none" w:sz="0" w:space="0" w:color="auto"/>
                  </w:divBdr>
                </w:div>
                <w:div w:id="1209103221">
                  <w:marLeft w:val="0"/>
                  <w:marRight w:val="0"/>
                  <w:marTop w:val="0"/>
                  <w:marBottom w:val="0"/>
                  <w:divBdr>
                    <w:top w:val="none" w:sz="0" w:space="0" w:color="auto"/>
                    <w:left w:val="none" w:sz="0" w:space="0" w:color="auto"/>
                    <w:bottom w:val="none" w:sz="0" w:space="0" w:color="auto"/>
                    <w:right w:val="none" w:sz="0" w:space="0" w:color="auto"/>
                  </w:divBdr>
                </w:div>
                <w:div w:id="1766610437">
                  <w:marLeft w:val="0"/>
                  <w:marRight w:val="0"/>
                  <w:marTop w:val="0"/>
                  <w:marBottom w:val="0"/>
                  <w:divBdr>
                    <w:top w:val="none" w:sz="0" w:space="0" w:color="auto"/>
                    <w:left w:val="none" w:sz="0" w:space="0" w:color="auto"/>
                    <w:bottom w:val="none" w:sz="0" w:space="0" w:color="auto"/>
                    <w:right w:val="none" w:sz="0" w:space="0" w:color="auto"/>
                  </w:divBdr>
                </w:div>
                <w:div w:id="412438821">
                  <w:marLeft w:val="0"/>
                  <w:marRight w:val="0"/>
                  <w:marTop w:val="0"/>
                  <w:marBottom w:val="0"/>
                  <w:divBdr>
                    <w:top w:val="none" w:sz="0" w:space="0" w:color="auto"/>
                    <w:left w:val="none" w:sz="0" w:space="0" w:color="auto"/>
                    <w:bottom w:val="none" w:sz="0" w:space="0" w:color="auto"/>
                    <w:right w:val="none" w:sz="0" w:space="0" w:color="auto"/>
                  </w:divBdr>
                </w:div>
                <w:div w:id="550650499">
                  <w:marLeft w:val="0"/>
                  <w:marRight w:val="0"/>
                  <w:marTop w:val="0"/>
                  <w:marBottom w:val="0"/>
                  <w:divBdr>
                    <w:top w:val="none" w:sz="0" w:space="0" w:color="auto"/>
                    <w:left w:val="none" w:sz="0" w:space="0" w:color="auto"/>
                    <w:bottom w:val="none" w:sz="0" w:space="0" w:color="auto"/>
                    <w:right w:val="none" w:sz="0" w:space="0" w:color="auto"/>
                  </w:divBdr>
                </w:div>
                <w:div w:id="1051345058">
                  <w:marLeft w:val="0"/>
                  <w:marRight w:val="0"/>
                  <w:marTop w:val="0"/>
                  <w:marBottom w:val="0"/>
                  <w:divBdr>
                    <w:top w:val="none" w:sz="0" w:space="0" w:color="auto"/>
                    <w:left w:val="none" w:sz="0" w:space="0" w:color="auto"/>
                    <w:bottom w:val="none" w:sz="0" w:space="0" w:color="auto"/>
                    <w:right w:val="none" w:sz="0" w:space="0" w:color="auto"/>
                  </w:divBdr>
                </w:div>
                <w:div w:id="466969045">
                  <w:marLeft w:val="0"/>
                  <w:marRight w:val="0"/>
                  <w:marTop w:val="0"/>
                  <w:marBottom w:val="0"/>
                  <w:divBdr>
                    <w:top w:val="none" w:sz="0" w:space="0" w:color="auto"/>
                    <w:left w:val="none" w:sz="0" w:space="0" w:color="auto"/>
                    <w:bottom w:val="none" w:sz="0" w:space="0" w:color="auto"/>
                    <w:right w:val="none" w:sz="0" w:space="0" w:color="auto"/>
                  </w:divBdr>
                </w:div>
                <w:div w:id="1212694874">
                  <w:marLeft w:val="0"/>
                  <w:marRight w:val="0"/>
                  <w:marTop w:val="0"/>
                  <w:marBottom w:val="0"/>
                  <w:divBdr>
                    <w:top w:val="none" w:sz="0" w:space="0" w:color="auto"/>
                    <w:left w:val="none" w:sz="0" w:space="0" w:color="auto"/>
                    <w:bottom w:val="none" w:sz="0" w:space="0" w:color="auto"/>
                    <w:right w:val="none" w:sz="0" w:space="0" w:color="auto"/>
                  </w:divBdr>
                </w:div>
                <w:div w:id="1017268383">
                  <w:marLeft w:val="0"/>
                  <w:marRight w:val="0"/>
                  <w:marTop w:val="0"/>
                  <w:marBottom w:val="0"/>
                  <w:divBdr>
                    <w:top w:val="none" w:sz="0" w:space="0" w:color="auto"/>
                    <w:left w:val="none" w:sz="0" w:space="0" w:color="auto"/>
                    <w:bottom w:val="none" w:sz="0" w:space="0" w:color="auto"/>
                    <w:right w:val="none" w:sz="0" w:space="0" w:color="auto"/>
                  </w:divBdr>
                </w:div>
                <w:div w:id="383523991">
                  <w:marLeft w:val="0"/>
                  <w:marRight w:val="0"/>
                  <w:marTop w:val="0"/>
                  <w:marBottom w:val="0"/>
                  <w:divBdr>
                    <w:top w:val="none" w:sz="0" w:space="0" w:color="auto"/>
                    <w:left w:val="none" w:sz="0" w:space="0" w:color="auto"/>
                    <w:bottom w:val="none" w:sz="0" w:space="0" w:color="auto"/>
                    <w:right w:val="none" w:sz="0" w:space="0" w:color="auto"/>
                  </w:divBdr>
                </w:div>
                <w:div w:id="1423532454">
                  <w:marLeft w:val="0"/>
                  <w:marRight w:val="0"/>
                  <w:marTop w:val="0"/>
                  <w:marBottom w:val="0"/>
                  <w:divBdr>
                    <w:top w:val="none" w:sz="0" w:space="0" w:color="auto"/>
                    <w:left w:val="none" w:sz="0" w:space="0" w:color="auto"/>
                    <w:bottom w:val="none" w:sz="0" w:space="0" w:color="auto"/>
                    <w:right w:val="none" w:sz="0" w:space="0" w:color="auto"/>
                  </w:divBdr>
                </w:div>
                <w:div w:id="842621197">
                  <w:marLeft w:val="0"/>
                  <w:marRight w:val="0"/>
                  <w:marTop w:val="0"/>
                  <w:marBottom w:val="0"/>
                  <w:divBdr>
                    <w:top w:val="none" w:sz="0" w:space="0" w:color="auto"/>
                    <w:left w:val="none" w:sz="0" w:space="0" w:color="auto"/>
                    <w:bottom w:val="none" w:sz="0" w:space="0" w:color="auto"/>
                    <w:right w:val="none" w:sz="0" w:space="0" w:color="auto"/>
                  </w:divBdr>
                </w:div>
                <w:div w:id="1429809593">
                  <w:marLeft w:val="0"/>
                  <w:marRight w:val="0"/>
                  <w:marTop w:val="0"/>
                  <w:marBottom w:val="0"/>
                  <w:divBdr>
                    <w:top w:val="none" w:sz="0" w:space="0" w:color="auto"/>
                    <w:left w:val="none" w:sz="0" w:space="0" w:color="auto"/>
                    <w:bottom w:val="none" w:sz="0" w:space="0" w:color="auto"/>
                    <w:right w:val="none" w:sz="0" w:space="0" w:color="auto"/>
                  </w:divBdr>
                </w:div>
                <w:div w:id="559903585">
                  <w:marLeft w:val="0"/>
                  <w:marRight w:val="0"/>
                  <w:marTop w:val="0"/>
                  <w:marBottom w:val="0"/>
                  <w:divBdr>
                    <w:top w:val="none" w:sz="0" w:space="0" w:color="auto"/>
                    <w:left w:val="none" w:sz="0" w:space="0" w:color="auto"/>
                    <w:bottom w:val="none" w:sz="0" w:space="0" w:color="auto"/>
                    <w:right w:val="none" w:sz="0" w:space="0" w:color="auto"/>
                  </w:divBdr>
                </w:div>
                <w:div w:id="175576442">
                  <w:marLeft w:val="0"/>
                  <w:marRight w:val="0"/>
                  <w:marTop w:val="0"/>
                  <w:marBottom w:val="0"/>
                  <w:divBdr>
                    <w:top w:val="none" w:sz="0" w:space="0" w:color="auto"/>
                    <w:left w:val="none" w:sz="0" w:space="0" w:color="auto"/>
                    <w:bottom w:val="none" w:sz="0" w:space="0" w:color="auto"/>
                    <w:right w:val="none" w:sz="0" w:space="0" w:color="auto"/>
                  </w:divBdr>
                </w:div>
                <w:div w:id="1690178821">
                  <w:marLeft w:val="0"/>
                  <w:marRight w:val="0"/>
                  <w:marTop w:val="0"/>
                  <w:marBottom w:val="0"/>
                  <w:divBdr>
                    <w:top w:val="none" w:sz="0" w:space="0" w:color="auto"/>
                    <w:left w:val="none" w:sz="0" w:space="0" w:color="auto"/>
                    <w:bottom w:val="none" w:sz="0" w:space="0" w:color="auto"/>
                    <w:right w:val="none" w:sz="0" w:space="0" w:color="auto"/>
                  </w:divBdr>
                </w:div>
                <w:div w:id="1820539860">
                  <w:marLeft w:val="0"/>
                  <w:marRight w:val="0"/>
                  <w:marTop w:val="0"/>
                  <w:marBottom w:val="0"/>
                  <w:divBdr>
                    <w:top w:val="none" w:sz="0" w:space="0" w:color="auto"/>
                    <w:left w:val="none" w:sz="0" w:space="0" w:color="auto"/>
                    <w:bottom w:val="none" w:sz="0" w:space="0" w:color="auto"/>
                    <w:right w:val="none" w:sz="0" w:space="0" w:color="auto"/>
                  </w:divBdr>
                </w:div>
                <w:div w:id="1231621139">
                  <w:marLeft w:val="0"/>
                  <w:marRight w:val="0"/>
                  <w:marTop w:val="0"/>
                  <w:marBottom w:val="0"/>
                  <w:divBdr>
                    <w:top w:val="none" w:sz="0" w:space="0" w:color="auto"/>
                    <w:left w:val="none" w:sz="0" w:space="0" w:color="auto"/>
                    <w:bottom w:val="none" w:sz="0" w:space="0" w:color="auto"/>
                    <w:right w:val="none" w:sz="0" w:space="0" w:color="auto"/>
                  </w:divBdr>
                </w:div>
                <w:div w:id="1148284243">
                  <w:marLeft w:val="0"/>
                  <w:marRight w:val="0"/>
                  <w:marTop w:val="0"/>
                  <w:marBottom w:val="0"/>
                  <w:divBdr>
                    <w:top w:val="none" w:sz="0" w:space="0" w:color="auto"/>
                    <w:left w:val="none" w:sz="0" w:space="0" w:color="auto"/>
                    <w:bottom w:val="none" w:sz="0" w:space="0" w:color="auto"/>
                    <w:right w:val="none" w:sz="0" w:space="0" w:color="auto"/>
                  </w:divBdr>
                </w:div>
                <w:div w:id="1087730240">
                  <w:marLeft w:val="0"/>
                  <w:marRight w:val="0"/>
                  <w:marTop w:val="0"/>
                  <w:marBottom w:val="0"/>
                  <w:divBdr>
                    <w:top w:val="none" w:sz="0" w:space="0" w:color="auto"/>
                    <w:left w:val="none" w:sz="0" w:space="0" w:color="auto"/>
                    <w:bottom w:val="none" w:sz="0" w:space="0" w:color="auto"/>
                    <w:right w:val="none" w:sz="0" w:space="0" w:color="auto"/>
                  </w:divBdr>
                </w:div>
                <w:div w:id="681976742">
                  <w:marLeft w:val="0"/>
                  <w:marRight w:val="0"/>
                  <w:marTop w:val="0"/>
                  <w:marBottom w:val="0"/>
                  <w:divBdr>
                    <w:top w:val="none" w:sz="0" w:space="0" w:color="auto"/>
                    <w:left w:val="none" w:sz="0" w:space="0" w:color="auto"/>
                    <w:bottom w:val="none" w:sz="0" w:space="0" w:color="auto"/>
                    <w:right w:val="none" w:sz="0" w:space="0" w:color="auto"/>
                  </w:divBdr>
                </w:div>
                <w:div w:id="789738018">
                  <w:marLeft w:val="0"/>
                  <w:marRight w:val="0"/>
                  <w:marTop w:val="0"/>
                  <w:marBottom w:val="0"/>
                  <w:divBdr>
                    <w:top w:val="none" w:sz="0" w:space="0" w:color="auto"/>
                    <w:left w:val="none" w:sz="0" w:space="0" w:color="auto"/>
                    <w:bottom w:val="none" w:sz="0" w:space="0" w:color="auto"/>
                    <w:right w:val="none" w:sz="0" w:space="0" w:color="auto"/>
                  </w:divBdr>
                </w:div>
                <w:div w:id="821889421">
                  <w:marLeft w:val="0"/>
                  <w:marRight w:val="0"/>
                  <w:marTop w:val="0"/>
                  <w:marBottom w:val="0"/>
                  <w:divBdr>
                    <w:top w:val="none" w:sz="0" w:space="0" w:color="auto"/>
                    <w:left w:val="none" w:sz="0" w:space="0" w:color="auto"/>
                    <w:bottom w:val="none" w:sz="0" w:space="0" w:color="auto"/>
                    <w:right w:val="none" w:sz="0" w:space="0" w:color="auto"/>
                  </w:divBdr>
                </w:div>
                <w:div w:id="1796211209">
                  <w:marLeft w:val="0"/>
                  <w:marRight w:val="0"/>
                  <w:marTop w:val="0"/>
                  <w:marBottom w:val="0"/>
                  <w:divBdr>
                    <w:top w:val="none" w:sz="0" w:space="0" w:color="auto"/>
                    <w:left w:val="none" w:sz="0" w:space="0" w:color="auto"/>
                    <w:bottom w:val="none" w:sz="0" w:space="0" w:color="auto"/>
                    <w:right w:val="none" w:sz="0" w:space="0" w:color="auto"/>
                  </w:divBdr>
                </w:div>
                <w:div w:id="590357597">
                  <w:marLeft w:val="0"/>
                  <w:marRight w:val="0"/>
                  <w:marTop w:val="0"/>
                  <w:marBottom w:val="0"/>
                  <w:divBdr>
                    <w:top w:val="none" w:sz="0" w:space="0" w:color="auto"/>
                    <w:left w:val="none" w:sz="0" w:space="0" w:color="auto"/>
                    <w:bottom w:val="none" w:sz="0" w:space="0" w:color="auto"/>
                    <w:right w:val="none" w:sz="0" w:space="0" w:color="auto"/>
                  </w:divBdr>
                </w:div>
                <w:div w:id="176579964">
                  <w:marLeft w:val="0"/>
                  <w:marRight w:val="0"/>
                  <w:marTop w:val="0"/>
                  <w:marBottom w:val="0"/>
                  <w:divBdr>
                    <w:top w:val="none" w:sz="0" w:space="0" w:color="auto"/>
                    <w:left w:val="none" w:sz="0" w:space="0" w:color="auto"/>
                    <w:bottom w:val="none" w:sz="0" w:space="0" w:color="auto"/>
                    <w:right w:val="none" w:sz="0" w:space="0" w:color="auto"/>
                  </w:divBdr>
                </w:div>
                <w:div w:id="1966690539">
                  <w:marLeft w:val="0"/>
                  <w:marRight w:val="0"/>
                  <w:marTop w:val="0"/>
                  <w:marBottom w:val="0"/>
                  <w:divBdr>
                    <w:top w:val="none" w:sz="0" w:space="0" w:color="auto"/>
                    <w:left w:val="none" w:sz="0" w:space="0" w:color="auto"/>
                    <w:bottom w:val="none" w:sz="0" w:space="0" w:color="auto"/>
                    <w:right w:val="none" w:sz="0" w:space="0" w:color="auto"/>
                  </w:divBdr>
                </w:div>
                <w:div w:id="1498838033">
                  <w:marLeft w:val="0"/>
                  <w:marRight w:val="0"/>
                  <w:marTop w:val="0"/>
                  <w:marBottom w:val="0"/>
                  <w:divBdr>
                    <w:top w:val="none" w:sz="0" w:space="0" w:color="auto"/>
                    <w:left w:val="none" w:sz="0" w:space="0" w:color="auto"/>
                    <w:bottom w:val="none" w:sz="0" w:space="0" w:color="auto"/>
                    <w:right w:val="none" w:sz="0" w:space="0" w:color="auto"/>
                  </w:divBdr>
                </w:div>
                <w:div w:id="1779064791">
                  <w:marLeft w:val="0"/>
                  <w:marRight w:val="0"/>
                  <w:marTop w:val="0"/>
                  <w:marBottom w:val="0"/>
                  <w:divBdr>
                    <w:top w:val="none" w:sz="0" w:space="0" w:color="auto"/>
                    <w:left w:val="none" w:sz="0" w:space="0" w:color="auto"/>
                    <w:bottom w:val="none" w:sz="0" w:space="0" w:color="auto"/>
                    <w:right w:val="none" w:sz="0" w:space="0" w:color="auto"/>
                  </w:divBdr>
                </w:div>
                <w:div w:id="1889876261">
                  <w:marLeft w:val="0"/>
                  <w:marRight w:val="0"/>
                  <w:marTop w:val="0"/>
                  <w:marBottom w:val="0"/>
                  <w:divBdr>
                    <w:top w:val="none" w:sz="0" w:space="0" w:color="auto"/>
                    <w:left w:val="none" w:sz="0" w:space="0" w:color="auto"/>
                    <w:bottom w:val="none" w:sz="0" w:space="0" w:color="auto"/>
                    <w:right w:val="none" w:sz="0" w:space="0" w:color="auto"/>
                  </w:divBdr>
                </w:div>
                <w:div w:id="1642541531">
                  <w:marLeft w:val="0"/>
                  <w:marRight w:val="0"/>
                  <w:marTop w:val="0"/>
                  <w:marBottom w:val="0"/>
                  <w:divBdr>
                    <w:top w:val="none" w:sz="0" w:space="0" w:color="auto"/>
                    <w:left w:val="none" w:sz="0" w:space="0" w:color="auto"/>
                    <w:bottom w:val="none" w:sz="0" w:space="0" w:color="auto"/>
                    <w:right w:val="none" w:sz="0" w:space="0" w:color="auto"/>
                  </w:divBdr>
                </w:div>
                <w:div w:id="1005211842">
                  <w:marLeft w:val="0"/>
                  <w:marRight w:val="0"/>
                  <w:marTop w:val="0"/>
                  <w:marBottom w:val="0"/>
                  <w:divBdr>
                    <w:top w:val="none" w:sz="0" w:space="0" w:color="auto"/>
                    <w:left w:val="none" w:sz="0" w:space="0" w:color="auto"/>
                    <w:bottom w:val="none" w:sz="0" w:space="0" w:color="auto"/>
                    <w:right w:val="none" w:sz="0" w:space="0" w:color="auto"/>
                  </w:divBdr>
                </w:div>
                <w:div w:id="1102800363">
                  <w:marLeft w:val="0"/>
                  <w:marRight w:val="0"/>
                  <w:marTop w:val="0"/>
                  <w:marBottom w:val="0"/>
                  <w:divBdr>
                    <w:top w:val="none" w:sz="0" w:space="0" w:color="auto"/>
                    <w:left w:val="none" w:sz="0" w:space="0" w:color="auto"/>
                    <w:bottom w:val="none" w:sz="0" w:space="0" w:color="auto"/>
                    <w:right w:val="none" w:sz="0" w:space="0" w:color="auto"/>
                  </w:divBdr>
                </w:div>
                <w:div w:id="4726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79087">
          <w:marLeft w:val="0"/>
          <w:marRight w:val="0"/>
          <w:marTop w:val="0"/>
          <w:marBottom w:val="0"/>
          <w:divBdr>
            <w:top w:val="none" w:sz="0" w:space="0" w:color="auto"/>
            <w:left w:val="none" w:sz="0" w:space="0" w:color="auto"/>
            <w:bottom w:val="none" w:sz="0" w:space="0" w:color="auto"/>
            <w:right w:val="none" w:sz="0" w:space="0" w:color="auto"/>
          </w:divBdr>
          <w:divsChild>
            <w:div w:id="1327398261">
              <w:marLeft w:val="0"/>
              <w:marRight w:val="0"/>
              <w:marTop w:val="0"/>
              <w:marBottom w:val="0"/>
              <w:divBdr>
                <w:top w:val="none" w:sz="0" w:space="0" w:color="auto"/>
                <w:left w:val="none" w:sz="0" w:space="0" w:color="auto"/>
                <w:bottom w:val="none" w:sz="0" w:space="0" w:color="auto"/>
                <w:right w:val="none" w:sz="0" w:space="0" w:color="auto"/>
              </w:divBdr>
            </w:div>
          </w:divsChild>
        </w:div>
        <w:div w:id="1731423759">
          <w:marLeft w:val="0"/>
          <w:marRight w:val="0"/>
          <w:marTop w:val="0"/>
          <w:marBottom w:val="0"/>
          <w:divBdr>
            <w:top w:val="none" w:sz="0" w:space="0" w:color="auto"/>
            <w:left w:val="none" w:sz="0" w:space="0" w:color="auto"/>
            <w:bottom w:val="none" w:sz="0" w:space="0" w:color="auto"/>
            <w:right w:val="none" w:sz="0" w:space="0" w:color="auto"/>
          </w:divBdr>
          <w:divsChild>
            <w:div w:id="1488594119">
              <w:marLeft w:val="0"/>
              <w:marRight w:val="0"/>
              <w:marTop w:val="0"/>
              <w:marBottom w:val="0"/>
              <w:divBdr>
                <w:top w:val="none" w:sz="0" w:space="0" w:color="auto"/>
                <w:left w:val="none" w:sz="0" w:space="0" w:color="auto"/>
                <w:bottom w:val="none" w:sz="0" w:space="0" w:color="auto"/>
                <w:right w:val="none" w:sz="0" w:space="0" w:color="auto"/>
              </w:divBdr>
            </w:div>
          </w:divsChild>
        </w:div>
        <w:div w:id="1065299378">
          <w:marLeft w:val="0"/>
          <w:marRight w:val="0"/>
          <w:marTop w:val="0"/>
          <w:marBottom w:val="0"/>
          <w:divBdr>
            <w:top w:val="none" w:sz="0" w:space="0" w:color="auto"/>
            <w:left w:val="none" w:sz="0" w:space="0" w:color="auto"/>
            <w:bottom w:val="none" w:sz="0" w:space="0" w:color="auto"/>
            <w:right w:val="none" w:sz="0" w:space="0" w:color="auto"/>
          </w:divBdr>
          <w:divsChild>
            <w:div w:id="1375277359">
              <w:marLeft w:val="0"/>
              <w:marRight w:val="0"/>
              <w:marTop w:val="0"/>
              <w:marBottom w:val="0"/>
              <w:divBdr>
                <w:top w:val="none" w:sz="0" w:space="0" w:color="auto"/>
                <w:left w:val="none" w:sz="0" w:space="0" w:color="auto"/>
                <w:bottom w:val="none" w:sz="0" w:space="0" w:color="auto"/>
                <w:right w:val="none" w:sz="0" w:space="0" w:color="auto"/>
              </w:divBdr>
            </w:div>
          </w:divsChild>
        </w:div>
        <w:div w:id="283000187">
          <w:marLeft w:val="0"/>
          <w:marRight w:val="0"/>
          <w:marTop w:val="0"/>
          <w:marBottom w:val="0"/>
          <w:divBdr>
            <w:top w:val="none" w:sz="0" w:space="0" w:color="auto"/>
            <w:left w:val="none" w:sz="0" w:space="0" w:color="auto"/>
            <w:bottom w:val="none" w:sz="0" w:space="0" w:color="auto"/>
            <w:right w:val="none" w:sz="0" w:space="0" w:color="auto"/>
          </w:divBdr>
        </w:div>
        <w:div w:id="677931365">
          <w:marLeft w:val="0"/>
          <w:marRight w:val="0"/>
          <w:marTop w:val="0"/>
          <w:marBottom w:val="0"/>
          <w:divBdr>
            <w:top w:val="none" w:sz="0" w:space="0" w:color="auto"/>
            <w:left w:val="none" w:sz="0" w:space="0" w:color="auto"/>
            <w:bottom w:val="none" w:sz="0" w:space="0" w:color="auto"/>
            <w:right w:val="none" w:sz="0" w:space="0" w:color="auto"/>
          </w:divBdr>
        </w:div>
        <w:div w:id="1711029107">
          <w:marLeft w:val="0"/>
          <w:marRight w:val="0"/>
          <w:marTop w:val="0"/>
          <w:marBottom w:val="0"/>
          <w:divBdr>
            <w:top w:val="none" w:sz="0" w:space="0" w:color="auto"/>
            <w:left w:val="none" w:sz="0" w:space="0" w:color="auto"/>
            <w:bottom w:val="none" w:sz="0" w:space="0" w:color="auto"/>
            <w:right w:val="none" w:sz="0" w:space="0" w:color="auto"/>
          </w:divBdr>
        </w:div>
        <w:div w:id="2057006390">
          <w:marLeft w:val="0"/>
          <w:marRight w:val="0"/>
          <w:marTop w:val="0"/>
          <w:marBottom w:val="0"/>
          <w:divBdr>
            <w:top w:val="none" w:sz="0" w:space="0" w:color="auto"/>
            <w:left w:val="none" w:sz="0" w:space="0" w:color="auto"/>
            <w:bottom w:val="none" w:sz="0" w:space="0" w:color="auto"/>
            <w:right w:val="none" w:sz="0" w:space="0" w:color="auto"/>
          </w:divBdr>
          <w:divsChild>
            <w:div w:id="1132165989">
              <w:marLeft w:val="0"/>
              <w:marRight w:val="0"/>
              <w:marTop w:val="0"/>
              <w:marBottom w:val="0"/>
              <w:divBdr>
                <w:top w:val="none" w:sz="0" w:space="0" w:color="auto"/>
                <w:left w:val="none" w:sz="0" w:space="0" w:color="auto"/>
                <w:bottom w:val="none" w:sz="0" w:space="0" w:color="auto"/>
                <w:right w:val="none" w:sz="0" w:space="0" w:color="auto"/>
              </w:divBdr>
            </w:div>
          </w:divsChild>
        </w:div>
        <w:div w:id="1454638831">
          <w:marLeft w:val="0"/>
          <w:marRight w:val="0"/>
          <w:marTop w:val="0"/>
          <w:marBottom w:val="0"/>
          <w:divBdr>
            <w:top w:val="none" w:sz="0" w:space="0" w:color="auto"/>
            <w:left w:val="none" w:sz="0" w:space="0" w:color="auto"/>
            <w:bottom w:val="none" w:sz="0" w:space="0" w:color="auto"/>
            <w:right w:val="none" w:sz="0" w:space="0" w:color="auto"/>
          </w:divBdr>
        </w:div>
        <w:div w:id="417796637">
          <w:marLeft w:val="0"/>
          <w:marRight w:val="0"/>
          <w:marTop w:val="0"/>
          <w:marBottom w:val="0"/>
          <w:divBdr>
            <w:top w:val="none" w:sz="0" w:space="0" w:color="auto"/>
            <w:left w:val="none" w:sz="0" w:space="0" w:color="auto"/>
            <w:bottom w:val="none" w:sz="0" w:space="0" w:color="auto"/>
            <w:right w:val="none" w:sz="0" w:space="0" w:color="auto"/>
          </w:divBdr>
          <w:divsChild>
            <w:div w:id="2140564765">
              <w:marLeft w:val="0"/>
              <w:marRight w:val="0"/>
              <w:marTop w:val="0"/>
              <w:marBottom w:val="0"/>
              <w:divBdr>
                <w:top w:val="none" w:sz="0" w:space="0" w:color="auto"/>
                <w:left w:val="none" w:sz="0" w:space="0" w:color="auto"/>
                <w:bottom w:val="none" w:sz="0" w:space="0" w:color="auto"/>
                <w:right w:val="none" w:sz="0" w:space="0" w:color="auto"/>
              </w:divBdr>
            </w:div>
          </w:divsChild>
        </w:div>
        <w:div w:id="2098594426">
          <w:marLeft w:val="0"/>
          <w:marRight w:val="0"/>
          <w:marTop w:val="0"/>
          <w:marBottom w:val="0"/>
          <w:divBdr>
            <w:top w:val="none" w:sz="0" w:space="0" w:color="auto"/>
            <w:left w:val="none" w:sz="0" w:space="0" w:color="auto"/>
            <w:bottom w:val="none" w:sz="0" w:space="0" w:color="auto"/>
            <w:right w:val="none" w:sz="0" w:space="0" w:color="auto"/>
          </w:divBdr>
          <w:divsChild>
            <w:div w:id="1983845634">
              <w:marLeft w:val="0"/>
              <w:marRight w:val="0"/>
              <w:marTop w:val="0"/>
              <w:marBottom w:val="0"/>
              <w:divBdr>
                <w:top w:val="none" w:sz="0" w:space="0" w:color="auto"/>
                <w:left w:val="none" w:sz="0" w:space="0" w:color="auto"/>
                <w:bottom w:val="none" w:sz="0" w:space="0" w:color="auto"/>
                <w:right w:val="none" w:sz="0" w:space="0" w:color="auto"/>
              </w:divBdr>
            </w:div>
          </w:divsChild>
        </w:div>
        <w:div w:id="1982272645">
          <w:marLeft w:val="0"/>
          <w:marRight w:val="0"/>
          <w:marTop w:val="0"/>
          <w:marBottom w:val="0"/>
          <w:divBdr>
            <w:top w:val="none" w:sz="0" w:space="0" w:color="auto"/>
            <w:left w:val="none" w:sz="0" w:space="0" w:color="auto"/>
            <w:bottom w:val="none" w:sz="0" w:space="0" w:color="auto"/>
            <w:right w:val="none" w:sz="0" w:space="0" w:color="auto"/>
          </w:divBdr>
          <w:divsChild>
            <w:div w:id="330452800">
              <w:marLeft w:val="0"/>
              <w:marRight w:val="0"/>
              <w:marTop w:val="0"/>
              <w:marBottom w:val="0"/>
              <w:divBdr>
                <w:top w:val="none" w:sz="0" w:space="0" w:color="auto"/>
                <w:left w:val="none" w:sz="0" w:space="0" w:color="auto"/>
                <w:bottom w:val="none" w:sz="0" w:space="0" w:color="auto"/>
                <w:right w:val="none" w:sz="0" w:space="0" w:color="auto"/>
              </w:divBdr>
            </w:div>
          </w:divsChild>
        </w:div>
        <w:div w:id="1306928282">
          <w:marLeft w:val="0"/>
          <w:marRight w:val="0"/>
          <w:marTop w:val="0"/>
          <w:marBottom w:val="0"/>
          <w:divBdr>
            <w:top w:val="none" w:sz="0" w:space="0" w:color="auto"/>
            <w:left w:val="none" w:sz="0" w:space="0" w:color="auto"/>
            <w:bottom w:val="none" w:sz="0" w:space="0" w:color="auto"/>
            <w:right w:val="none" w:sz="0" w:space="0" w:color="auto"/>
          </w:divBdr>
          <w:divsChild>
            <w:div w:id="1308392085">
              <w:marLeft w:val="0"/>
              <w:marRight w:val="0"/>
              <w:marTop w:val="0"/>
              <w:marBottom w:val="0"/>
              <w:divBdr>
                <w:top w:val="none" w:sz="0" w:space="0" w:color="auto"/>
                <w:left w:val="none" w:sz="0" w:space="0" w:color="auto"/>
                <w:bottom w:val="none" w:sz="0" w:space="0" w:color="auto"/>
                <w:right w:val="none" w:sz="0" w:space="0" w:color="auto"/>
              </w:divBdr>
            </w:div>
          </w:divsChild>
        </w:div>
        <w:div w:id="1497648790">
          <w:marLeft w:val="0"/>
          <w:marRight w:val="0"/>
          <w:marTop w:val="0"/>
          <w:marBottom w:val="0"/>
          <w:divBdr>
            <w:top w:val="none" w:sz="0" w:space="0" w:color="auto"/>
            <w:left w:val="none" w:sz="0" w:space="0" w:color="auto"/>
            <w:bottom w:val="none" w:sz="0" w:space="0" w:color="auto"/>
            <w:right w:val="none" w:sz="0" w:space="0" w:color="auto"/>
          </w:divBdr>
          <w:divsChild>
            <w:div w:id="736443265">
              <w:marLeft w:val="0"/>
              <w:marRight w:val="0"/>
              <w:marTop w:val="0"/>
              <w:marBottom w:val="0"/>
              <w:divBdr>
                <w:top w:val="none" w:sz="0" w:space="0" w:color="auto"/>
                <w:left w:val="none" w:sz="0" w:space="0" w:color="auto"/>
                <w:bottom w:val="none" w:sz="0" w:space="0" w:color="auto"/>
                <w:right w:val="none" w:sz="0" w:space="0" w:color="auto"/>
              </w:divBdr>
            </w:div>
          </w:divsChild>
        </w:div>
        <w:div w:id="884634353">
          <w:marLeft w:val="0"/>
          <w:marRight w:val="0"/>
          <w:marTop w:val="0"/>
          <w:marBottom w:val="0"/>
          <w:divBdr>
            <w:top w:val="none" w:sz="0" w:space="0" w:color="auto"/>
            <w:left w:val="none" w:sz="0" w:space="0" w:color="auto"/>
            <w:bottom w:val="none" w:sz="0" w:space="0" w:color="auto"/>
            <w:right w:val="none" w:sz="0" w:space="0" w:color="auto"/>
          </w:divBdr>
          <w:divsChild>
            <w:div w:id="1781756984">
              <w:marLeft w:val="0"/>
              <w:marRight w:val="0"/>
              <w:marTop w:val="0"/>
              <w:marBottom w:val="0"/>
              <w:divBdr>
                <w:top w:val="none" w:sz="0" w:space="0" w:color="auto"/>
                <w:left w:val="none" w:sz="0" w:space="0" w:color="auto"/>
                <w:bottom w:val="none" w:sz="0" w:space="0" w:color="auto"/>
                <w:right w:val="none" w:sz="0" w:space="0" w:color="auto"/>
              </w:divBdr>
            </w:div>
          </w:divsChild>
        </w:div>
        <w:div w:id="928853298">
          <w:marLeft w:val="0"/>
          <w:marRight w:val="0"/>
          <w:marTop w:val="0"/>
          <w:marBottom w:val="0"/>
          <w:divBdr>
            <w:top w:val="none" w:sz="0" w:space="0" w:color="auto"/>
            <w:left w:val="none" w:sz="0" w:space="0" w:color="auto"/>
            <w:bottom w:val="none" w:sz="0" w:space="0" w:color="auto"/>
            <w:right w:val="none" w:sz="0" w:space="0" w:color="auto"/>
          </w:divBdr>
          <w:divsChild>
            <w:div w:id="955676155">
              <w:marLeft w:val="0"/>
              <w:marRight w:val="0"/>
              <w:marTop w:val="0"/>
              <w:marBottom w:val="0"/>
              <w:divBdr>
                <w:top w:val="none" w:sz="0" w:space="0" w:color="auto"/>
                <w:left w:val="none" w:sz="0" w:space="0" w:color="auto"/>
                <w:bottom w:val="none" w:sz="0" w:space="0" w:color="auto"/>
                <w:right w:val="none" w:sz="0" w:space="0" w:color="auto"/>
              </w:divBdr>
            </w:div>
          </w:divsChild>
        </w:div>
        <w:div w:id="154802048">
          <w:marLeft w:val="0"/>
          <w:marRight w:val="0"/>
          <w:marTop w:val="0"/>
          <w:marBottom w:val="0"/>
          <w:divBdr>
            <w:top w:val="none" w:sz="0" w:space="0" w:color="auto"/>
            <w:left w:val="none" w:sz="0" w:space="0" w:color="auto"/>
            <w:bottom w:val="none" w:sz="0" w:space="0" w:color="auto"/>
            <w:right w:val="none" w:sz="0" w:space="0" w:color="auto"/>
          </w:divBdr>
          <w:divsChild>
            <w:div w:id="17356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hyperlink" Target="file:///D:\Zeinab%20Works\%D9%84%D9%84%D8%AA%D8%AD%D9%85%D9%8A%D9%84%20%D8%B9%D9%84%D9%89%20%D8%A7%D9%84%D9%85%D9%83%D8%AA%D8%A8%D8%A9\%D9%83%D8%AA%D8%A8%202021\%D8%A7%D9%84%D9%85%D8%B9%D8%A7%D8%B1%D9%81\(3)%20%D8%A3%D8%AC%D9%88%D8%A8%D8%A9%20%D8%A7%D9%84%D8%B4%D8%A8%D9%87%D8%A7%D8%AA%20%D8%A7%D9%84%D8%B9%D9%82%D8%AF%D9%8A%D8%A9\ajwibat_al_shoubouhat_(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Zeinab%20Works\%D9%84%D9%84%D8%AA%D8%AD%D9%85%D9%8A%D9%84%20%D8%B9%D9%84%D9%89%20%D8%A7%D9%84%D9%85%D9%83%D8%AA%D8%A8%D8%A9\%D9%83%D8%AA%D8%A8%202021\%D8%A7%D9%84%D9%85%D8%B9%D8%A7%D8%B1%D9%81\(3)%20%D8%A3%D8%AC%D9%88%D8%A8%D8%A9%20%D8%A7%D9%84%D8%B4%D8%A8%D9%87%D8%A7%D8%AA%20%D8%A7%D9%84%D8%B9%D9%82%D8%AF%D9%8A%D8%A9\ajwibat_al_shoubouhat_(3).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Zeinab%20Works\%D9%84%D9%84%D8%AA%D8%AD%D9%85%D9%8A%D9%84%20%D8%B9%D9%84%D9%89%20%D8%A7%D9%84%D9%85%D9%83%D8%AA%D8%A8%D8%A9\%D9%83%D8%AA%D8%A8%202021\%D8%A7%D9%84%D9%85%D8%B9%D8%A7%D8%B1%D9%81\(3)%20%D8%A3%D8%AC%D9%88%D8%A8%D8%A9%20%D8%A7%D9%84%D8%B4%D8%A8%D9%87%D8%A7%D8%AA%20%D8%A7%D9%84%D8%B9%D9%82%D8%AF%D9%8A%D8%A9\ajwibat_al_shoubouhat_(3).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Zeinab%20Works\%D9%84%D9%84%D8%AA%D8%AD%D9%85%D9%8A%D9%84%20%D8%B9%D9%84%D9%89%20%D8%A7%D9%84%D9%85%D9%83%D8%AA%D8%A8%D8%A9\%D9%83%D8%AA%D8%A8%202021\%D8%A7%D9%84%D9%85%D8%B9%D8%A7%D8%B1%D9%81\(3)%20%D8%A3%D8%AC%D9%88%D8%A8%D8%A9%20%D8%A7%D9%84%D8%B4%D8%A8%D9%87%D8%A7%D8%AA%20%D8%A7%D9%84%D8%B9%D9%82%D8%AF%D9%8A%D8%A9\ajwibat_al_shoubouhat_(3).html" TargetMode="External"/><Relationship Id="rId4" Type="http://schemas.openxmlformats.org/officeDocument/2006/relationships/settings" Target="settings.xml"/><Relationship Id="rId9" Type="http://schemas.openxmlformats.org/officeDocument/2006/relationships/hyperlink" Target="file:///D:\Zeinab%20Works\%D9%84%D9%84%D8%AA%D8%AD%D9%85%D9%8A%D9%84%20%D8%B9%D9%84%D9%89%20%D8%A7%D9%84%D9%85%D9%83%D8%AA%D8%A8%D8%A9\%D9%83%D8%AA%D8%A8%202021\%D8%A7%D9%84%D9%85%D8%B9%D8%A7%D8%B1%D9%81\(3)%20%D8%A3%D8%AC%D9%88%D8%A8%D8%A9%20%D8%A7%D9%84%D8%B4%D8%A8%D9%87%D8%A7%D8%AA%20%D8%A7%D9%84%D8%B9%D9%82%D8%AF%D9%8A%D8%A9\ajwibat_al_shoubouhat_(3).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9558E-F53B-4BD4-8062-0EAA70B1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124</Pages>
  <Words>17825</Words>
  <Characters>101607</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38</cp:revision>
  <dcterms:created xsi:type="dcterms:W3CDTF">2021-06-08T07:08:00Z</dcterms:created>
  <dcterms:modified xsi:type="dcterms:W3CDTF">2021-06-25T13:10:00Z</dcterms:modified>
</cp:coreProperties>
</file>