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D0E42C" w14:textId="212CD92B" w:rsidR="00486635" w:rsidRPr="00E93F51" w:rsidRDefault="00486635" w:rsidP="00486635">
      <w:pPr>
        <w:spacing w:after="120"/>
        <w:jc w:val="center"/>
        <w:rPr>
          <w:b/>
          <w:bCs/>
          <w:rtl/>
        </w:rPr>
      </w:pPr>
      <w:r w:rsidRPr="00037A4E">
        <w:rPr>
          <w:b/>
          <w:bCs/>
          <w:rtl/>
        </w:rPr>
        <w:t>الخارطة السياسيّة للعالم الإسلاميّ</w:t>
      </w:r>
    </w:p>
    <w:p w14:paraId="69279F0D" w14:textId="02CE51AB" w:rsidR="006A3597" w:rsidRDefault="006A3597" w:rsidP="006A3597">
      <w:pPr>
        <w:rPr>
          <w:color w:val="FF0000"/>
        </w:rPr>
      </w:pPr>
    </w:p>
    <w:p w14:paraId="180C2227" w14:textId="357FD462" w:rsidR="00D76064" w:rsidRPr="00E93F51" w:rsidRDefault="00D76064" w:rsidP="00D76064">
      <w:pPr>
        <w:rPr>
          <w:rtl/>
        </w:rPr>
      </w:pPr>
    </w:p>
    <w:p w14:paraId="35D3A66E" w14:textId="77777777" w:rsidR="005E1440" w:rsidRDefault="00D76064" w:rsidP="005E1440">
      <w:pPr>
        <w:shd w:val="clear" w:color="auto" w:fill="B2A1C7"/>
        <w:jc w:val="center"/>
        <w:rPr>
          <w:b/>
          <w:bCs/>
          <w:rtl/>
        </w:rPr>
      </w:pPr>
      <w:r>
        <w:rPr>
          <w:rFonts w:hint="cs"/>
          <w:b/>
          <w:bCs/>
          <w:rtl/>
        </w:rPr>
        <w:t xml:space="preserve"> </w:t>
      </w:r>
      <w:r w:rsidRPr="00E93F51">
        <w:rPr>
          <w:b/>
          <w:bCs/>
          <w:rtl/>
        </w:rPr>
        <w:t xml:space="preserve"> </w:t>
      </w:r>
      <w:r w:rsidR="00721FF3">
        <w:rPr>
          <w:b/>
          <w:bCs/>
        </w:rPr>
        <w:t xml:space="preserve"> </w:t>
      </w:r>
      <w:r w:rsidR="005E1440" w:rsidRPr="00E93F51">
        <w:rPr>
          <w:b/>
          <w:bCs/>
          <w:rtl/>
        </w:rPr>
        <w:t xml:space="preserve">ما معنى </w:t>
      </w:r>
      <w:r w:rsidR="005E1440">
        <w:rPr>
          <w:b/>
          <w:bCs/>
          <w:rtl/>
        </w:rPr>
        <w:t>جغرافيّة</w:t>
      </w:r>
      <w:r w:rsidR="005E1440" w:rsidRPr="00E93F51">
        <w:rPr>
          <w:b/>
          <w:bCs/>
          <w:rtl/>
        </w:rPr>
        <w:t xml:space="preserve"> العالم الإسلاميّ؟</w:t>
      </w:r>
    </w:p>
    <w:p w14:paraId="048E27B8" w14:textId="1375DE5C" w:rsidR="00D76064" w:rsidRDefault="00D76064" w:rsidP="00D76064">
      <w:pPr>
        <w:spacing w:after="120"/>
        <w:ind w:firstLine="284"/>
        <w:rPr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674"/>
        <w:gridCol w:w="4676"/>
      </w:tblGrid>
      <w:tr w:rsidR="00D76064" w14:paraId="2450CB9E" w14:textId="77777777" w:rsidTr="00D76064">
        <w:tc>
          <w:tcPr>
            <w:tcW w:w="4788" w:type="dxa"/>
          </w:tcPr>
          <w:p w14:paraId="5C966DA6" w14:textId="77777777" w:rsidR="00D76064" w:rsidRDefault="00D76064" w:rsidP="00D76064">
            <w:pPr>
              <w:spacing w:after="120"/>
              <w:rPr>
                <w:b/>
                <w:bCs/>
                <w:rtl/>
                <w:lang w:eastAsia="en-US" w:bidi="ar-LB"/>
              </w:rPr>
            </w:pPr>
            <w:r w:rsidRPr="00087A3F">
              <w:rPr>
                <w:b/>
                <w:bCs/>
                <w:rtl/>
                <w:lang w:eastAsia="en-US" w:bidi="ar-LB"/>
              </w:rPr>
              <w:t>ال</w:t>
            </w:r>
            <w:r>
              <w:rPr>
                <w:b/>
                <w:bCs/>
                <w:rtl/>
                <w:lang w:eastAsia="en-US" w:bidi="ar-LB"/>
              </w:rPr>
              <w:t>جغرافي</w:t>
            </w:r>
            <w:r>
              <w:rPr>
                <w:rFonts w:hint="cs"/>
                <w:b/>
                <w:bCs/>
                <w:rtl/>
                <w:lang w:eastAsia="en-US" w:bidi="ar-LB"/>
              </w:rPr>
              <w:t>ا</w:t>
            </w:r>
          </w:p>
        </w:tc>
        <w:tc>
          <w:tcPr>
            <w:tcW w:w="4788" w:type="dxa"/>
          </w:tcPr>
          <w:p w14:paraId="11F94ECD" w14:textId="77777777" w:rsidR="00D76064" w:rsidRDefault="00D76064" w:rsidP="00D76064">
            <w:pPr>
              <w:spacing w:after="120"/>
              <w:rPr>
                <w:b/>
                <w:bCs/>
                <w:rtl/>
                <w:lang w:eastAsia="en-US" w:bidi="ar-LB"/>
              </w:rPr>
            </w:pPr>
            <w:r w:rsidRPr="00087A3F">
              <w:rPr>
                <w:b/>
                <w:bCs/>
                <w:rtl/>
                <w:lang w:eastAsia="en-US" w:bidi="ar-LB"/>
              </w:rPr>
              <w:t>العالم الإسلاميّ</w:t>
            </w:r>
          </w:p>
        </w:tc>
      </w:tr>
    </w:tbl>
    <w:p w14:paraId="4AA02844" w14:textId="77777777" w:rsidR="00D76064" w:rsidRPr="00E93F51" w:rsidRDefault="00D76064" w:rsidP="00D76064">
      <w:pPr>
        <w:spacing w:after="120"/>
        <w:ind w:firstLine="284"/>
        <w:rPr>
          <w:b/>
          <w:bCs/>
          <w:rtl/>
          <w:lang w:eastAsia="en-US" w:bidi="ar-LB"/>
        </w:rPr>
      </w:pPr>
    </w:p>
    <w:p w14:paraId="7D35978F" w14:textId="283C8678" w:rsidR="00D76064" w:rsidRDefault="00D76064" w:rsidP="00940BA2">
      <w:pPr>
        <w:spacing w:after="120"/>
        <w:jc w:val="both"/>
        <w:rPr>
          <w:rtl/>
          <w:lang w:eastAsia="en-US" w:bidi="ar-LB"/>
        </w:rPr>
      </w:pPr>
      <w:r w:rsidRPr="00087A3F">
        <w:rPr>
          <w:b/>
          <w:bCs/>
          <w:rtl/>
          <w:lang w:eastAsia="en-US" w:bidi="ar-LB"/>
        </w:rPr>
        <w:t>ال</w:t>
      </w:r>
      <w:r>
        <w:rPr>
          <w:b/>
          <w:bCs/>
          <w:rtl/>
          <w:lang w:eastAsia="en-US" w:bidi="ar-LB"/>
        </w:rPr>
        <w:t>جغرافي</w:t>
      </w:r>
      <w:r>
        <w:rPr>
          <w:rFonts w:hint="cs"/>
          <w:b/>
          <w:bCs/>
          <w:rtl/>
          <w:lang w:eastAsia="en-US" w:bidi="ar-LB"/>
        </w:rPr>
        <w:t>ا</w:t>
      </w:r>
      <w:r w:rsidR="005E1440">
        <w:rPr>
          <w:rFonts w:hint="cs"/>
          <w:b/>
          <w:bCs/>
          <w:rtl/>
          <w:lang w:eastAsia="en-US" w:bidi="ar-LB"/>
        </w:rPr>
        <w:t xml:space="preserve"> </w:t>
      </w:r>
      <w:r w:rsidRPr="00E93F51">
        <w:rPr>
          <w:rtl/>
          <w:lang w:eastAsia="en-US" w:bidi="ar-LB"/>
        </w:rPr>
        <w:t xml:space="preserve">علم يدرس الظواهر الطبيعيّة لسطح الأرض، كالجبال والسهول والغابات والصحاري والحيوان والإنسان، كما يدرس الظواهر </w:t>
      </w:r>
      <w:r>
        <w:rPr>
          <w:rtl/>
          <w:lang w:eastAsia="en-US" w:bidi="ar-LB"/>
        </w:rPr>
        <w:t>البشريّة</w:t>
      </w:r>
      <w:r w:rsidRPr="00E93F51">
        <w:rPr>
          <w:rtl/>
          <w:lang w:eastAsia="en-US" w:bidi="ar-LB"/>
        </w:rPr>
        <w:t xml:space="preserve"> لهذا السطح ممّا صنعه الإنسان</w:t>
      </w:r>
      <w:r>
        <w:rPr>
          <w:rFonts w:hint="cs"/>
          <w:rtl/>
          <w:lang w:eastAsia="en-US" w:bidi="ar-LB"/>
        </w:rPr>
        <w:t xml:space="preserve">، </w:t>
      </w:r>
      <w:r w:rsidR="005E1440">
        <w:rPr>
          <w:rtl/>
          <w:lang w:eastAsia="en-US" w:bidi="ar-LB"/>
        </w:rPr>
        <w:t>كالعمران وغيرها</w:t>
      </w:r>
      <w:r w:rsidR="005E1440">
        <w:rPr>
          <w:rFonts w:hint="cs"/>
          <w:rtl/>
          <w:lang w:eastAsia="en-US" w:bidi="ar-LB"/>
        </w:rPr>
        <w:t>.</w:t>
      </w:r>
    </w:p>
    <w:p w14:paraId="1ABDFA58" w14:textId="77777777" w:rsidR="005E1440" w:rsidRPr="00E93F51" w:rsidRDefault="005E1440" w:rsidP="005E1440">
      <w:pPr>
        <w:spacing w:after="120"/>
        <w:jc w:val="both"/>
        <w:rPr>
          <w:rtl/>
          <w:lang w:eastAsia="en-US" w:bidi="ar-LB"/>
        </w:rPr>
      </w:pPr>
    </w:p>
    <w:p w14:paraId="0C044782" w14:textId="34370182" w:rsidR="00D76064" w:rsidRPr="00E93F51" w:rsidRDefault="00D76064" w:rsidP="005E1440">
      <w:pPr>
        <w:spacing w:after="120"/>
        <w:jc w:val="both"/>
        <w:rPr>
          <w:rtl/>
          <w:lang w:eastAsia="en-US" w:bidi="ar-LB"/>
        </w:rPr>
      </w:pPr>
      <w:r w:rsidRPr="00087A3F">
        <w:rPr>
          <w:b/>
          <w:bCs/>
          <w:rtl/>
          <w:lang w:eastAsia="en-US" w:bidi="ar-LB"/>
        </w:rPr>
        <w:t>العالم الإسلاميّ</w:t>
      </w:r>
      <w:r w:rsidRPr="00E93F51">
        <w:rPr>
          <w:rtl/>
          <w:lang w:eastAsia="en-US" w:bidi="ar-LB"/>
        </w:rPr>
        <w:t xml:space="preserve"> إطار جيوسياسيّ لمجموعة من الدول، تتجاوز روابطها المعايير ال</w:t>
      </w:r>
      <w:r>
        <w:rPr>
          <w:rtl/>
          <w:lang w:eastAsia="en-US" w:bidi="ar-LB"/>
        </w:rPr>
        <w:t>جغرافيّة</w:t>
      </w:r>
      <w:r w:rsidRPr="00E93F51">
        <w:rPr>
          <w:rtl/>
          <w:lang w:eastAsia="en-US" w:bidi="ar-LB"/>
        </w:rPr>
        <w:t xml:space="preserve"> والقوميّة</w:t>
      </w:r>
      <w:r>
        <w:rPr>
          <w:rFonts w:hint="cs"/>
          <w:rtl/>
          <w:lang w:eastAsia="en-US" w:bidi="ar-LB"/>
        </w:rPr>
        <w:t>،</w:t>
      </w:r>
      <w:r w:rsidRPr="00E93F51">
        <w:rPr>
          <w:rtl/>
          <w:lang w:eastAsia="en-US" w:bidi="ar-LB"/>
        </w:rPr>
        <w:t xml:space="preserve"> وتنتمي إلى دين واحد هو الإسلام، وبالتالي ي</w:t>
      </w:r>
      <w:r>
        <w:rPr>
          <w:rFonts w:hint="cs"/>
          <w:rtl/>
          <w:lang w:eastAsia="en-US" w:bidi="ar-LB"/>
        </w:rPr>
        <w:t>ُ</w:t>
      </w:r>
      <w:r w:rsidRPr="00E93F51">
        <w:rPr>
          <w:rtl/>
          <w:lang w:eastAsia="en-US" w:bidi="ar-LB"/>
        </w:rPr>
        <w:t>عتبر العالم الإسلاميّ نظاماً دوليّاً عابراً لل</w:t>
      </w:r>
      <w:r>
        <w:rPr>
          <w:rtl/>
          <w:lang w:eastAsia="en-US" w:bidi="ar-LB"/>
        </w:rPr>
        <w:t>قارّات</w:t>
      </w:r>
      <w:r w:rsidRPr="00E93F51">
        <w:rPr>
          <w:rtl/>
          <w:lang w:eastAsia="en-US" w:bidi="ar-LB"/>
        </w:rPr>
        <w:t>.</w:t>
      </w:r>
    </w:p>
    <w:p w14:paraId="1B37F1C3" w14:textId="77777777" w:rsidR="00D76064" w:rsidRPr="00E93F51" w:rsidRDefault="00D76064" w:rsidP="00D76064">
      <w:pPr>
        <w:spacing w:after="120"/>
        <w:rPr>
          <w:rtl/>
          <w:lang w:bidi="ar-LB"/>
        </w:rPr>
      </w:pPr>
    </w:p>
    <w:p w14:paraId="28527BD5" w14:textId="7F656681" w:rsidR="00037A4E" w:rsidRDefault="00D76064" w:rsidP="00037A4E">
      <w:pPr>
        <w:shd w:val="clear" w:color="auto" w:fill="B2A1C7"/>
        <w:spacing w:after="120"/>
        <w:jc w:val="center"/>
        <w:rPr>
          <w:rtl/>
          <w:lang w:bidi="ar-LB"/>
        </w:rPr>
      </w:pPr>
      <w:r w:rsidRPr="00E93F51">
        <w:rPr>
          <w:b/>
          <w:bCs/>
          <w:rtl/>
        </w:rPr>
        <w:t>الخارطة السياسيّة للعالم الإسلاميّ</w:t>
      </w:r>
    </w:p>
    <w:p w14:paraId="0BE9972F" w14:textId="701A51AE" w:rsidR="00641968" w:rsidRPr="00037A4E" w:rsidRDefault="00641968" w:rsidP="00037A4E">
      <w:pPr>
        <w:shd w:val="clear" w:color="auto" w:fill="B2A1C7"/>
        <w:spacing w:after="120"/>
        <w:jc w:val="center"/>
        <w:rPr>
          <w:lang w:bidi="ar-LB"/>
        </w:rPr>
      </w:pPr>
      <w:r w:rsidRPr="00037A4E">
        <w:rPr>
          <w:b/>
          <w:bCs/>
          <w:rtl/>
          <w:lang w:bidi="ar-LB"/>
        </w:rPr>
        <w:t>المرحلة الأولى: من هجرة الرسول</w:t>
      </w:r>
      <w:r w:rsidRPr="00037A4E">
        <w:rPr>
          <w:rFonts w:hint="cs"/>
          <w:b/>
          <w:bCs/>
          <w:rtl/>
          <w:lang w:bidi="ar-LB"/>
        </w:rPr>
        <w:t xml:space="preserve"> </w:t>
      </w:r>
      <w:r w:rsidRPr="00037A4E">
        <w:rPr>
          <w:b/>
          <w:bCs/>
          <w:rtl/>
          <w:lang w:bidi="ar-LB"/>
        </w:rPr>
        <w:t>(ص) حتّى وفاته</w:t>
      </w:r>
      <w:r w:rsidRPr="00037A4E">
        <w:rPr>
          <w:rFonts w:hint="cs"/>
          <w:b/>
          <w:bCs/>
          <w:rtl/>
          <w:lang w:bidi="ar-LB"/>
        </w:rPr>
        <w:t xml:space="preserve"> </w:t>
      </w:r>
      <w:r w:rsidRPr="00037A4E">
        <w:rPr>
          <w:b/>
          <w:bCs/>
          <w:rtl/>
          <w:lang w:bidi="ar-LB"/>
        </w:rPr>
        <w:t xml:space="preserve">(ص) </w:t>
      </w:r>
      <w:r w:rsidRPr="00037A4E">
        <w:rPr>
          <w:rFonts w:hint="cs"/>
          <w:b/>
          <w:bCs/>
          <w:rtl/>
          <w:lang w:bidi="ar-LB"/>
        </w:rPr>
        <w:t>(</w:t>
      </w:r>
      <w:r w:rsidRPr="00037A4E">
        <w:rPr>
          <w:b/>
          <w:bCs/>
          <w:rtl/>
          <w:lang w:bidi="ar-LB"/>
        </w:rPr>
        <w:t>1ه إلى 11ه</w:t>
      </w:r>
      <w:r w:rsidRPr="00037A4E">
        <w:rPr>
          <w:rFonts w:hint="cs"/>
          <w:b/>
          <w:bCs/>
          <w:rtl/>
          <w:lang w:bidi="ar-LB"/>
        </w:rPr>
        <w:t>)</w:t>
      </w:r>
    </w:p>
    <w:p w14:paraId="7810658B" w14:textId="5884B69D" w:rsidR="00D76064" w:rsidRDefault="00641968" w:rsidP="00D76064">
      <w:pPr>
        <w:ind w:firstLine="284"/>
        <w:jc w:val="both"/>
        <w:rPr>
          <w:rtl/>
          <w:lang w:eastAsia="en-US" w:bidi="ar-LB"/>
        </w:rPr>
      </w:pPr>
      <w:r>
        <w:rPr>
          <w:rFonts w:hint="cs"/>
          <w:rtl/>
          <w:lang w:eastAsia="en-US" w:bidi="ar-LB"/>
        </w:rPr>
        <w:t xml:space="preserve"> </w:t>
      </w:r>
      <w:r w:rsidR="00D76064" w:rsidRPr="00E93F51">
        <w:rPr>
          <w:rtl/>
          <w:lang w:eastAsia="en-US" w:bidi="ar-LB"/>
        </w:rPr>
        <w:t>عمل النبيّ</w:t>
      </w:r>
      <w:r w:rsidR="00D76064">
        <w:rPr>
          <w:rFonts w:hint="cs"/>
          <w:rtl/>
          <w:lang w:eastAsia="en-US" w:bidi="ar-LB"/>
        </w:rPr>
        <w:t xml:space="preserve"> </w:t>
      </w:r>
      <w:r w:rsidR="00D76064" w:rsidRPr="00E93F51">
        <w:rPr>
          <w:rtl/>
          <w:lang w:eastAsia="en-US" w:bidi="ar-LB"/>
        </w:rPr>
        <w:t>(ص) في هذه المرحلة على:</w:t>
      </w:r>
    </w:p>
    <w:p w14:paraId="765E9D25" w14:textId="77777777" w:rsidR="008C60AA" w:rsidRPr="00E93F51" w:rsidRDefault="008C60AA" w:rsidP="00D76064">
      <w:pPr>
        <w:ind w:firstLine="284"/>
        <w:jc w:val="both"/>
        <w:rPr>
          <w:rtl/>
          <w:lang w:eastAsia="en-US" w:bidi="ar-LB"/>
        </w:rPr>
      </w:pPr>
    </w:p>
    <w:p w14:paraId="28147238" w14:textId="608A66E4" w:rsidR="00D76064" w:rsidRPr="00E93F51" w:rsidRDefault="00D76064" w:rsidP="00641968">
      <w:pPr>
        <w:numPr>
          <w:ilvl w:val="0"/>
          <w:numId w:val="18"/>
        </w:numPr>
        <w:ind w:left="613" w:hanging="329"/>
        <w:jc w:val="both"/>
        <w:rPr>
          <w:lang w:eastAsia="en-US" w:bidi="ar-LB"/>
        </w:rPr>
      </w:pPr>
      <w:r w:rsidRPr="00E93F51">
        <w:rPr>
          <w:rtl/>
          <w:lang w:eastAsia="en-US" w:bidi="ar-LB"/>
        </w:rPr>
        <w:t xml:space="preserve"> إرساء قواعد الدولة الإسلاميّة في المدينة.</w:t>
      </w:r>
    </w:p>
    <w:p w14:paraId="336E9766" w14:textId="26BF8330" w:rsidR="00D76064" w:rsidRDefault="00D76064" w:rsidP="00D76064">
      <w:pPr>
        <w:numPr>
          <w:ilvl w:val="0"/>
          <w:numId w:val="18"/>
        </w:numPr>
        <w:spacing w:after="120"/>
        <w:ind w:left="615" w:hanging="331"/>
        <w:jc w:val="both"/>
        <w:rPr>
          <w:lang w:eastAsia="en-US" w:bidi="ar-LB"/>
        </w:rPr>
      </w:pPr>
      <w:r w:rsidRPr="00E93F51">
        <w:rPr>
          <w:rtl/>
          <w:lang w:eastAsia="en-US" w:bidi="ar-LB"/>
        </w:rPr>
        <w:t xml:space="preserve"> اتّساع رقعة الإسلام بعد فتح مكّة في السنة الثامنة للهجرة.</w:t>
      </w:r>
    </w:p>
    <w:p w14:paraId="1C188DE6" w14:textId="77777777" w:rsidR="008C60AA" w:rsidRPr="00E93F51" w:rsidRDefault="008C60AA" w:rsidP="00940BA2">
      <w:pPr>
        <w:spacing w:after="120"/>
        <w:ind w:left="284"/>
        <w:jc w:val="both"/>
        <w:rPr>
          <w:lang w:eastAsia="en-US" w:bidi="ar-LB"/>
        </w:rPr>
      </w:pPr>
    </w:p>
    <w:p w14:paraId="34B301B7" w14:textId="7F97C236" w:rsidR="00D76064" w:rsidRDefault="00D76064" w:rsidP="0001279A">
      <w:pPr>
        <w:shd w:val="clear" w:color="auto" w:fill="B6DDE8" w:themeFill="accent5" w:themeFillTint="66"/>
        <w:spacing w:after="120"/>
        <w:ind w:firstLine="284"/>
        <w:jc w:val="both"/>
        <w:rPr>
          <w:noProof/>
          <w:rtl/>
          <w:lang w:eastAsia="en-US"/>
        </w:rPr>
      </w:pPr>
      <w:r w:rsidRPr="00E93F51">
        <w:rPr>
          <w:rtl/>
          <w:lang w:eastAsia="en-US" w:bidi="ar-LB"/>
        </w:rPr>
        <w:t>ومع وفاة الرسول</w:t>
      </w:r>
      <w:r w:rsidR="0001279A">
        <w:rPr>
          <w:rFonts w:hint="cs"/>
          <w:rtl/>
          <w:lang w:eastAsia="en-US" w:bidi="ar-LB"/>
        </w:rPr>
        <w:t xml:space="preserve"> </w:t>
      </w:r>
      <w:r w:rsidRPr="00E93F51">
        <w:rPr>
          <w:rtl/>
          <w:lang w:eastAsia="en-US" w:bidi="ar-LB"/>
        </w:rPr>
        <w:t xml:space="preserve">(ص) في السنة 11ه، شملت الدولة الإسلاميّة الجزيرة </w:t>
      </w:r>
      <w:r>
        <w:rPr>
          <w:rtl/>
          <w:lang w:eastAsia="en-US" w:bidi="ar-LB"/>
        </w:rPr>
        <w:t>العربيّ</w:t>
      </w:r>
      <w:r w:rsidRPr="00E93F51">
        <w:rPr>
          <w:rtl/>
          <w:lang w:eastAsia="en-US" w:bidi="ar-LB"/>
        </w:rPr>
        <w:t>ة.</w:t>
      </w:r>
      <w:r w:rsidRPr="00E93F51">
        <w:rPr>
          <w:noProof/>
          <w:lang w:eastAsia="en-US"/>
        </w:rPr>
        <w:t xml:space="preserve"> </w:t>
      </w:r>
    </w:p>
    <w:p w14:paraId="3AB20F19" w14:textId="77777777" w:rsidR="00D76064" w:rsidRDefault="00D76064" w:rsidP="00D76064">
      <w:pPr>
        <w:spacing w:after="120"/>
        <w:jc w:val="center"/>
        <w:rPr>
          <w:rtl/>
          <w:lang w:eastAsia="en-US"/>
        </w:rPr>
      </w:pPr>
      <w:r>
        <w:rPr>
          <w:noProof/>
          <w:lang w:eastAsia="en-US"/>
        </w:rPr>
        <w:drawing>
          <wp:inline distT="0" distB="0" distL="0" distR="0" wp14:anchorId="58C5017F" wp14:editId="18D75C0D">
            <wp:extent cx="2736215" cy="1651635"/>
            <wp:effectExtent l="0" t="0" r="6985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215" cy="165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A136A" w14:textId="77777777" w:rsidR="008B0B6D" w:rsidRDefault="008B0B6D" w:rsidP="00D76064">
      <w:pPr>
        <w:spacing w:after="120"/>
        <w:jc w:val="center"/>
        <w:rPr>
          <w:rtl/>
          <w:lang w:eastAsia="en-US"/>
        </w:rPr>
      </w:pPr>
    </w:p>
    <w:p w14:paraId="23C7A17A" w14:textId="77777777" w:rsidR="008B0B6D" w:rsidRPr="00E93F51" w:rsidRDefault="008B0B6D" w:rsidP="008B0B6D">
      <w:pPr>
        <w:pStyle w:val="ListParagraph"/>
        <w:bidi/>
        <w:spacing w:after="120"/>
        <w:ind w:left="1080"/>
        <w:rPr>
          <w:rtl/>
          <w:lang w:bidi="ar-LB"/>
        </w:rPr>
      </w:pPr>
    </w:p>
    <w:p w14:paraId="28B32B7D" w14:textId="39940F59" w:rsidR="008B0B6D" w:rsidRPr="00940BA2" w:rsidRDefault="00641968" w:rsidP="00940BA2">
      <w:pPr>
        <w:shd w:val="clear" w:color="auto" w:fill="B2A1C7"/>
        <w:spacing w:after="120"/>
        <w:rPr>
          <w:b/>
          <w:bCs/>
          <w:rtl/>
        </w:rPr>
      </w:pPr>
      <w:r w:rsidRPr="00940BA2">
        <w:rPr>
          <w:b/>
          <w:bCs/>
          <w:rtl/>
          <w:lang w:bidi="ar-LB"/>
        </w:rPr>
        <w:t>المرحلة الثانية: مرحلة الخلفاء الراشد</w:t>
      </w:r>
      <w:r w:rsidRPr="00940BA2">
        <w:rPr>
          <w:rFonts w:hint="cs"/>
          <w:b/>
          <w:bCs/>
          <w:rtl/>
          <w:lang w:bidi="ar-LB"/>
        </w:rPr>
        <w:t>ي</w:t>
      </w:r>
      <w:r w:rsidRPr="00940BA2">
        <w:rPr>
          <w:b/>
          <w:bCs/>
          <w:rtl/>
          <w:lang w:bidi="ar-LB"/>
        </w:rPr>
        <w:t>ن (11ه إلى 40ه)</w:t>
      </w:r>
    </w:p>
    <w:p w14:paraId="72F47121" w14:textId="1B3ED4DA" w:rsidR="00D76064" w:rsidRPr="00AF14BC" w:rsidRDefault="00D76064" w:rsidP="00641968">
      <w:pPr>
        <w:jc w:val="both"/>
        <w:rPr>
          <w:b/>
          <w:bCs/>
          <w:color w:val="FF0000"/>
          <w:lang w:eastAsia="en-US" w:bidi="ar-LB"/>
        </w:rPr>
      </w:pPr>
    </w:p>
    <w:tbl>
      <w:tblPr>
        <w:tblStyle w:val="TableGrid"/>
        <w:bidiVisual/>
        <w:tblW w:w="0" w:type="auto"/>
        <w:tblInd w:w="284" w:type="dxa"/>
        <w:tblLook w:val="04A0" w:firstRow="1" w:lastRow="0" w:firstColumn="1" w:lastColumn="0" w:noHBand="0" w:noVBand="1"/>
      </w:tblPr>
      <w:tblGrid>
        <w:gridCol w:w="3085"/>
        <w:gridCol w:w="5981"/>
      </w:tblGrid>
      <w:tr w:rsidR="008B0B6D" w14:paraId="5A40DB48" w14:textId="77777777" w:rsidTr="00903356">
        <w:tc>
          <w:tcPr>
            <w:tcW w:w="3085" w:type="dxa"/>
          </w:tcPr>
          <w:p w14:paraId="6022DF5C" w14:textId="77777777" w:rsidR="008C60AA" w:rsidRDefault="008B0B6D" w:rsidP="008B0B6D">
            <w:pPr>
              <w:jc w:val="both"/>
              <w:rPr>
                <w:rtl/>
                <w:lang w:eastAsia="en-US" w:bidi="ar-LB"/>
              </w:rPr>
            </w:pPr>
            <w:r w:rsidRPr="00E93F51">
              <w:rPr>
                <w:rtl/>
                <w:lang w:eastAsia="en-US" w:bidi="ar-LB"/>
              </w:rPr>
              <w:t xml:space="preserve">في عهد الخليفة الأوّل </w:t>
            </w:r>
          </w:p>
          <w:p w14:paraId="26A501E4" w14:textId="0339672C" w:rsidR="008B0B6D" w:rsidRDefault="008C60AA" w:rsidP="008B0B6D">
            <w:pPr>
              <w:jc w:val="both"/>
              <w:rPr>
                <w:b/>
                <w:bCs/>
                <w:rtl/>
                <w:lang w:eastAsia="en-US" w:bidi="ar-LB"/>
              </w:rPr>
            </w:pPr>
            <w:r>
              <w:rPr>
                <w:rtl/>
                <w:lang w:eastAsia="en-US" w:bidi="ar-LB"/>
              </w:rPr>
              <w:t>(11ه- 13ه)</w:t>
            </w:r>
          </w:p>
        </w:tc>
        <w:tc>
          <w:tcPr>
            <w:tcW w:w="5981" w:type="dxa"/>
          </w:tcPr>
          <w:p w14:paraId="234647E5" w14:textId="77777777" w:rsidR="008B0B6D" w:rsidRDefault="008B0B6D" w:rsidP="008B0B6D">
            <w:pPr>
              <w:jc w:val="both"/>
              <w:rPr>
                <w:b/>
                <w:bCs/>
                <w:rtl/>
                <w:lang w:eastAsia="en-US" w:bidi="ar-LB"/>
              </w:rPr>
            </w:pPr>
            <w:r w:rsidRPr="00E93F51">
              <w:rPr>
                <w:rtl/>
                <w:lang w:eastAsia="en-US" w:bidi="ar-LB"/>
              </w:rPr>
              <w:t>اتّسعت الدولة الإسلاميّة لتشمل قسماً من العراق والشام</w:t>
            </w:r>
            <w:r w:rsidR="00F254E9">
              <w:rPr>
                <w:rFonts w:hint="cs"/>
                <w:rtl/>
                <w:lang w:eastAsia="en-US" w:bidi="ar-LB"/>
              </w:rPr>
              <w:t>.</w:t>
            </w:r>
          </w:p>
        </w:tc>
      </w:tr>
      <w:tr w:rsidR="008B0B6D" w14:paraId="68D4715E" w14:textId="77777777" w:rsidTr="00903356">
        <w:tc>
          <w:tcPr>
            <w:tcW w:w="3085" w:type="dxa"/>
          </w:tcPr>
          <w:p w14:paraId="0E37B760" w14:textId="77777777" w:rsidR="008C60AA" w:rsidRDefault="008B0B6D" w:rsidP="008B0B6D">
            <w:pPr>
              <w:jc w:val="both"/>
              <w:rPr>
                <w:rtl/>
                <w:lang w:eastAsia="en-US" w:bidi="ar-LB"/>
              </w:rPr>
            </w:pPr>
            <w:r w:rsidRPr="00E93F51">
              <w:rPr>
                <w:rtl/>
                <w:lang w:eastAsia="en-US" w:bidi="ar-LB"/>
              </w:rPr>
              <w:t xml:space="preserve">في عهد الخليفة الثاني </w:t>
            </w:r>
          </w:p>
          <w:p w14:paraId="052930C0" w14:textId="4C37A813" w:rsidR="008B0B6D" w:rsidRDefault="008B0B6D" w:rsidP="008B0B6D">
            <w:pPr>
              <w:jc w:val="both"/>
              <w:rPr>
                <w:b/>
                <w:bCs/>
                <w:rtl/>
                <w:lang w:eastAsia="en-US" w:bidi="ar-LB"/>
              </w:rPr>
            </w:pPr>
            <w:r w:rsidRPr="00E93F51">
              <w:rPr>
                <w:rtl/>
                <w:lang w:eastAsia="en-US" w:bidi="ar-LB"/>
              </w:rPr>
              <w:t>(13ه- 23ه)</w:t>
            </w:r>
          </w:p>
        </w:tc>
        <w:tc>
          <w:tcPr>
            <w:tcW w:w="5981" w:type="dxa"/>
          </w:tcPr>
          <w:p w14:paraId="183FF631" w14:textId="77777777" w:rsidR="008B0B6D" w:rsidRDefault="00641968" w:rsidP="008B0B6D">
            <w:pPr>
              <w:jc w:val="both"/>
              <w:rPr>
                <w:b/>
                <w:bCs/>
                <w:rtl/>
                <w:lang w:eastAsia="en-US" w:bidi="ar-LB"/>
              </w:rPr>
            </w:pPr>
            <w:r w:rsidRPr="00E93F51">
              <w:rPr>
                <w:rtl/>
                <w:lang w:eastAsia="en-US" w:bidi="ar-LB"/>
              </w:rPr>
              <w:t>شملت الدولة الإسلاميّة العراق، مروراً بالقادسيّة، والشام، ومصر.</w:t>
            </w:r>
          </w:p>
        </w:tc>
      </w:tr>
      <w:tr w:rsidR="008B0B6D" w14:paraId="6C54AE83" w14:textId="77777777" w:rsidTr="00903356">
        <w:tc>
          <w:tcPr>
            <w:tcW w:w="3085" w:type="dxa"/>
          </w:tcPr>
          <w:p w14:paraId="4F484D45" w14:textId="77777777" w:rsidR="008C60AA" w:rsidRDefault="00641968" w:rsidP="00F254E9">
            <w:pPr>
              <w:jc w:val="both"/>
              <w:rPr>
                <w:rtl/>
                <w:lang w:val="x-none" w:eastAsia="x-none" w:bidi="ar-LB"/>
              </w:rPr>
            </w:pPr>
            <w:r w:rsidRPr="00E93F51">
              <w:rPr>
                <w:rtl/>
                <w:lang w:val="x-none" w:eastAsia="x-none" w:bidi="ar-LB"/>
              </w:rPr>
              <w:t>ف</w:t>
            </w:r>
            <w:r>
              <w:rPr>
                <w:rtl/>
                <w:lang w:val="x-none" w:eastAsia="x-none" w:bidi="ar-LB"/>
              </w:rPr>
              <w:t xml:space="preserve">ي عهد الخليفة الثالث </w:t>
            </w:r>
          </w:p>
          <w:p w14:paraId="390E0C80" w14:textId="0A829986" w:rsidR="008B0B6D" w:rsidRDefault="00641968" w:rsidP="00F254E9">
            <w:pPr>
              <w:jc w:val="both"/>
              <w:rPr>
                <w:b/>
                <w:bCs/>
                <w:rtl/>
                <w:lang w:eastAsia="en-US" w:bidi="ar-LB"/>
              </w:rPr>
            </w:pPr>
            <w:r>
              <w:rPr>
                <w:rtl/>
                <w:lang w:val="x-none" w:eastAsia="x-none" w:bidi="ar-LB"/>
              </w:rPr>
              <w:t>(24ه- 35ه)</w:t>
            </w:r>
            <w:r w:rsidRPr="00E93F51">
              <w:rPr>
                <w:rtl/>
                <w:lang w:val="x-none" w:eastAsia="x-none" w:bidi="ar-LB"/>
              </w:rPr>
              <w:t xml:space="preserve"> </w:t>
            </w:r>
          </w:p>
        </w:tc>
        <w:tc>
          <w:tcPr>
            <w:tcW w:w="5981" w:type="dxa"/>
          </w:tcPr>
          <w:p w14:paraId="524997E3" w14:textId="362A9310" w:rsidR="008B0B6D" w:rsidRPr="00037A4E" w:rsidRDefault="00F254E9" w:rsidP="00037A4E">
            <w:pPr>
              <w:jc w:val="both"/>
              <w:rPr>
                <w:highlight w:val="magenta"/>
                <w:rtl/>
                <w:lang w:val="x-none" w:eastAsia="x-none" w:bidi="ar-LB"/>
              </w:rPr>
            </w:pPr>
            <w:r w:rsidRPr="00037A4E">
              <w:rPr>
                <w:rtl/>
                <w:lang w:val="x-none" w:eastAsia="x-none" w:bidi="ar-LB"/>
              </w:rPr>
              <w:t>استمرّت الفتوحات الإسلاميّة على ثلاث جبهات</w:t>
            </w:r>
            <w:r w:rsidR="008C60AA" w:rsidRPr="00037A4E">
              <w:rPr>
                <w:rFonts w:hint="cs"/>
                <w:rtl/>
                <w:lang w:val="x-none" w:eastAsia="x-none" w:bidi="ar-LB"/>
              </w:rPr>
              <w:t>:</w:t>
            </w:r>
            <w:r w:rsidRPr="00037A4E">
              <w:rPr>
                <w:rtl/>
                <w:lang w:val="x-none" w:eastAsia="x-none" w:bidi="ar-LB"/>
              </w:rPr>
              <w:t xml:space="preserve"> </w:t>
            </w:r>
            <w:r w:rsidR="00641968" w:rsidRPr="00037A4E">
              <w:rPr>
                <w:rtl/>
                <w:lang w:val="x-none" w:eastAsia="x-none" w:bidi="ar-LB"/>
              </w:rPr>
              <w:t>الجبهة الشرقي</w:t>
            </w:r>
            <w:r w:rsidR="00641968" w:rsidRPr="00037A4E">
              <w:rPr>
                <w:rtl/>
                <w:lang w:eastAsia="x-none" w:bidi="ar-LB"/>
              </w:rPr>
              <w:t>ّة (الهضبة الإيرانيّة إلى آسيا الوسطى)</w:t>
            </w:r>
            <w:r w:rsidR="00641968" w:rsidRPr="00037A4E">
              <w:rPr>
                <w:rFonts w:hint="cs"/>
                <w:rtl/>
                <w:lang w:eastAsia="x-none" w:bidi="ar-LB"/>
              </w:rPr>
              <w:t>،</w:t>
            </w:r>
            <w:r w:rsidR="00641968" w:rsidRPr="00037A4E">
              <w:rPr>
                <w:rtl/>
                <w:lang w:eastAsia="x-none" w:bidi="ar-LB"/>
              </w:rPr>
              <w:t xml:space="preserve"> </w:t>
            </w:r>
            <w:r w:rsidR="00641968" w:rsidRPr="00037A4E">
              <w:rPr>
                <w:rtl/>
                <w:lang w:val="x-none" w:eastAsia="x-none" w:bidi="ar-LB"/>
              </w:rPr>
              <w:t>الجبهة الشماليّة (شبه الجزيرة العربيّة إلى الشام)، الجبهة الغربيّة ال</w:t>
            </w:r>
            <w:r w:rsidR="00641968" w:rsidRPr="00037A4E">
              <w:rPr>
                <w:rFonts w:hint="cs"/>
                <w:rtl/>
                <w:lang w:val="x-none" w:eastAsia="x-none" w:bidi="ar-LB"/>
              </w:rPr>
              <w:t>أ</w:t>
            </w:r>
            <w:r w:rsidRPr="00037A4E">
              <w:rPr>
                <w:rtl/>
                <w:lang w:val="x-none" w:eastAsia="x-none" w:bidi="ar-LB"/>
              </w:rPr>
              <w:t>فريقيّة</w:t>
            </w:r>
            <w:r w:rsidRPr="00037A4E">
              <w:rPr>
                <w:rFonts w:hint="cs"/>
                <w:rtl/>
                <w:lang w:val="x-none" w:eastAsia="x-none" w:bidi="ar-LB"/>
              </w:rPr>
              <w:t>.</w:t>
            </w:r>
          </w:p>
        </w:tc>
      </w:tr>
    </w:tbl>
    <w:p w14:paraId="07B7C9A2" w14:textId="130C1FA7" w:rsidR="008B0B6D" w:rsidRPr="00E93F51" w:rsidRDefault="00903356" w:rsidP="008B0B6D">
      <w:pPr>
        <w:ind w:left="284"/>
        <w:jc w:val="both"/>
        <w:rPr>
          <w:b/>
          <w:bCs/>
          <w:lang w:eastAsia="en-US" w:bidi="ar-LB"/>
        </w:rPr>
      </w:pPr>
      <w:r>
        <w:rPr>
          <w:b/>
          <w:bCs/>
          <w:noProof/>
          <w:lang w:eastAsia="en-US"/>
        </w:rPr>
        <w:drawing>
          <wp:inline distT="0" distB="0" distL="0" distR="0" wp14:anchorId="5326FB92" wp14:editId="198DE8D5">
            <wp:extent cx="2914015" cy="1671955"/>
            <wp:effectExtent l="0" t="0" r="635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15" cy="167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F1103" w14:textId="0677F185" w:rsidR="00D76064" w:rsidRDefault="00D76064" w:rsidP="00D76064">
      <w:pPr>
        <w:spacing w:after="120"/>
        <w:jc w:val="center"/>
        <w:rPr>
          <w:b/>
          <w:bCs/>
          <w:rtl/>
          <w:lang w:eastAsia="x-none"/>
        </w:rPr>
      </w:pPr>
    </w:p>
    <w:p w14:paraId="2CFC6CAB" w14:textId="77777777" w:rsidR="00641968" w:rsidRPr="00E93F51" w:rsidRDefault="00641968" w:rsidP="00641968">
      <w:pPr>
        <w:pStyle w:val="ListParagraph"/>
        <w:bidi/>
        <w:spacing w:after="120"/>
        <w:ind w:left="1080"/>
        <w:rPr>
          <w:rtl/>
          <w:lang w:bidi="ar-LB"/>
        </w:rPr>
      </w:pPr>
    </w:p>
    <w:p w14:paraId="6DF7C817" w14:textId="77777777" w:rsidR="00641968" w:rsidRPr="00E93F51" w:rsidRDefault="00641968" w:rsidP="00641968">
      <w:pPr>
        <w:pStyle w:val="ListParagraph"/>
        <w:shd w:val="clear" w:color="auto" w:fill="B2A1C7"/>
        <w:bidi/>
        <w:spacing w:after="120"/>
        <w:ind w:left="1080"/>
        <w:rPr>
          <w:rFonts w:ascii="Simplified Arabic" w:hAnsi="Simplified Arabic" w:cs="Simplified Arabic"/>
          <w:b/>
          <w:bCs/>
          <w:sz w:val="28"/>
          <w:szCs w:val="28"/>
          <w:lang w:eastAsia="ar-SA"/>
        </w:rPr>
      </w:pPr>
      <w:r>
        <w:rPr>
          <w:rFonts w:ascii="Simplified Arabic" w:hAnsi="Simplified Arabic" w:cs="Simplified Arabic" w:hint="cs"/>
          <w:b/>
          <w:bCs/>
          <w:sz w:val="28"/>
          <w:szCs w:val="28"/>
          <w:rtl/>
          <w:lang w:eastAsia="ar-SA"/>
        </w:rPr>
        <w:t xml:space="preserve">                  </w:t>
      </w:r>
      <w:r w:rsidRPr="00E93F51">
        <w:rPr>
          <w:rFonts w:ascii="Simplified Arabic" w:hAnsi="Simplified Arabic" w:cs="Simplified Arabic"/>
          <w:b/>
          <w:bCs/>
          <w:sz w:val="28"/>
          <w:szCs w:val="28"/>
          <w:rtl/>
          <w:lang w:bidi="ar-LB"/>
        </w:rPr>
        <w:t>المرحلة الثالثة: الدولة الأمويّة (41ه إلى 132ه)</w:t>
      </w:r>
    </w:p>
    <w:p w14:paraId="55C4195C" w14:textId="1A58AD06" w:rsidR="00641968" w:rsidRPr="00E93F51" w:rsidRDefault="00641968" w:rsidP="00037A4E">
      <w:pPr>
        <w:jc w:val="both"/>
        <w:rPr>
          <w:rtl/>
          <w:lang w:eastAsia="en-US" w:bidi="ar-LB"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403"/>
        <w:gridCol w:w="6947"/>
      </w:tblGrid>
      <w:tr w:rsidR="0001279A" w14:paraId="4B0FB876" w14:textId="77777777" w:rsidTr="00031733">
        <w:tc>
          <w:tcPr>
            <w:tcW w:w="2453" w:type="dxa"/>
          </w:tcPr>
          <w:p w14:paraId="0145E3B3" w14:textId="77777777" w:rsidR="0001279A" w:rsidRPr="00E93F51" w:rsidRDefault="0001279A" w:rsidP="00031733">
            <w:pPr>
              <w:jc w:val="both"/>
              <w:rPr>
                <w:rtl/>
                <w:lang w:eastAsia="en-US" w:bidi="ar-LB"/>
              </w:rPr>
            </w:pPr>
            <w:r w:rsidRPr="007125FD">
              <w:rPr>
                <w:rFonts w:hint="cs"/>
                <w:highlight w:val="yellow"/>
                <w:rtl/>
                <w:lang w:eastAsia="en-US" w:bidi="ar-LB"/>
              </w:rPr>
              <w:t>امتداد العالم الإسلامي</w:t>
            </w:r>
          </w:p>
        </w:tc>
        <w:tc>
          <w:tcPr>
            <w:tcW w:w="7123" w:type="dxa"/>
          </w:tcPr>
          <w:p w14:paraId="713CF855" w14:textId="77777777" w:rsidR="0001279A" w:rsidRDefault="0001279A" w:rsidP="00031733">
            <w:pPr>
              <w:ind w:left="1044"/>
              <w:jc w:val="both"/>
              <w:rPr>
                <w:rtl/>
                <w:lang w:eastAsia="en-US" w:bidi="ar-LB"/>
              </w:rPr>
            </w:pPr>
            <w:r w:rsidRPr="007125FD">
              <w:rPr>
                <w:rFonts w:hint="cs"/>
                <w:highlight w:val="yellow"/>
                <w:rtl/>
                <w:lang w:eastAsia="en-US" w:bidi="ar-LB"/>
              </w:rPr>
              <w:t>التفاصيل</w:t>
            </w:r>
          </w:p>
        </w:tc>
      </w:tr>
      <w:tr w:rsidR="0001279A" w14:paraId="1F903562" w14:textId="77777777" w:rsidTr="00031733">
        <w:tc>
          <w:tcPr>
            <w:tcW w:w="2453" w:type="dxa"/>
          </w:tcPr>
          <w:p w14:paraId="35245551" w14:textId="77777777" w:rsidR="0001279A" w:rsidRDefault="0001279A" w:rsidP="00031733">
            <w:pPr>
              <w:jc w:val="both"/>
              <w:rPr>
                <w:rtl/>
                <w:lang w:eastAsia="en-US" w:bidi="ar-LB"/>
              </w:rPr>
            </w:pPr>
            <w:r w:rsidRPr="00E93F51">
              <w:rPr>
                <w:rtl/>
                <w:lang w:eastAsia="en-US" w:bidi="ar-LB"/>
              </w:rPr>
              <w:t>أفريقيا والمغرب</w:t>
            </w:r>
          </w:p>
        </w:tc>
        <w:tc>
          <w:tcPr>
            <w:tcW w:w="7123" w:type="dxa"/>
          </w:tcPr>
          <w:p w14:paraId="4DE9E515" w14:textId="77777777" w:rsidR="0001279A" w:rsidRPr="00E93F51" w:rsidRDefault="0001279A" w:rsidP="00031733">
            <w:pPr>
              <w:numPr>
                <w:ilvl w:val="0"/>
                <w:numId w:val="13"/>
              </w:numPr>
              <w:ind w:left="284" w:hanging="284"/>
              <w:jc w:val="both"/>
              <w:rPr>
                <w:b/>
                <w:bCs/>
                <w:lang w:eastAsia="en-US" w:bidi="ar-LB"/>
              </w:rPr>
            </w:pPr>
            <w:r>
              <w:rPr>
                <w:rtl/>
                <w:lang w:eastAsia="en-US" w:bidi="ar-LB"/>
              </w:rPr>
              <w:t xml:space="preserve">فتح </w:t>
            </w:r>
            <w:r>
              <w:rPr>
                <w:rFonts w:hint="cs"/>
                <w:rtl/>
                <w:lang w:eastAsia="en-US" w:bidi="ar-LB"/>
              </w:rPr>
              <w:t>أ</w:t>
            </w:r>
            <w:r w:rsidRPr="00E93F51">
              <w:rPr>
                <w:rtl/>
                <w:lang w:eastAsia="en-US" w:bidi="ar-LB"/>
              </w:rPr>
              <w:t>فريقي</w:t>
            </w:r>
            <w:r>
              <w:rPr>
                <w:rFonts w:hint="cs"/>
                <w:rtl/>
                <w:lang w:eastAsia="en-US" w:bidi="ar-LB"/>
              </w:rPr>
              <w:t>ا</w:t>
            </w:r>
            <w:r w:rsidRPr="00E93F51">
              <w:rPr>
                <w:rtl/>
                <w:lang w:eastAsia="en-US" w:bidi="ar-LB"/>
              </w:rPr>
              <w:t xml:space="preserve"> من الجنوب والوصول إلى تلمسان في طرف المغرب الأوسط.</w:t>
            </w:r>
          </w:p>
          <w:p w14:paraId="21063C9C" w14:textId="77777777" w:rsidR="0001279A" w:rsidRPr="00E93F51" w:rsidRDefault="0001279A" w:rsidP="00031733">
            <w:pPr>
              <w:numPr>
                <w:ilvl w:val="0"/>
                <w:numId w:val="13"/>
              </w:numPr>
              <w:ind w:left="284" w:hanging="284"/>
              <w:jc w:val="both"/>
              <w:rPr>
                <w:lang w:eastAsia="en-US" w:bidi="ar-LB"/>
              </w:rPr>
            </w:pPr>
            <w:r w:rsidRPr="00E93F51">
              <w:rPr>
                <w:rtl/>
                <w:lang w:eastAsia="en-US" w:bidi="ar-LB"/>
              </w:rPr>
              <w:t>الوصول إلى طنجة</w:t>
            </w:r>
            <w:r>
              <w:rPr>
                <w:rFonts w:hint="cs"/>
                <w:rtl/>
                <w:lang w:eastAsia="en-US" w:bidi="ar-LB"/>
              </w:rPr>
              <w:t>،</w:t>
            </w:r>
            <w:r w:rsidRPr="00E93F51">
              <w:rPr>
                <w:rtl/>
                <w:lang w:eastAsia="en-US" w:bidi="ar-LB"/>
              </w:rPr>
              <w:t xml:space="preserve"> وبلوغ </w:t>
            </w:r>
            <w:r>
              <w:rPr>
                <w:rFonts w:hint="cs"/>
                <w:rtl/>
                <w:lang w:eastAsia="en-US" w:bidi="ar-LB"/>
              </w:rPr>
              <w:t>ال</w:t>
            </w:r>
            <w:r w:rsidRPr="00E93F51">
              <w:rPr>
                <w:rtl/>
                <w:lang w:eastAsia="en-US" w:bidi="ar-LB"/>
              </w:rPr>
              <w:t>شاطىء</w:t>
            </w:r>
            <w:r>
              <w:rPr>
                <w:rFonts w:hint="cs"/>
                <w:rtl/>
                <w:lang w:eastAsia="en-US" w:bidi="ar-LB"/>
              </w:rPr>
              <w:t>،</w:t>
            </w:r>
            <w:r w:rsidRPr="00E93F51">
              <w:rPr>
                <w:rtl/>
                <w:lang w:eastAsia="en-US" w:bidi="ar-LB"/>
              </w:rPr>
              <w:t xml:space="preserve"> الأطلسيّ</w:t>
            </w:r>
            <w:r>
              <w:rPr>
                <w:rFonts w:hint="cs"/>
                <w:rtl/>
                <w:lang w:eastAsia="en-US" w:bidi="ar-LB"/>
              </w:rPr>
              <w:t>،</w:t>
            </w:r>
            <w:r w:rsidRPr="00E93F51">
              <w:rPr>
                <w:rtl/>
                <w:lang w:eastAsia="en-US" w:bidi="ar-LB"/>
              </w:rPr>
              <w:t xml:space="preserve"> وبلوغ نهاية الغرب.</w:t>
            </w:r>
          </w:p>
          <w:p w14:paraId="074FE852" w14:textId="77777777" w:rsidR="0001279A" w:rsidRDefault="0001279A" w:rsidP="00031733">
            <w:pPr>
              <w:numPr>
                <w:ilvl w:val="0"/>
                <w:numId w:val="13"/>
              </w:numPr>
              <w:spacing w:after="120"/>
              <w:ind w:left="284" w:hanging="283"/>
              <w:jc w:val="both"/>
              <w:rPr>
                <w:rtl/>
                <w:lang w:eastAsia="en-US" w:bidi="ar-LB"/>
              </w:rPr>
            </w:pPr>
            <w:r w:rsidRPr="00E93F51">
              <w:rPr>
                <w:rtl/>
                <w:lang w:eastAsia="en-US" w:bidi="ar-LB"/>
              </w:rPr>
              <w:t>فتح بلاد المغرب وإنشاء ولاية السوس (سجلماسة).</w:t>
            </w:r>
          </w:p>
        </w:tc>
      </w:tr>
      <w:tr w:rsidR="0001279A" w14:paraId="3BA23B58" w14:textId="77777777" w:rsidTr="00031733">
        <w:tc>
          <w:tcPr>
            <w:tcW w:w="2453" w:type="dxa"/>
          </w:tcPr>
          <w:p w14:paraId="7A5CAECA" w14:textId="77777777" w:rsidR="0001279A" w:rsidRPr="00E93F51" w:rsidRDefault="0001279A" w:rsidP="00031733">
            <w:pPr>
              <w:jc w:val="both"/>
              <w:rPr>
                <w:b/>
                <w:bCs/>
                <w:lang w:eastAsia="en-US" w:bidi="ar-LB"/>
              </w:rPr>
            </w:pPr>
            <w:r>
              <w:rPr>
                <w:rFonts w:hint="cs"/>
                <w:rtl/>
                <w:lang w:eastAsia="en-US" w:bidi="ar-LB"/>
              </w:rPr>
              <w:t xml:space="preserve">    </w:t>
            </w:r>
            <w:r w:rsidRPr="00E93F51">
              <w:rPr>
                <w:rtl/>
                <w:lang w:eastAsia="en-US" w:bidi="ar-LB"/>
              </w:rPr>
              <w:t>الأندلس</w:t>
            </w:r>
          </w:p>
          <w:p w14:paraId="50AA7271" w14:textId="77777777" w:rsidR="0001279A" w:rsidRDefault="0001279A" w:rsidP="00031733">
            <w:pPr>
              <w:jc w:val="both"/>
              <w:rPr>
                <w:rtl/>
                <w:lang w:eastAsia="en-US" w:bidi="ar-LB"/>
              </w:rPr>
            </w:pPr>
          </w:p>
        </w:tc>
        <w:tc>
          <w:tcPr>
            <w:tcW w:w="7123" w:type="dxa"/>
          </w:tcPr>
          <w:p w14:paraId="35F54B05" w14:textId="77777777" w:rsidR="0001279A" w:rsidRPr="00E93F51" w:rsidRDefault="0001279A" w:rsidP="00031733">
            <w:pPr>
              <w:numPr>
                <w:ilvl w:val="0"/>
                <w:numId w:val="13"/>
              </w:numPr>
              <w:tabs>
                <w:tab w:val="right" w:pos="240"/>
              </w:tabs>
              <w:ind w:left="0" w:firstLine="0"/>
              <w:jc w:val="both"/>
              <w:rPr>
                <w:b/>
                <w:bCs/>
                <w:lang w:val="x-none" w:eastAsia="x-none" w:bidi="ar-LB"/>
              </w:rPr>
            </w:pPr>
            <w:r w:rsidRPr="00E93F51">
              <w:rPr>
                <w:rtl/>
                <w:lang w:val="x-none" w:eastAsia="x-none" w:bidi="ar-LB"/>
              </w:rPr>
              <w:t>الصين شرقاً حت</w:t>
            </w:r>
            <w:r>
              <w:rPr>
                <w:rFonts w:hint="cs"/>
                <w:rtl/>
                <w:lang w:val="x-none" w:eastAsia="x-none" w:bidi="ar-LB"/>
              </w:rPr>
              <w:t>ّ</w:t>
            </w:r>
            <w:r w:rsidRPr="00E93F51">
              <w:rPr>
                <w:rtl/>
                <w:lang w:val="x-none" w:eastAsia="x-none" w:bidi="ar-LB"/>
              </w:rPr>
              <w:t>ى الأطلسي</w:t>
            </w:r>
            <w:r>
              <w:rPr>
                <w:rFonts w:hint="cs"/>
                <w:rtl/>
                <w:lang w:val="x-none" w:eastAsia="x-none" w:bidi="ar-LB"/>
              </w:rPr>
              <w:t>ّ</w:t>
            </w:r>
            <w:r w:rsidRPr="00E93F51">
              <w:rPr>
                <w:rtl/>
                <w:lang w:val="x-none" w:eastAsia="x-none" w:bidi="ar-LB"/>
              </w:rPr>
              <w:t xml:space="preserve"> غرباً.</w:t>
            </w:r>
          </w:p>
          <w:p w14:paraId="49B5054A" w14:textId="77777777" w:rsidR="00940BA2" w:rsidRDefault="0001279A" w:rsidP="00940BA2">
            <w:pPr>
              <w:numPr>
                <w:ilvl w:val="0"/>
                <w:numId w:val="13"/>
              </w:numPr>
              <w:tabs>
                <w:tab w:val="right" w:pos="240"/>
              </w:tabs>
              <w:ind w:left="0" w:firstLine="0"/>
              <w:jc w:val="both"/>
              <w:rPr>
                <w:b/>
                <w:bCs/>
                <w:lang w:val="x-none" w:eastAsia="x-none" w:bidi="ar-LB"/>
              </w:rPr>
            </w:pPr>
            <w:r w:rsidRPr="00E93F51">
              <w:rPr>
                <w:rtl/>
                <w:lang w:val="x-none" w:eastAsia="x-none" w:bidi="ar-LB"/>
              </w:rPr>
              <w:t>جبال ألبرت (البرانس شمالاً).</w:t>
            </w:r>
          </w:p>
          <w:p w14:paraId="5A9906AF" w14:textId="6CEFE1C4" w:rsidR="0001279A" w:rsidRPr="00940BA2" w:rsidRDefault="0001279A" w:rsidP="00940BA2">
            <w:pPr>
              <w:tabs>
                <w:tab w:val="right" w:pos="240"/>
              </w:tabs>
              <w:jc w:val="both"/>
              <w:rPr>
                <w:b/>
                <w:bCs/>
                <w:rtl/>
                <w:lang w:val="x-none" w:eastAsia="x-none" w:bidi="ar-LB"/>
              </w:rPr>
            </w:pPr>
            <w:r w:rsidRPr="00940BA2">
              <w:rPr>
                <w:rtl/>
                <w:lang w:val="x-none" w:eastAsia="x-none" w:bidi="ar-LB"/>
              </w:rPr>
              <w:t>ضم</w:t>
            </w:r>
            <w:r w:rsidRPr="00940BA2">
              <w:rPr>
                <w:rFonts w:hint="cs"/>
                <w:rtl/>
                <w:lang w:val="x-none" w:eastAsia="x-none" w:bidi="ar-LB"/>
              </w:rPr>
              <w:t>ّ</w:t>
            </w:r>
            <w:r w:rsidRPr="00940BA2">
              <w:rPr>
                <w:rtl/>
                <w:lang w:val="x-none" w:eastAsia="x-none" w:bidi="ar-LB"/>
              </w:rPr>
              <w:t>ت البحار: المتوس</w:t>
            </w:r>
            <w:r w:rsidRPr="00940BA2">
              <w:rPr>
                <w:rFonts w:hint="cs"/>
                <w:rtl/>
                <w:lang w:val="x-none" w:eastAsia="x-none" w:bidi="ar-LB"/>
              </w:rPr>
              <w:t>ّ</w:t>
            </w:r>
            <w:r w:rsidRPr="00940BA2">
              <w:rPr>
                <w:rtl/>
                <w:lang w:val="x-none" w:eastAsia="x-none" w:bidi="ar-LB"/>
              </w:rPr>
              <w:t>ط، وقزوين، وآرال، والأحمر، والخليج العربيّ.</w:t>
            </w:r>
          </w:p>
        </w:tc>
      </w:tr>
    </w:tbl>
    <w:p w14:paraId="00C492F3" w14:textId="77777777" w:rsidR="00D76064" w:rsidRPr="0001279A" w:rsidRDefault="00D76064" w:rsidP="00D76064">
      <w:pPr>
        <w:ind w:firstLine="284"/>
        <w:jc w:val="both"/>
        <w:rPr>
          <w:rtl/>
          <w:lang w:eastAsia="en-US" w:bidi="ar-LB"/>
        </w:rPr>
      </w:pPr>
    </w:p>
    <w:p w14:paraId="104619BF" w14:textId="77777777" w:rsidR="00D76064" w:rsidRPr="00E93F51" w:rsidRDefault="00D76064" w:rsidP="00641968">
      <w:pPr>
        <w:ind w:left="755"/>
        <w:jc w:val="both"/>
        <w:rPr>
          <w:rtl/>
          <w:lang w:eastAsia="en-US" w:bidi="ar-LB"/>
        </w:rPr>
      </w:pPr>
    </w:p>
    <w:p w14:paraId="6C5660F8" w14:textId="77777777" w:rsidR="00D76064" w:rsidRDefault="00D76064" w:rsidP="00D76064">
      <w:pPr>
        <w:spacing w:after="120"/>
        <w:jc w:val="center"/>
        <w:rPr>
          <w:b/>
          <w:bCs/>
          <w:rtl/>
          <w:lang w:val="x-none" w:eastAsia="x-none" w:bidi="ar-LB"/>
        </w:rPr>
      </w:pPr>
      <w:r>
        <w:rPr>
          <w:b/>
          <w:bCs/>
          <w:noProof/>
          <w:lang w:eastAsia="en-US"/>
        </w:rPr>
        <w:lastRenderedPageBreak/>
        <w:drawing>
          <wp:inline distT="0" distB="0" distL="0" distR="0" wp14:anchorId="1B4C5529" wp14:editId="5A6BB9F8">
            <wp:extent cx="2654300" cy="139890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0" cy="139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D2F25B" w14:textId="77777777" w:rsidR="00641968" w:rsidRPr="00E93F51" w:rsidRDefault="00641968" w:rsidP="00641968">
      <w:pPr>
        <w:pStyle w:val="ListParagraph"/>
        <w:bidi/>
        <w:spacing w:after="120"/>
        <w:ind w:left="1080"/>
        <w:rPr>
          <w:rtl/>
          <w:lang w:bidi="ar-LB"/>
        </w:rPr>
      </w:pPr>
    </w:p>
    <w:p w14:paraId="5BF6066A" w14:textId="77777777" w:rsidR="00D76064" w:rsidRPr="00E93F51" w:rsidRDefault="00641968" w:rsidP="00641968">
      <w:pPr>
        <w:pStyle w:val="ListParagraph"/>
        <w:shd w:val="clear" w:color="auto" w:fill="B2A1C7"/>
        <w:bidi/>
        <w:spacing w:after="120"/>
        <w:ind w:left="1080"/>
        <w:rPr>
          <w:rFonts w:ascii="Simplified Arabic" w:hAnsi="Simplified Arabic" w:cs="Simplified Arabic"/>
          <w:b/>
          <w:bCs/>
          <w:sz w:val="28"/>
          <w:szCs w:val="28"/>
          <w:lang w:eastAsia="ar-SA"/>
        </w:rPr>
      </w:pPr>
      <w:r>
        <w:rPr>
          <w:rFonts w:ascii="Simplified Arabic" w:hAnsi="Simplified Arabic" w:cs="Simplified Arabic" w:hint="cs"/>
          <w:b/>
          <w:bCs/>
          <w:sz w:val="28"/>
          <w:szCs w:val="28"/>
          <w:rtl/>
          <w:lang w:eastAsia="ar-SA"/>
        </w:rPr>
        <w:t xml:space="preserve">            </w:t>
      </w:r>
      <w:r w:rsidR="00D76064" w:rsidRPr="00E93F51">
        <w:rPr>
          <w:rFonts w:ascii="Simplified Arabic" w:hAnsi="Simplified Arabic" w:cs="Simplified Arabic"/>
          <w:b/>
          <w:bCs/>
          <w:sz w:val="28"/>
          <w:szCs w:val="28"/>
          <w:rtl/>
          <w:lang w:bidi="ar-LB"/>
        </w:rPr>
        <w:t>المرحلة الرابعة: الدولة العب</w:t>
      </w:r>
      <w:r w:rsidR="00D76064">
        <w:rPr>
          <w:rFonts w:ascii="Simplified Arabic" w:hAnsi="Simplified Arabic" w:cs="Simplified Arabic" w:hint="cs"/>
          <w:b/>
          <w:bCs/>
          <w:sz w:val="28"/>
          <w:szCs w:val="28"/>
          <w:rtl/>
          <w:lang w:bidi="ar-LB"/>
        </w:rPr>
        <w:t>ّ</w:t>
      </w:r>
      <w:r w:rsidR="00D76064" w:rsidRPr="00E93F51">
        <w:rPr>
          <w:rFonts w:ascii="Simplified Arabic" w:hAnsi="Simplified Arabic" w:cs="Simplified Arabic"/>
          <w:b/>
          <w:bCs/>
          <w:sz w:val="28"/>
          <w:szCs w:val="28"/>
          <w:rtl/>
          <w:lang w:bidi="ar-LB"/>
        </w:rPr>
        <w:t>اسي</w:t>
      </w:r>
      <w:r w:rsidR="00D76064">
        <w:rPr>
          <w:rFonts w:ascii="Simplified Arabic" w:hAnsi="Simplified Arabic" w:cs="Simplified Arabic" w:hint="cs"/>
          <w:b/>
          <w:bCs/>
          <w:sz w:val="28"/>
          <w:szCs w:val="28"/>
          <w:rtl/>
          <w:lang w:bidi="ar-LB"/>
        </w:rPr>
        <w:t>ّ</w:t>
      </w:r>
      <w:r w:rsidR="00D76064" w:rsidRPr="00E93F51">
        <w:rPr>
          <w:rFonts w:ascii="Simplified Arabic" w:hAnsi="Simplified Arabic" w:cs="Simplified Arabic"/>
          <w:b/>
          <w:bCs/>
          <w:sz w:val="28"/>
          <w:szCs w:val="28"/>
          <w:rtl/>
          <w:lang w:bidi="ar-LB"/>
        </w:rPr>
        <w:t>ة (132ه- 656ه)</w:t>
      </w:r>
    </w:p>
    <w:p w14:paraId="0860EB40" w14:textId="77777777" w:rsidR="00D76064" w:rsidRPr="00E93F51" w:rsidRDefault="00641968" w:rsidP="00D76064">
      <w:pPr>
        <w:spacing w:after="120"/>
        <w:ind w:firstLine="284"/>
        <w:rPr>
          <w:rtl/>
          <w:lang w:eastAsia="en-US" w:bidi="ar-LB"/>
        </w:rPr>
      </w:pPr>
      <w:r>
        <w:rPr>
          <w:rFonts w:hint="cs"/>
          <w:rtl/>
          <w:lang w:eastAsia="en-US" w:bidi="ar-LB"/>
        </w:rPr>
        <w:t xml:space="preserve"> </w:t>
      </w:r>
      <w:r w:rsidR="00D76064" w:rsidRPr="00E93F51">
        <w:rPr>
          <w:rtl/>
          <w:lang w:eastAsia="en-US" w:bidi="ar-LB"/>
        </w:rPr>
        <w:t xml:space="preserve"> امتد</w:t>
      </w:r>
      <w:r w:rsidR="00D76064">
        <w:rPr>
          <w:rFonts w:hint="cs"/>
          <w:rtl/>
          <w:lang w:eastAsia="en-US" w:bidi="ar-LB"/>
        </w:rPr>
        <w:t>ّ</w:t>
      </w:r>
      <w:r w:rsidR="00D76064" w:rsidRPr="00E93F51">
        <w:rPr>
          <w:rtl/>
          <w:lang w:eastAsia="en-US" w:bidi="ar-LB"/>
        </w:rPr>
        <w:t>ت حدود الدولة العب</w:t>
      </w:r>
      <w:r w:rsidR="00D76064">
        <w:rPr>
          <w:rFonts w:hint="cs"/>
          <w:rtl/>
          <w:lang w:eastAsia="en-US" w:bidi="ar-LB"/>
        </w:rPr>
        <w:t>ّ</w:t>
      </w:r>
      <w:r w:rsidR="00D76064" w:rsidRPr="00E93F51">
        <w:rPr>
          <w:rtl/>
          <w:lang w:eastAsia="en-US" w:bidi="ar-LB"/>
        </w:rPr>
        <w:t>اسي</w:t>
      </w:r>
      <w:r w:rsidR="00D76064">
        <w:rPr>
          <w:rFonts w:hint="cs"/>
          <w:rtl/>
          <w:lang w:eastAsia="en-US" w:bidi="ar-LB"/>
        </w:rPr>
        <w:t>ّ</w:t>
      </w:r>
      <w:r w:rsidR="00D76064" w:rsidRPr="00E93F51">
        <w:rPr>
          <w:rtl/>
          <w:lang w:eastAsia="en-US" w:bidi="ar-LB"/>
        </w:rPr>
        <w:t>ة أي</w:t>
      </w:r>
      <w:r w:rsidR="00D76064">
        <w:rPr>
          <w:rFonts w:hint="cs"/>
          <w:rtl/>
          <w:lang w:eastAsia="en-US" w:bidi="ar-LB"/>
        </w:rPr>
        <w:t>ّ</w:t>
      </w:r>
      <w:r w:rsidR="00D76064" w:rsidRPr="00E93F51">
        <w:rPr>
          <w:rtl/>
          <w:lang w:eastAsia="en-US" w:bidi="ar-LB"/>
        </w:rPr>
        <w:t>ام الرشيد:</w:t>
      </w:r>
    </w:p>
    <w:p w14:paraId="092DA875" w14:textId="77777777" w:rsidR="00D76064" w:rsidRPr="00E93F51" w:rsidRDefault="00D76064" w:rsidP="00D76064">
      <w:pPr>
        <w:numPr>
          <w:ilvl w:val="0"/>
          <w:numId w:val="13"/>
        </w:numPr>
        <w:ind w:left="613" w:hanging="329"/>
        <w:rPr>
          <w:lang w:eastAsia="en-US" w:bidi="ar-LB"/>
        </w:rPr>
      </w:pPr>
      <w:r w:rsidRPr="00E93F51">
        <w:rPr>
          <w:rtl/>
          <w:lang w:eastAsia="en-US" w:bidi="ar-LB"/>
        </w:rPr>
        <w:t>حت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>ى الهند شرقاً.</w:t>
      </w:r>
    </w:p>
    <w:p w14:paraId="37A43871" w14:textId="77777777" w:rsidR="00D76064" w:rsidRPr="00E93F51" w:rsidRDefault="00D76064" w:rsidP="00D76064">
      <w:pPr>
        <w:numPr>
          <w:ilvl w:val="0"/>
          <w:numId w:val="13"/>
        </w:numPr>
        <w:ind w:left="613" w:hanging="329"/>
        <w:rPr>
          <w:lang w:eastAsia="en-US" w:bidi="ar-LB"/>
        </w:rPr>
      </w:pPr>
      <w:r w:rsidRPr="00E93F51">
        <w:rPr>
          <w:rtl/>
          <w:lang w:eastAsia="en-US" w:bidi="ar-LB"/>
        </w:rPr>
        <w:t>المناطق الشرقي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>ة</w:t>
      </w:r>
      <w:r>
        <w:rPr>
          <w:rFonts w:hint="cs"/>
          <w:rtl/>
          <w:lang w:eastAsia="en-US" w:bidi="ar-LB"/>
        </w:rPr>
        <w:t>،</w:t>
      </w:r>
      <w:r w:rsidRPr="00E93F51">
        <w:rPr>
          <w:rtl/>
          <w:lang w:eastAsia="en-US" w:bidi="ar-LB"/>
        </w:rPr>
        <w:t xml:space="preserve"> مثل</w:t>
      </w:r>
      <w:r>
        <w:rPr>
          <w:rFonts w:hint="cs"/>
          <w:rtl/>
          <w:lang w:eastAsia="en-US" w:bidi="ar-LB"/>
        </w:rPr>
        <w:t>:</w:t>
      </w:r>
      <w:r w:rsidRPr="00E93F51">
        <w:rPr>
          <w:rtl/>
          <w:lang w:eastAsia="en-US" w:bidi="ar-LB"/>
        </w:rPr>
        <w:t xml:space="preserve"> أفغانستان والسند وخوارزم وما وراء النهر والجزيرة </w:t>
      </w:r>
      <w:r>
        <w:rPr>
          <w:rtl/>
          <w:lang w:eastAsia="en-US" w:bidi="ar-LB"/>
        </w:rPr>
        <w:t>العربيّ</w:t>
      </w:r>
      <w:r w:rsidRPr="00E93F51">
        <w:rPr>
          <w:rtl/>
          <w:lang w:eastAsia="en-US" w:bidi="ar-LB"/>
        </w:rPr>
        <w:t>ة جنوباً.</w:t>
      </w:r>
    </w:p>
    <w:p w14:paraId="321619C6" w14:textId="77777777" w:rsidR="00D76064" w:rsidRPr="00E93F51" w:rsidRDefault="00D76064" w:rsidP="00D76064">
      <w:pPr>
        <w:numPr>
          <w:ilvl w:val="0"/>
          <w:numId w:val="13"/>
        </w:numPr>
        <w:ind w:left="613" w:hanging="329"/>
        <w:rPr>
          <w:lang w:eastAsia="en-US" w:bidi="ar-LB"/>
        </w:rPr>
      </w:pPr>
      <w:r w:rsidRPr="00E93F51">
        <w:rPr>
          <w:rtl/>
          <w:lang w:eastAsia="en-US" w:bidi="ar-LB"/>
        </w:rPr>
        <w:t>الشمال الأفريقي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 xml:space="preserve"> باستثناء المغرب</w:t>
      </w:r>
      <w:r>
        <w:rPr>
          <w:rFonts w:hint="cs"/>
          <w:rtl/>
          <w:lang w:eastAsia="en-US" w:bidi="ar-LB"/>
        </w:rPr>
        <w:t>،</w:t>
      </w:r>
      <w:r w:rsidRPr="00E93F51">
        <w:rPr>
          <w:rtl/>
          <w:lang w:eastAsia="en-US" w:bidi="ar-LB"/>
        </w:rPr>
        <w:t xml:space="preserve"> حيث دولة الأدارسة.</w:t>
      </w:r>
    </w:p>
    <w:p w14:paraId="14E788CA" w14:textId="0E2D808F" w:rsidR="00D76064" w:rsidRDefault="00D76064" w:rsidP="00496691">
      <w:pPr>
        <w:numPr>
          <w:ilvl w:val="0"/>
          <w:numId w:val="13"/>
        </w:numPr>
        <w:ind w:left="613" w:hanging="329"/>
        <w:rPr>
          <w:lang w:eastAsia="en-US" w:bidi="ar-LB"/>
        </w:rPr>
      </w:pPr>
      <w:r w:rsidRPr="00E93F51">
        <w:rPr>
          <w:rtl/>
          <w:lang w:eastAsia="en-US" w:bidi="ar-LB"/>
        </w:rPr>
        <w:t>الحوض الجنوبي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 xml:space="preserve"> للبحر المتوسط بما فيه جزيرة قبرص ورودس وكريت وصقلية شمالاً</w:t>
      </w:r>
      <w:r>
        <w:rPr>
          <w:rFonts w:hint="cs"/>
          <w:rtl/>
          <w:lang w:eastAsia="en-US" w:bidi="ar-LB"/>
        </w:rPr>
        <w:t>،</w:t>
      </w:r>
      <w:r w:rsidRPr="00E93F51">
        <w:rPr>
          <w:rtl/>
          <w:lang w:eastAsia="en-US" w:bidi="ar-LB"/>
        </w:rPr>
        <w:t xml:space="preserve"> إلى بلاد الكرج والقوقاز وشرقي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 xml:space="preserve"> البحر الأسود.</w:t>
      </w:r>
    </w:p>
    <w:p w14:paraId="02A9B5CF" w14:textId="77777777" w:rsidR="008C60AA" w:rsidRPr="00E93F51" w:rsidRDefault="008C60AA" w:rsidP="008C60AA">
      <w:pPr>
        <w:ind w:left="613"/>
        <w:rPr>
          <w:lang w:eastAsia="en-US" w:bidi="ar-LB"/>
        </w:rPr>
      </w:pPr>
    </w:p>
    <w:p w14:paraId="11776848" w14:textId="77777777" w:rsidR="00D76064" w:rsidRDefault="00D76064" w:rsidP="00D76064">
      <w:pPr>
        <w:spacing w:after="120"/>
        <w:jc w:val="center"/>
        <w:rPr>
          <w:b/>
          <w:bCs/>
          <w:rtl/>
          <w:lang w:val="x-none" w:eastAsia="x-none" w:bidi="ar-LB"/>
        </w:rPr>
      </w:pPr>
      <w:r>
        <w:rPr>
          <w:b/>
          <w:bCs/>
          <w:noProof/>
          <w:lang w:eastAsia="en-US"/>
        </w:rPr>
        <w:drawing>
          <wp:inline distT="0" distB="0" distL="0" distR="0" wp14:anchorId="71CA4225" wp14:editId="77588A96">
            <wp:extent cx="2633980" cy="1576070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980" cy="157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83CCB" w14:textId="77777777" w:rsidR="00641968" w:rsidRDefault="00641968" w:rsidP="00D76064">
      <w:pPr>
        <w:spacing w:after="120"/>
        <w:jc w:val="center"/>
        <w:rPr>
          <w:b/>
          <w:bCs/>
          <w:rtl/>
          <w:lang w:val="x-none" w:eastAsia="x-none" w:bidi="ar-LB"/>
        </w:rPr>
      </w:pPr>
    </w:p>
    <w:p w14:paraId="6470F8C8" w14:textId="77777777" w:rsidR="00641968" w:rsidRPr="00E93F51" w:rsidRDefault="00641968" w:rsidP="00641968">
      <w:pPr>
        <w:pStyle w:val="ListParagraph"/>
        <w:bidi/>
        <w:spacing w:after="120"/>
        <w:ind w:left="1080"/>
        <w:rPr>
          <w:rtl/>
          <w:lang w:bidi="ar-LB"/>
        </w:rPr>
      </w:pPr>
    </w:p>
    <w:p w14:paraId="24762FD7" w14:textId="77777777" w:rsidR="00D76064" w:rsidRPr="00037A4E" w:rsidRDefault="00641968" w:rsidP="00037A4E">
      <w:pPr>
        <w:shd w:val="clear" w:color="auto" w:fill="B2A1C7"/>
        <w:spacing w:after="120"/>
        <w:rPr>
          <w:b/>
          <w:bCs/>
        </w:rPr>
      </w:pPr>
      <w:bookmarkStart w:id="0" w:name="_GoBack"/>
      <w:bookmarkEnd w:id="0"/>
      <w:r w:rsidRPr="00037A4E">
        <w:rPr>
          <w:rFonts w:hint="cs"/>
          <w:b/>
          <w:bCs/>
          <w:rtl/>
        </w:rPr>
        <w:t xml:space="preserve">                  </w:t>
      </w:r>
      <w:r w:rsidRPr="00037A4E">
        <w:rPr>
          <w:rFonts w:hint="cs"/>
          <w:b/>
          <w:bCs/>
          <w:rtl/>
          <w:lang w:bidi="ar-LB"/>
        </w:rPr>
        <w:t xml:space="preserve">  </w:t>
      </w:r>
      <w:r w:rsidR="00D76064" w:rsidRPr="00037A4E">
        <w:rPr>
          <w:b/>
          <w:bCs/>
          <w:rtl/>
          <w:lang w:bidi="ar-LB"/>
        </w:rPr>
        <w:t>المرحلة الخامسة: المماليك (648ه– 922ه)</w:t>
      </w:r>
    </w:p>
    <w:p w14:paraId="6516106A" w14:textId="77777777" w:rsidR="00D76064" w:rsidRPr="00E93F51" w:rsidRDefault="00D76064" w:rsidP="00D76064">
      <w:pPr>
        <w:ind w:firstLine="284"/>
        <w:rPr>
          <w:rtl/>
          <w:lang w:eastAsia="en-US" w:bidi="ar-LB"/>
        </w:rPr>
      </w:pPr>
      <w:r w:rsidRPr="00E93F51">
        <w:rPr>
          <w:rtl/>
          <w:lang w:eastAsia="en-US" w:bidi="ar-LB"/>
        </w:rPr>
        <w:t>شملت دولة المماليك كل</w:t>
      </w:r>
      <w:r>
        <w:rPr>
          <w:rFonts w:hint="cs"/>
          <w:rtl/>
          <w:lang w:eastAsia="en-US" w:bidi="ar-LB"/>
        </w:rPr>
        <w:t>ٌّ</w:t>
      </w:r>
      <w:r w:rsidRPr="00E93F51">
        <w:rPr>
          <w:rtl/>
          <w:lang w:eastAsia="en-US" w:bidi="ar-LB"/>
        </w:rPr>
        <w:t xml:space="preserve"> م</w:t>
      </w:r>
      <w:r>
        <w:rPr>
          <w:rFonts w:hint="cs"/>
          <w:rtl/>
          <w:lang w:eastAsia="en-US" w:bidi="ar-LB"/>
        </w:rPr>
        <w:t>ِ</w:t>
      </w:r>
      <w:r w:rsidRPr="00E93F51">
        <w:rPr>
          <w:rtl/>
          <w:lang w:eastAsia="en-US" w:bidi="ar-LB"/>
        </w:rPr>
        <w:t>ن</w:t>
      </w:r>
      <w:r>
        <w:rPr>
          <w:rFonts w:hint="cs"/>
          <w:rtl/>
          <w:lang w:eastAsia="en-US" w:bidi="ar-LB"/>
        </w:rPr>
        <w:t>ْ</w:t>
      </w:r>
      <w:r w:rsidRPr="00E93F51">
        <w:rPr>
          <w:rtl/>
          <w:lang w:eastAsia="en-US" w:bidi="ar-LB"/>
        </w:rPr>
        <w:t>:</w:t>
      </w:r>
      <w:r>
        <w:rPr>
          <w:rFonts w:hint="cs"/>
          <w:rtl/>
          <w:lang w:eastAsia="en-US" w:bidi="ar-LB"/>
        </w:rPr>
        <w:t xml:space="preserve"> مصر، والشام، والعراق.</w:t>
      </w:r>
    </w:p>
    <w:p w14:paraId="1A808D06" w14:textId="77777777" w:rsidR="00D76064" w:rsidRPr="00E93F51" w:rsidRDefault="00D76064" w:rsidP="00496691">
      <w:pPr>
        <w:spacing w:after="120"/>
        <w:ind w:left="284"/>
        <w:rPr>
          <w:rtl/>
          <w:lang w:eastAsia="en-US" w:bidi="ar-LB"/>
        </w:rPr>
      </w:pPr>
      <w:r>
        <w:rPr>
          <w:rFonts w:hint="cs"/>
          <w:rtl/>
          <w:lang w:eastAsia="en-US" w:bidi="ar-LB"/>
        </w:rPr>
        <w:t xml:space="preserve">مضافاً </w:t>
      </w:r>
      <w:r w:rsidRPr="00E93F51">
        <w:rPr>
          <w:rtl/>
          <w:lang w:eastAsia="en-US" w:bidi="ar-LB"/>
        </w:rPr>
        <w:t>إلى جميع أنحاء القار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>ة الهندي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>ة</w:t>
      </w:r>
      <w:r>
        <w:rPr>
          <w:rFonts w:hint="cs"/>
          <w:rtl/>
          <w:lang w:eastAsia="en-US" w:bidi="ar-LB"/>
        </w:rPr>
        <w:t>،</w:t>
      </w:r>
      <w:r w:rsidRPr="00E93F51">
        <w:rPr>
          <w:rtl/>
          <w:lang w:eastAsia="en-US" w:bidi="ar-LB"/>
        </w:rPr>
        <w:t xml:space="preserve"> وجنوب شرق آسيا</w:t>
      </w:r>
      <w:r>
        <w:rPr>
          <w:rFonts w:hint="cs"/>
          <w:rtl/>
          <w:lang w:eastAsia="en-US" w:bidi="ar-LB"/>
        </w:rPr>
        <w:t>،</w:t>
      </w:r>
      <w:r w:rsidRPr="00E93F51">
        <w:rPr>
          <w:rtl/>
          <w:lang w:eastAsia="en-US" w:bidi="ar-LB"/>
        </w:rPr>
        <w:t xml:space="preserve"> وجنوب غرب أفريقيا.</w:t>
      </w:r>
    </w:p>
    <w:p w14:paraId="50AEE2D7" w14:textId="77777777" w:rsidR="00D76064" w:rsidRPr="00E93F51" w:rsidRDefault="00D76064" w:rsidP="00D76064">
      <w:pPr>
        <w:spacing w:after="120"/>
        <w:ind w:firstLine="284"/>
        <w:jc w:val="center"/>
        <w:rPr>
          <w:b/>
          <w:bCs/>
          <w:rtl/>
          <w:lang w:val="x-none" w:eastAsia="x-none" w:bidi="ar-LB"/>
        </w:rPr>
      </w:pPr>
      <w:r>
        <w:rPr>
          <w:b/>
          <w:bCs/>
          <w:noProof/>
          <w:lang w:eastAsia="en-US"/>
        </w:rPr>
        <w:lastRenderedPageBreak/>
        <w:drawing>
          <wp:inline distT="0" distB="0" distL="0" distR="0" wp14:anchorId="1AC99428" wp14:editId="42457927">
            <wp:extent cx="2224405" cy="2756535"/>
            <wp:effectExtent l="0" t="0" r="4445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405" cy="275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85998E" w14:textId="77777777" w:rsidR="00D76064" w:rsidRPr="00E93F51" w:rsidRDefault="00641968" w:rsidP="00641968">
      <w:pPr>
        <w:pStyle w:val="ListParagraph"/>
        <w:shd w:val="clear" w:color="auto" w:fill="B2A1C7"/>
        <w:bidi/>
        <w:spacing w:after="120"/>
        <w:ind w:left="1080"/>
        <w:rPr>
          <w:rFonts w:ascii="Simplified Arabic" w:hAnsi="Simplified Arabic" w:cs="Simplified Arabic"/>
          <w:b/>
          <w:bCs/>
          <w:sz w:val="28"/>
          <w:szCs w:val="28"/>
          <w:rtl/>
          <w:lang w:eastAsia="ar-SA"/>
        </w:rPr>
      </w:pPr>
      <w:r>
        <w:rPr>
          <w:rFonts w:ascii="Simplified Arabic" w:hAnsi="Simplified Arabic" w:cs="Simplified Arabic" w:hint="cs"/>
          <w:b/>
          <w:bCs/>
          <w:sz w:val="28"/>
          <w:szCs w:val="28"/>
          <w:rtl/>
          <w:lang w:eastAsia="ar-SA"/>
        </w:rPr>
        <w:t xml:space="preserve">                 </w:t>
      </w:r>
      <w:r w:rsidR="00D76064" w:rsidRPr="00E93F51">
        <w:rPr>
          <w:rFonts w:ascii="Simplified Arabic" w:hAnsi="Simplified Arabic" w:cs="Simplified Arabic"/>
          <w:b/>
          <w:bCs/>
          <w:sz w:val="28"/>
          <w:szCs w:val="28"/>
          <w:rtl/>
          <w:lang w:bidi="ar-LB"/>
        </w:rPr>
        <w:t>المرحلة السادسة: الخلافة العثماني</w:t>
      </w:r>
      <w:r w:rsidR="00D76064">
        <w:rPr>
          <w:rFonts w:ascii="Simplified Arabic" w:hAnsi="Simplified Arabic" w:cs="Simplified Arabic" w:hint="cs"/>
          <w:b/>
          <w:bCs/>
          <w:sz w:val="28"/>
          <w:szCs w:val="28"/>
          <w:rtl/>
          <w:lang w:bidi="ar-LB"/>
        </w:rPr>
        <w:t>ّ</w:t>
      </w:r>
      <w:r w:rsidR="00D76064" w:rsidRPr="00E93F51">
        <w:rPr>
          <w:rFonts w:ascii="Simplified Arabic" w:hAnsi="Simplified Arabic" w:cs="Simplified Arabic"/>
          <w:b/>
          <w:bCs/>
          <w:sz w:val="28"/>
          <w:szCs w:val="28"/>
          <w:rtl/>
          <w:lang w:bidi="ar-LB"/>
        </w:rPr>
        <w:t xml:space="preserve">ة في تركيا </w:t>
      </w:r>
    </w:p>
    <w:p w14:paraId="5E60CE53" w14:textId="77777777" w:rsidR="00D76064" w:rsidRPr="00E93F51" w:rsidRDefault="00D76064" w:rsidP="00D76064">
      <w:pPr>
        <w:spacing w:after="120"/>
        <w:ind w:firstLine="284"/>
        <w:rPr>
          <w:rtl/>
          <w:lang w:val="x-none" w:eastAsia="x-none" w:bidi="ar-LB"/>
        </w:rPr>
      </w:pPr>
      <w:r w:rsidRPr="00E93F51">
        <w:rPr>
          <w:rtl/>
          <w:lang w:val="x-none" w:eastAsia="x-none" w:bidi="ar-LB"/>
        </w:rPr>
        <w:t>قض</w:t>
      </w:r>
      <w:r w:rsidRPr="00E93F51">
        <w:rPr>
          <w:rtl/>
          <w:lang w:eastAsia="x-none" w:bidi="ar-LB"/>
        </w:rPr>
        <w:t>ت الخلافة العثماني</w:t>
      </w:r>
      <w:r>
        <w:rPr>
          <w:rFonts w:hint="cs"/>
          <w:rtl/>
          <w:lang w:eastAsia="x-none" w:bidi="ar-LB"/>
        </w:rPr>
        <w:t>ّ</w:t>
      </w:r>
      <w:r w:rsidRPr="00E93F51">
        <w:rPr>
          <w:rtl/>
          <w:lang w:eastAsia="x-none" w:bidi="ar-LB"/>
        </w:rPr>
        <w:t>ة</w:t>
      </w:r>
      <w:r w:rsidRPr="00E93F51">
        <w:rPr>
          <w:rtl/>
          <w:lang w:val="x-none" w:eastAsia="x-none" w:bidi="ar-LB"/>
        </w:rPr>
        <w:t xml:space="preserve"> على دولة المماليك في مصر والشام والعراق. وقد امتدّ حكمها ليشمل:</w:t>
      </w:r>
    </w:p>
    <w:p w14:paraId="42D83C04" w14:textId="77777777" w:rsidR="00D76064" w:rsidRPr="00E93F51" w:rsidRDefault="00D76064" w:rsidP="00D76064">
      <w:pPr>
        <w:numPr>
          <w:ilvl w:val="0"/>
          <w:numId w:val="13"/>
        </w:numPr>
        <w:ind w:left="613" w:hanging="329"/>
        <w:rPr>
          <w:lang w:val="x-none" w:eastAsia="x-none" w:bidi="ar-LB"/>
        </w:rPr>
      </w:pPr>
      <w:r w:rsidRPr="00E93F51">
        <w:rPr>
          <w:rtl/>
          <w:lang w:val="x-none" w:eastAsia="x-none" w:bidi="ar-LB"/>
        </w:rPr>
        <w:t>تركيا والبلقان.</w:t>
      </w:r>
    </w:p>
    <w:p w14:paraId="7C833493" w14:textId="0D63E9EE" w:rsidR="00D76064" w:rsidRPr="00E93F51" w:rsidRDefault="00D76064" w:rsidP="00D76064">
      <w:pPr>
        <w:numPr>
          <w:ilvl w:val="0"/>
          <w:numId w:val="13"/>
        </w:numPr>
        <w:ind w:left="613" w:hanging="329"/>
        <w:rPr>
          <w:lang w:val="x-none" w:eastAsia="x-none" w:bidi="ar-LB"/>
        </w:rPr>
      </w:pPr>
      <w:r w:rsidRPr="00E93F51">
        <w:rPr>
          <w:rtl/>
          <w:lang w:val="x-none" w:eastAsia="x-none" w:bidi="ar-LB"/>
        </w:rPr>
        <w:t>شرق أوروبا ووسطها.</w:t>
      </w:r>
    </w:p>
    <w:p w14:paraId="5084E469" w14:textId="47E7B8C6" w:rsidR="00D76064" w:rsidRPr="00E93F51" w:rsidRDefault="00D76064" w:rsidP="00D76064">
      <w:pPr>
        <w:numPr>
          <w:ilvl w:val="0"/>
          <w:numId w:val="13"/>
        </w:numPr>
        <w:ind w:left="613" w:hanging="329"/>
        <w:rPr>
          <w:lang w:val="x-none" w:eastAsia="x-none" w:bidi="ar-LB"/>
        </w:rPr>
      </w:pPr>
      <w:r w:rsidRPr="00E93F51">
        <w:rPr>
          <w:rtl/>
          <w:lang w:val="x-none" w:eastAsia="x-none" w:bidi="ar-LB"/>
        </w:rPr>
        <w:t>شمال وغرب أفريقيا.</w:t>
      </w:r>
    </w:p>
    <w:p w14:paraId="153B7779" w14:textId="16E33A1B" w:rsidR="00D76064" w:rsidRPr="00E93F51" w:rsidRDefault="00D76064" w:rsidP="00D76064">
      <w:pPr>
        <w:numPr>
          <w:ilvl w:val="0"/>
          <w:numId w:val="13"/>
        </w:numPr>
        <w:spacing w:after="120"/>
        <w:ind w:left="615" w:hanging="331"/>
        <w:rPr>
          <w:lang w:val="x-none" w:eastAsia="x-none" w:bidi="ar-LB"/>
        </w:rPr>
      </w:pPr>
      <w:r w:rsidRPr="00E93F51">
        <w:rPr>
          <w:rtl/>
          <w:lang w:val="x-none" w:eastAsia="x-none" w:bidi="ar-LB"/>
        </w:rPr>
        <w:t xml:space="preserve">شرق وجنوب شرق آسيا. </w:t>
      </w:r>
    </w:p>
    <w:p w14:paraId="256322F1" w14:textId="77777777" w:rsidR="00D76064" w:rsidRPr="00E93F51" w:rsidRDefault="00D76064" w:rsidP="00496691">
      <w:pPr>
        <w:spacing w:after="120"/>
        <w:ind w:firstLine="284"/>
        <w:rPr>
          <w:rtl/>
          <w:lang w:val="x-none" w:eastAsia="x-none" w:bidi="ar-LB"/>
        </w:rPr>
      </w:pPr>
      <w:r w:rsidRPr="00E93F51">
        <w:rPr>
          <w:rtl/>
          <w:lang w:val="x-none" w:eastAsia="x-none" w:bidi="ar-LB"/>
        </w:rPr>
        <w:t>وقد انهارت الدولة العثماني</w:t>
      </w:r>
      <w:r>
        <w:rPr>
          <w:rFonts w:hint="cs"/>
          <w:rtl/>
          <w:lang w:val="x-none" w:eastAsia="x-none" w:bidi="ar-LB"/>
        </w:rPr>
        <w:t>ّ</w:t>
      </w:r>
      <w:r w:rsidRPr="00E93F51">
        <w:rPr>
          <w:rtl/>
          <w:lang w:val="x-none" w:eastAsia="x-none" w:bidi="ar-LB"/>
        </w:rPr>
        <w:t>ة في الحرب العالمي</w:t>
      </w:r>
      <w:r>
        <w:rPr>
          <w:rFonts w:hint="cs"/>
          <w:rtl/>
          <w:lang w:val="x-none" w:eastAsia="x-none" w:bidi="ar-LB"/>
        </w:rPr>
        <w:t>ّ</w:t>
      </w:r>
      <w:r w:rsidRPr="00E93F51">
        <w:rPr>
          <w:rtl/>
          <w:lang w:val="x-none" w:eastAsia="x-none" w:bidi="ar-LB"/>
        </w:rPr>
        <w:t>ة الأولى</w:t>
      </w:r>
      <w:r>
        <w:rPr>
          <w:rFonts w:hint="cs"/>
          <w:rtl/>
          <w:lang w:val="x-none" w:eastAsia="x-none" w:bidi="ar-LB"/>
        </w:rPr>
        <w:t>،</w:t>
      </w:r>
      <w:r w:rsidRPr="00E93F51">
        <w:rPr>
          <w:rtl/>
          <w:lang w:val="x-none" w:eastAsia="x-none" w:bidi="ar-LB"/>
        </w:rPr>
        <w:t xml:space="preserve"> وبقيت تركيا فقط تحت نفوذها.</w:t>
      </w:r>
    </w:p>
    <w:p w14:paraId="6740440D" w14:textId="77777777" w:rsidR="00D76064" w:rsidRDefault="00D76064" w:rsidP="00D76064">
      <w:pPr>
        <w:spacing w:after="120"/>
        <w:ind w:firstLine="284"/>
        <w:jc w:val="center"/>
        <w:rPr>
          <w:rtl/>
          <w:lang w:val="x-none" w:eastAsia="x-none" w:bidi="ar-LB"/>
        </w:rPr>
      </w:pPr>
      <w:r>
        <w:rPr>
          <w:noProof/>
          <w:lang w:eastAsia="en-US"/>
        </w:rPr>
        <w:drawing>
          <wp:inline distT="0" distB="0" distL="0" distR="0" wp14:anchorId="7E45B6F7" wp14:editId="53890DDA">
            <wp:extent cx="3883025" cy="1808480"/>
            <wp:effectExtent l="0" t="0" r="3175" b="1270"/>
            <wp:docPr id="2" name="Picture 2" descr="370_uthmaneyoon-300x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370_uthmaneyoon-300x2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3025" cy="180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F9206" w14:textId="77777777" w:rsidR="00641968" w:rsidRDefault="00641968" w:rsidP="00D76064">
      <w:pPr>
        <w:spacing w:after="120"/>
        <w:ind w:firstLine="284"/>
        <w:jc w:val="center"/>
        <w:rPr>
          <w:rtl/>
          <w:lang w:val="x-none" w:eastAsia="x-none" w:bidi="ar-LB"/>
        </w:rPr>
      </w:pPr>
    </w:p>
    <w:p w14:paraId="6411A7D9" w14:textId="77777777" w:rsidR="00641968" w:rsidRPr="00E93F51" w:rsidRDefault="00641968" w:rsidP="00641968">
      <w:pPr>
        <w:pStyle w:val="ListParagraph"/>
        <w:bidi/>
        <w:spacing w:after="120"/>
        <w:ind w:left="1080"/>
        <w:rPr>
          <w:rtl/>
          <w:lang w:bidi="ar-LB"/>
        </w:rPr>
      </w:pPr>
    </w:p>
    <w:p w14:paraId="6F403DA8" w14:textId="7EA0EFE4" w:rsidR="00D76064" w:rsidRPr="00E93F51" w:rsidRDefault="00E52EF4" w:rsidP="00E52EF4">
      <w:pPr>
        <w:pStyle w:val="ListParagraph"/>
        <w:shd w:val="clear" w:color="auto" w:fill="B2A1C7"/>
        <w:bidi/>
        <w:spacing w:after="120"/>
        <w:ind w:left="1080"/>
        <w:jc w:val="center"/>
        <w:rPr>
          <w:rFonts w:ascii="Simplified Arabic" w:hAnsi="Simplified Arabic" w:cs="Simplified Arabic"/>
          <w:b/>
          <w:bCs/>
          <w:sz w:val="28"/>
          <w:szCs w:val="28"/>
          <w:lang w:eastAsia="ar-SA"/>
        </w:rPr>
      </w:pPr>
      <w:r>
        <w:rPr>
          <w:rFonts w:ascii="Simplified Arabic" w:hAnsi="Simplified Arabic" w:cs="Simplified Arabic" w:hint="cs"/>
          <w:b/>
          <w:bCs/>
          <w:sz w:val="28"/>
          <w:szCs w:val="28"/>
          <w:rtl/>
          <w:lang w:bidi="ar-LB"/>
        </w:rPr>
        <w:t xml:space="preserve">المرحلة السابعة: </w:t>
      </w:r>
      <w:r w:rsidR="00D76064" w:rsidRPr="00E93F51">
        <w:rPr>
          <w:rFonts w:ascii="Simplified Arabic" w:hAnsi="Simplified Arabic" w:cs="Simplified Arabic"/>
          <w:b/>
          <w:bCs/>
          <w:sz w:val="28"/>
          <w:szCs w:val="28"/>
          <w:rtl/>
          <w:lang w:bidi="ar-LB"/>
        </w:rPr>
        <w:t>العالم الإسلاميّ المعاص</w:t>
      </w:r>
      <w:r w:rsidR="00641968">
        <w:rPr>
          <w:rFonts w:ascii="Simplified Arabic" w:hAnsi="Simplified Arabic" w:cs="Simplified Arabic" w:hint="cs"/>
          <w:b/>
          <w:bCs/>
          <w:sz w:val="28"/>
          <w:szCs w:val="28"/>
          <w:rtl/>
          <w:lang w:bidi="ar-LB"/>
        </w:rPr>
        <w:t>ر</w:t>
      </w:r>
    </w:p>
    <w:p w14:paraId="67C29F84" w14:textId="77777777" w:rsidR="00D76064" w:rsidRPr="00037A4E" w:rsidRDefault="00D76064" w:rsidP="00D76064">
      <w:pPr>
        <w:ind w:firstLine="284"/>
        <w:rPr>
          <w:rtl/>
          <w:lang w:eastAsia="en-US" w:bidi="ar-LB"/>
        </w:rPr>
      </w:pPr>
      <w:r w:rsidRPr="00037A4E">
        <w:rPr>
          <w:rtl/>
          <w:lang w:eastAsia="en-US" w:bidi="ar-LB"/>
        </w:rPr>
        <w:t xml:space="preserve">تبلغ مساحة العالم الإسلاميّ المعاصر نحو </w:t>
      </w:r>
      <w:r w:rsidRPr="00037A4E">
        <w:rPr>
          <w:rFonts w:hint="cs"/>
          <w:rtl/>
          <w:lang w:eastAsia="en-US" w:bidi="ar-LB"/>
        </w:rPr>
        <w:t>/</w:t>
      </w:r>
      <w:r w:rsidRPr="00037A4E">
        <w:rPr>
          <w:rtl/>
          <w:lang w:eastAsia="en-US" w:bidi="ar-LB"/>
        </w:rPr>
        <w:t>31.688.509</w:t>
      </w:r>
      <w:r w:rsidRPr="00037A4E">
        <w:rPr>
          <w:rFonts w:hint="cs"/>
          <w:rtl/>
          <w:lang w:eastAsia="en-US" w:bidi="ar-LB"/>
        </w:rPr>
        <w:t xml:space="preserve">/ </w:t>
      </w:r>
      <w:r w:rsidRPr="00037A4E">
        <w:rPr>
          <w:rtl/>
          <w:lang w:eastAsia="en-US" w:bidi="ar-LB"/>
        </w:rPr>
        <w:t>كيلو متراً مرب</w:t>
      </w:r>
      <w:r w:rsidRPr="00037A4E">
        <w:rPr>
          <w:rFonts w:hint="cs"/>
          <w:rtl/>
          <w:lang w:eastAsia="en-US" w:bidi="ar-LB"/>
        </w:rPr>
        <w:t>ّ</w:t>
      </w:r>
      <w:r w:rsidRPr="00037A4E">
        <w:rPr>
          <w:rtl/>
          <w:lang w:eastAsia="en-US" w:bidi="ar-LB"/>
        </w:rPr>
        <w:t>عاً</w:t>
      </w:r>
      <w:r w:rsidRPr="00037A4E">
        <w:rPr>
          <w:rFonts w:hint="cs"/>
          <w:rtl/>
          <w:lang w:eastAsia="en-US" w:bidi="ar-LB"/>
        </w:rPr>
        <w:t>؛</w:t>
      </w:r>
      <w:r w:rsidRPr="00037A4E">
        <w:rPr>
          <w:rtl/>
          <w:lang w:eastAsia="en-US" w:bidi="ar-LB"/>
        </w:rPr>
        <w:t xml:space="preserve"> أي ما يقارب 22.2% من إجمالي مساحة اليابسة في العالم.</w:t>
      </w:r>
    </w:p>
    <w:p w14:paraId="306E7A4C" w14:textId="2638E36B" w:rsidR="00D76064" w:rsidRPr="00037A4E" w:rsidRDefault="000E061A" w:rsidP="000E061A">
      <w:pPr>
        <w:ind w:left="284"/>
        <w:rPr>
          <w:lang w:eastAsia="en-US" w:bidi="ar-LB"/>
        </w:rPr>
      </w:pPr>
      <w:r w:rsidRPr="00037A4E">
        <w:rPr>
          <w:rFonts w:hint="cs"/>
          <w:rtl/>
          <w:lang w:eastAsia="en-US" w:bidi="ar-LB"/>
        </w:rPr>
        <w:t>و</w:t>
      </w:r>
      <w:r w:rsidR="00D76064" w:rsidRPr="00037A4E">
        <w:rPr>
          <w:rtl/>
          <w:lang w:eastAsia="en-US" w:bidi="ar-LB"/>
        </w:rPr>
        <w:t>تتوزّع الأراضي الإسلاميّة بين قارّات أفريقيا وآسيا وأوروبا.</w:t>
      </w:r>
    </w:p>
    <w:p w14:paraId="19568C4E" w14:textId="77777777" w:rsidR="00D76064" w:rsidRPr="00037A4E" w:rsidRDefault="00D76064" w:rsidP="00D76064">
      <w:pPr>
        <w:ind w:firstLine="284"/>
        <w:rPr>
          <w:rtl/>
          <w:lang w:eastAsia="en-US" w:bidi="ar-LB"/>
        </w:rPr>
      </w:pPr>
      <w:r w:rsidRPr="00037A4E">
        <w:rPr>
          <w:rtl/>
          <w:lang w:eastAsia="en-US" w:bidi="ar-LB"/>
        </w:rPr>
        <w:lastRenderedPageBreak/>
        <w:t>كما تجدر الإشارة إلى وجود تجم</w:t>
      </w:r>
      <w:r w:rsidRPr="00037A4E">
        <w:rPr>
          <w:rFonts w:hint="cs"/>
          <w:rtl/>
          <w:lang w:eastAsia="en-US" w:bidi="ar-LB"/>
        </w:rPr>
        <w:t>ّ</w:t>
      </w:r>
      <w:r w:rsidRPr="00037A4E">
        <w:rPr>
          <w:rtl/>
          <w:lang w:eastAsia="en-US" w:bidi="ar-LB"/>
        </w:rPr>
        <w:t>عات إسلامي</w:t>
      </w:r>
      <w:r w:rsidRPr="00037A4E">
        <w:rPr>
          <w:rFonts w:hint="cs"/>
          <w:rtl/>
          <w:lang w:eastAsia="en-US" w:bidi="ar-LB"/>
        </w:rPr>
        <w:t>ّ</w:t>
      </w:r>
      <w:r w:rsidRPr="00037A4E">
        <w:rPr>
          <w:rtl/>
          <w:lang w:eastAsia="en-US" w:bidi="ar-LB"/>
        </w:rPr>
        <w:t>ة في مختلف قارّات العالم (يوجد مسلمون في أميركا و</w:t>
      </w:r>
      <w:r w:rsidRPr="00037A4E">
        <w:rPr>
          <w:rFonts w:hint="cs"/>
          <w:rtl/>
          <w:lang w:eastAsia="en-US" w:bidi="ar-LB"/>
        </w:rPr>
        <w:t>أ</w:t>
      </w:r>
      <w:r w:rsidRPr="00037A4E">
        <w:rPr>
          <w:rtl/>
          <w:lang w:eastAsia="en-US" w:bidi="ar-LB"/>
        </w:rPr>
        <w:t>ستراليا) نتيجة لعوامل متعد</w:t>
      </w:r>
      <w:r w:rsidRPr="00037A4E">
        <w:rPr>
          <w:rFonts w:hint="cs"/>
          <w:rtl/>
          <w:lang w:eastAsia="en-US" w:bidi="ar-LB"/>
        </w:rPr>
        <w:t>ّ</w:t>
      </w:r>
      <w:r w:rsidRPr="00037A4E">
        <w:rPr>
          <w:rtl/>
          <w:lang w:eastAsia="en-US" w:bidi="ar-LB"/>
        </w:rPr>
        <w:t>دة.</w:t>
      </w:r>
    </w:p>
    <w:p w14:paraId="783C1011" w14:textId="7CECC81E" w:rsidR="00496691" w:rsidRPr="00940BA2" w:rsidRDefault="00D76064" w:rsidP="00940BA2">
      <w:pPr>
        <w:spacing w:after="120"/>
        <w:ind w:firstLine="284"/>
        <w:jc w:val="center"/>
        <w:rPr>
          <w:rtl/>
          <w:lang w:eastAsia="en-US" w:bidi="ar-LB"/>
        </w:rPr>
      </w:pPr>
      <w:r>
        <w:rPr>
          <w:noProof/>
          <w:lang w:eastAsia="en-US"/>
        </w:rPr>
        <w:drawing>
          <wp:inline distT="0" distB="0" distL="0" distR="0" wp14:anchorId="4BE5423B" wp14:editId="352AA9B3">
            <wp:extent cx="2702560" cy="162433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560" cy="162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15064" w14:textId="77777777" w:rsidR="00496691" w:rsidRPr="00E93F51" w:rsidRDefault="00496691" w:rsidP="00496691">
      <w:pPr>
        <w:shd w:val="clear" w:color="auto" w:fill="B2A1C7"/>
        <w:jc w:val="center"/>
        <w:rPr>
          <w:b/>
          <w:bCs/>
          <w:rtl/>
        </w:rPr>
      </w:pPr>
      <w:r w:rsidRPr="00E93F51">
        <w:rPr>
          <w:b/>
          <w:bCs/>
          <w:rtl/>
        </w:rPr>
        <w:t>خصائص العالم الإسلاميّ</w:t>
      </w:r>
    </w:p>
    <w:p w14:paraId="6BB5DBAD" w14:textId="0326D220" w:rsidR="00045277" w:rsidRDefault="00045277" w:rsidP="00045277">
      <w:pPr>
        <w:spacing w:after="120"/>
        <w:ind w:left="284"/>
        <w:jc w:val="both"/>
        <w:rPr>
          <w:b/>
          <w:bCs/>
          <w:lang w:eastAsia="en-US" w:bidi="ar-LB"/>
        </w:rPr>
      </w:pPr>
    </w:p>
    <w:tbl>
      <w:tblPr>
        <w:tblStyle w:val="TableGrid"/>
        <w:bidiVisual/>
        <w:tblW w:w="0" w:type="auto"/>
        <w:tblInd w:w="284" w:type="dxa"/>
        <w:tblLook w:val="04A0" w:firstRow="1" w:lastRow="0" w:firstColumn="1" w:lastColumn="0" w:noHBand="0" w:noVBand="1"/>
      </w:tblPr>
      <w:tblGrid>
        <w:gridCol w:w="2324"/>
        <w:gridCol w:w="2348"/>
        <w:gridCol w:w="2269"/>
        <w:gridCol w:w="2125"/>
      </w:tblGrid>
      <w:tr w:rsidR="00045277" w14:paraId="74B56821" w14:textId="77777777" w:rsidTr="00045277">
        <w:tc>
          <w:tcPr>
            <w:tcW w:w="2382" w:type="dxa"/>
          </w:tcPr>
          <w:p w14:paraId="3AB96366" w14:textId="77777777" w:rsidR="00045277" w:rsidRDefault="00045277" w:rsidP="00045277">
            <w:pPr>
              <w:spacing w:after="120"/>
              <w:jc w:val="both"/>
              <w:rPr>
                <w:b/>
                <w:bCs/>
                <w:rtl/>
                <w:lang w:eastAsia="en-US" w:bidi="ar-LB"/>
              </w:rPr>
            </w:pPr>
            <w:r w:rsidRPr="001A7BFE">
              <w:rPr>
                <w:b/>
                <w:bCs/>
                <w:rtl/>
                <w:lang w:eastAsia="en-US" w:bidi="ar-LB"/>
              </w:rPr>
              <w:t>الامتداد</w:t>
            </w:r>
          </w:p>
        </w:tc>
        <w:tc>
          <w:tcPr>
            <w:tcW w:w="2404" w:type="dxa"/>
          </w:tcPr>
          <w:p w14:paraId="75271B17" w14:textId="77777777" w:rsidR="00045277" w:rsidRDefault="00045277" w:rsidP="00045277">
            <w:pPr>
              <w:spacing w:after="120"/>
              <w:jc w:val="both"/>
              <w:rPr>
                <w:b/>
                <w:bCs/>
                <w:rtl/>
                <w:lang w:eastAsia="en-US" w:bidi="ar-LB"/>
              </w:rPr>
            </w:pPr>
            <w:r>
              <w:rPr>
                <w:rFonts w:hint="cs"/>
                <w:rtl/>
                <w:lang w:eastAsia="en-US" w:bidi="ar-LB"/>
              </w:rPr>
              <w:t>ال</w:t>
            </w:r>
            <w:r w:rsidRPr="00E93F51">
              <w:rPr>
                <w:rtl/>
                <w:lang w:eastAsia="en-US" w:bidi="ar-LB"/>
              </w:rPr>
              <w:t>إشراف</w:t>
            </w:r>
          </w:p>
        </w:tc>
        <w:tc>
          <w:tcPr>
            <w:tcW w:w="2331" w:type="dxa"/>
          </w:tcPr>
          <w:p w14:paraId="784735CA" w14:textId="77777777" w:rsidR="00045277" w:rsidRDefault="00045277" w:rsidP="00045277">
            <w:pPr>
              <w:spacing w:after="120"/>
              <w:jc w:val="both"/>
              <w:rPr>
                <w:b/>
                <w:bCs/>
                <w:rtl/>
                <w:lang w:eastAsia="en-US" w:bidi="ar-LB"/>
              </w:rPr>
            </w:pPr>
            <w:r w:rsidRPr="001A7BFE">
              <w:rPr>
                <w:b/>
                <w:bCs/>
                <w:rtl/>
                <w:lang w:eastAsia="en-US" w:bidi="ar-LB"/>
              </w:rPr>
              <w:t>التنوّع</w:t>
            </w:r>
          </w:p>
        </w:tc>
        <w:tc>
          <w:tcPr>
            <w:tcW w:w="2175" w:type="dxa"/>
          </w:tcPr>
          <w:p w14:paraId="5EE79113" w14:textId="77777777" w:rsidR="00045277" w:rsidRPr="001A7BFE" w:rsidRDefault="00045277" w:rsidP="00045277">
            <w:pPr>
              <w:spacing w:after="120"/>
              <w:jc w:val="both"/>
              <w:rPr>
                <w:b/>
                <w:bCs/>
                <w:rtl/>
                <w:lang w:eastAsia="en-US" w:bidi="ar-LB"/>
              </w:rPr>
            </w:pPr>
            <w:r w:rsidRPr="001A7BFE">
              <w:rPr>
                <w:b/>
                <w:bCs/>
                <w:rtl/>
                <w:lang w:eastAsia="en-US" w:bidi="ar-LB"/>
              </w:rPr>
              <w:t>الثروات</w:t>
            </w:r>
          </w:p>
        </w:tc>
      </w:tr>
    </w:tbl>
    <w:p w14:paraId="6E68BF35" w14:textId="77777777" w:rsidR="00045277" w:rsidRDefault="00045277" w:rsidP="00045277">
      <w:pPr>
        <w:spacing w:after="120"/>
        <w:ind w:left="284"/>
        <w:jc w:val="both"/>
        <w:rPr>
          <w:b/>
          <w:bCs/>
          <w:lang w:eastAsia="en-US" w:bidi="ar-LB"/>
        </w:rPr>
      </w:pPr>
    </w:p>
    <w:p w14:paraId="43D1EC47" w14:textId="64169618" w:rsidR="00486635" w:rsidRPr="00486635" w:rsidRDefault="00D76064" w:rsidP="00037A4E">
      <w:pPr>
        <w:numPr>
          <w:ilvl w:val="0"/>
          <w:numId w:val="17"/>
        </w:numPr>
        <w:spacing w:after="120"/>
        <w:ind w:left="0" w:firstLine="284"/>
        <w:jc w:val="both"/>
        <w:rPr>
          <w:b/>
          <w:bCs/>
          <w:lang w:eastAsia="en-US" w:bidi="ar-LB"/>
        </w:rPr>
      </w:pPr>
      <w:r w:rsidRPr="00940BA2">
        <w:rPr>
          <w:b/>
          <w:bCs/>
          <w:highlight w:val="yellow"/>
          <w:rtl/>
          <w:lang w:eastAsia="en-US" w:bidi="ar-LB"/>
        </w:rPr>
        <w:t>الامتداد والات</w:t>
      </w:r>
      <w:r w:rsidRPr="00940BA2">
        <w:rPr>
          <w:rFonts w:hint="cs"/>
          <w:b/>
          <w:bCs/>
          <w:highlight w:val="yellow"/>
          <w:rtl/>
          <w:lang w:eastAsia="en-US" w:bidi="ar-LB"/>
        </w:rPr>
        <w:t>ّ</w:t>
      </w:r>
      <w:r w:rsidRPr="00940BA2">
        <w:rPr>
          <w:b/>
          <w:bCs/>
          <w:highlight w:val="yellow"/>
          <w:rtl/>
          <w:lang w:eastAsia="en-US" w:bidi="ar-LB"/>
        </w:rPr>
        <w:t>صال الأرضي</w:t>
      </w:r>
      <w:r w:rsidRPr="00940BA2">
        <w:rPr>
          <w:rFonts w:hint="cs"/>
          <w:b/>
          <w:bCs/>
          <w:highlight w:val="yellow"/>
          <w:rtl/>
          <w:lang w:eastAsia="en-US" w:bidi="ar-LB"/>
        </w:rPr>
        <w:t>ّ</w:t>
      </w:r>
      <w:r w:rsidR="00F9361F">
        <w:rPr>
          <w:rFonts w:hint="cs"/>
          <w:b/>
          <w:bCs/>
          <w:rtl/>
          <w:lang w:eastAsia="en-US" w:bidi="ar-LB"/>
        </w:rPr>
        <w:t xml:space="preserve"> </w:t>
      </w:r>
    </w:p>
    <w:p w14:paraId="138760D7" w14:textId="77777777" w:rsidR="00D76064" w:rsidRPr="00455499" w:rsidRDefault="00D76064" w:rsidP="00D76064">
      <w:pPr>
        <w:spacing w:after="120"/>
        <w:ind w:firstLine="284"/>
        <w:jc w:val="both"/>
        <w:rPr>
          <w:rtl/>
          <w:lang w:eastAsia="en-US" w:bidi="ar-LB"/>
        </w:rPr>
      </w:pPr>
      <w:r w:rsidRPr="00E93F51">
        <w:rPr>
          <w:rtl/>
          <w:lang w:eastAsia="en-US" w:bidi="ar-LB"/>
        </w:rPr>
        <w:t>يشغل العالم الإسلاميّ كتلة مت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>صلة من الأراضي تتمث</w:t>
      </w:r>
      <w:r>
        <w:rPr>
          <w:rFonts w:hint="cs"/>
          <w:rtl/>
          <w:lang w:eastAsia="en-US" w:bidi="ar-LB"/>
        </w:rPr>
        <w:t>َّ</w:t>
      </w:r>
      <w:r w:rsidRPr="00E93F51">
        <w:rPr>
          <w:rtl/>
          <w:lang w:eastAsia="en-US" w:bidi="ar-LB"/>
        </w:rPr>
        <w:t xml:space="preserve">ل في أقاليم </w:t>
      </w:r>
      <w:r>
        <w:rPr>
          <w:rtl/>
          <w:lang w:eastAsia="en-US" w:bidi="ar-LB"/>
        </w:rPr>
        <w:t>جغرافيّة</w:t>
      </w:r>
      <w:r w:rsidRPr="00E93F51">
        <w:rPr>
          <w:rtl/>
          <w:lang w:eastAsia="en-US" w:bidi="ar-LB"/>
        </w:rPr>
        <w:t xml:space="preserve"> </w:t>
      </w:r>
      <w:r>
        <w:rPr>
          <w:rFonts w:hint="cs"/>
          <w:rtl/>
          <w:lang w:eastAsia="en-US" w:bidi="ar-LB"/>
        </w:rPr>
        <w:t>عدّة</w:t>
      </w:r>
      <w:r w:rsidRPr="00455499">
        <w:rPr>
          <w:rFonts w:hint="cs"/>
          <w:rtl/>
          <w:lang w:eastAsia="en-US" w:bidi="ar-LB"/>
        </w:rPr>
        <w:t xml:space="preserve">، </w:t>
      </w:r>
      <w:r w:rsidRPr="00455499">
        <w:rPr>
          <w:rtl/>
          <w:lang w:eastAsia="en-US" w:bidi="ar-LB"/>
        </w:rPr>
        <w:t>تضم</w:t>
      </w:r>
      <w:r w:rsidRPr="00455499">
        <w:rPr>
          <w:rFonts w:hint="cs"/>
          <w:rtl/>
          <w:lang w:eastAsia="en-US" w:bidi="ar-LB"/>
        </w:rPr>
        <w:t>ّ</w:t>
      </w:r>
      <w:r w:rsidRPr="00455499">
        <w:rPr>
          <w:rtl/>
          <w:lang w:eastAsia="en-US" w:bidi="ar-LB"/>
        </w:rPr>
        <w:t>:</w:t>
      </w:r>
    </w:p>
    <w:p w14:paraId="4B9AD7CB" w14:textId="77777777" w:rsidR="00D76064" w:rsidRPr="00455499" w:rsidRDefault="00D76064" w:rsidP="00D76064">
      <w:pPr>
        <w:numPr>
          <w:ilvl w:val="0"/>
          <w:numId w:val="13"/>
        </w:numPr>
        <w:ind w:left="0" w:firstLine="284"/>
        <w:jc w:val="both"/>
        <w:rPr>
          <w:lang w:eastAsia="en-US" w:bidi="ar-LB"/>
        </w:rPr>
      </w:pPr>
      <w:r w:rsidRPr="00455499">
        <w:rPr>
          <w:rtl/>
          <w:lang w:eastAsia="en-US" w:bidi="ar-LB"/>
        </w:rPr>
        <w:t xml:space="preserve"> وسط وغربي</w:t>
      </w:r>
      <w:r w:rsidRPr="00455499">
        <w:rPr>
          <w:rFonts w:hint="cs"/>
          <w:rtl/>
          <w:lang w:eastAsia="en-US" w:bidi="ar-LB"/>
        </w:rPr>
        <w:t>ّ</w:t>
      </w:r>
      <w:r w:rsidRPr="00455499">
        <w:rPr>
          <w:rtl/>
          <w:lang w:eastAsia="en-US" w:bidi="ar-LB"/>
        </w:rPr>
        <w:t xml:space="preserve"> وجنوب غربي</w:t>
      </w:r>
      <w:r w:rsidRPr="00455499">
        <w:rPr>
          <w:rFonts w:hint="cs"/>
          <w:rtl/>
          <w:lang w:eastAsia="en-US" w:bidi="ar-LB"/>
        </w:rPr>
        <w:t>ّ</w:t>
      </w:r>
      <w:r w:rsidRPr="00455499">
        <w:rPr>
          <w:rtl/>
          <w:lang w:eastAsia="en-US" w:bidi="ar-LB"/>
        </w:rPr>
        <w:t xml:space="preserve"> آسيا.</w:t>
      </w:r>
    </w:p>
    <w:p w14:paraId="0E556FB9" w14:textId="77777777" w:rsidR="00D76064" w:rsidRPr="00455499" w:rsidRDefault="00D76064" w:rsidP="00D76064">
      <w:pPr>
        <w:numPr>
          <w:ilvl w:val="0"/>
          <w:numId w:val="13"/>
        </w:numPr>
        <w:spacing w:after="120"/>
        <w:ind w:left="0" w:firstLine="284"/>
        <w:jc w:val="both"/>
        <w:rPr>
          <w:lang w:eastAsia="en-US" w:bidi="ar-LB"/>
        </w:rPr>
      </w:pPr>
      <w:r w:rsidRPr="00455499">
        <w:rPr>
          <w:rtl/>
          <w:lang w:eastAsia="en-US" w:bidi="ar-LB"/>
        </w:rPr>
        <w:t xml:space="preserve"> شمال وغربي</w:t>
      </w:r>
      <w:r w:rsidRPr="00455499">
        <w:rPr>
          <w:rFonts w:hint="cs"/>
          <w:rtl/>
          <w:lang w:eastAsia="en-US" w:bidi="ar-LB"/>
        </w:rPr>
        <w:t>ّ</w:t>
      </w:r>
      <w:r w:rsidRPr="00455499">
        <w:rPr>
          <w:rtl/>
          <w:lang w:eastAsia="en-US" w:bidi="ar-LB"/>
        </w:rPr>
        <w:t xml:space="preserve"> ووسط ومعظم شرقي</w:t>
      </w:r>
      <w:r w:rsidRPr="00455499">
        <w:rPr>
          <w:rFonts w:hint="cs"/>
          <w:rtl/>
          <w:lang w:eastAsia="en-US" w:bidi="ar-LB"/>
        </w:rPr>
        <w:t>ّ</w:t>
      </w:r>
      <w:r w:rsidRPr="00455499">
        <w:rPr>
          <w:rtl/>
          <w:lang w:eastAsia="en-US" w:bidi="ar-LB"/>
        </w:rPr>
        <w:t xml:space="preserve"> أفريقيا.</w:t>
      </w:r>
    </w:p>
    <w:p w14:paraId="7EABD209" w14:textId="59A2385B" w:rsidR="00D76064" w:rsidRDefault="008C60AA" w:rsidP="00D76064">
      <w:pPr>
        <w:spacing w:after="120"/>
        <w:ind w:firstLine="284"/>
        <w:jc w:val="both"/>
        <w:rPr>
          <w:rtl/>
          <w:lang w:eastAsia="en-US" w:bidi="ar-LB"/>
        </w:rPr>
      </w:pPr>
      <w:r>
        <w:rPr>
          <w:rFonts w:hint="cs"/>
          <w:rtl/>
          <w:lang w:eastAsia="en-US" w:bidi="ar-LB"/>
        </w:rPr>
        <w:t>و</w:t>
      </w:r>
      <w:r w:rsidR="00D76064" w:rsidRPr="00455499">
        <w:rPr>
          <w:rtl/>
          <w:lang w:eastAsia="en-US" w:bidi="ar-LB"/>
        </w:rPr>
        <w:t>يفصل بينها بعض المسط</w:t>
      </w:r>
      <w:r w:rsidR="00D76064" w:rsidRPr="00455499">
        <w:rPr>
          <w:rFonts w:hint="cs"/>
          <w:rtl/>
          <w:lang w:eastAsia="en-US" w:bidi="ar-LB"/>
        </w:rPr>
        <w:t>ّ</w:t>
      </w:r>
      <w:r w:rsidR="00D76064" w:rsidRPr="00455499">
        <w:rPr>
          <w:rtl/>
          <w:lang w:eastAsia="en-US" w:bidi="ar-LB"/>
        </w:rPr>
        <w:t>حات البحري</w:t>
      </w:r>
      <w:r w:rsidR="00D76064" w:rsidRPr="00455499">
        <w:rPr>
          <w:rFonts w:hint="cs"/>
          <w:rtl/>
          <w:lang w:eastAsia="en-US" w:bidi="ar-LB"/>
        </w:rPr>
        <w:t>ّ</w:t>
      </w:r>
      <w:r w:rsidR="00D76064" w:rsidRPr="00455499">
        <w:rPr>
          <w:rtl/>
          <w:lang w:eastAsia="en-US" w:bidi="ar-LB"/>
        </w:rPr>
        <w:t xml:space="preserve">ة </w:t>
      </w:r>
      <w:r w:rsidR="00D76064" w:rsidRPr="00455499">
        <w:rPr>
          <w:rFonts w:hint="cs"/>
          <w:rtl/>
          <w:lang w:eastAsia="en-US" w:bidi="ar-LB"/>
        </w:rPr>
        <w:t>ال</w:t>
      </w:r>
      <w:r w:rsidR="00D76064" w:rsidRPr="00455499">
        <w:rPr>
          <w:rtl/>
          <w:lang w:eastAsia="en-US" w:bidi="ar-LB"/>
        </w:rPr>
        <w:t>محدودة الامتداد</w:t>
      </w:r>
      <w:r w:rsidR="00D76064" w:rsidRPr="00455499">
        <w:rPr>
          <w:rFonts w:hint="cs"/>
          <w:rtl/>
          <w:lang w:eastAsia="en-US" w:bidi="ar-LB"/>
        </w:rPr>
        <w:t>؛</w:t>
      </w:r>
      <w:r w:rsidR="00D76064" w:rsidRPr="00455499">
        <w:rPr>
          <w:rtl/>
          <w:lang w:eastAsia="en-US" w:bidi="ar-LB"/>
        </w:rPr>
        <w:t xml:space="preserve"> كالبحر المتوس</w:t>
      </w:r>
      <w:r w:rsidR="00D76064" w:rsidRPr="00455499">
        <w:rPr>
          <w:rFonts w:hint="cs"/>
          <w:rtl/>
          <w:lang w:eastAsia="en-US" w:bidi="ar-LB"/>
        </w:rPr>
        <w:t>ّ</w:t>
      </w:r>
      <w:r w:rsidR="00D76064" w:rsidRPr="00455499">
        <w:rPr>
          <w:rtl/>
          <w:lang w:eastAsia="en-US" w:bidi="ar-LB"/>
        </w:rPr>
        <w:t>ط و</w:t>
      </w:r>
      <w:r w:rsidR="00D76064" w:rsidRPr="00455499">
        <w:rPr>
          <w:rFonts w:hint="cs"/>
          <w:rtl/>
          <w:lang w:eastAsia="en-US" w:bidi="ar-LB"/>
        </w:rPr>
        <w:t xml:space="preserve">البحر </w:t>
      </w:r>
      <w:r>
        <w:rPr>
          <w:rtl/>
          <w:lang w:eastAsia="en-US" w:bidi="ar-LB"/>
        </w:rPr>
        <w:t>الأحمر.</w:t>
      </w:r>
    </w:p>
    <w:p w14:paraId="3F58E5D5" w14:textId="77777777" w:rsidR="00F9361F" w:rsidRPr="00E93F51" w:rsidRDefault="00F9361F" w:rsidP="00D76064">
      <w:pPr>
        <w:spacing w:after="120"/>
        <w:ind w:firstLine="284"/>
        <w:jc w:val="both"/>
        <w:rPr>
          <w:rtl/>
          <w:lang w:eastAsia="en-US" w:bidi="ar-LB"/>
        </w:rPr>
      </w:pPr>
    </w:p>
    <w:p w14:paraId="20A5AE90" w14:textId="51891067" w:rsidR="00D76064" w:rsidRPr="00E93F51" w:rsidRDefault="00045277" w:rsidP="00037A4E">
      <w:pPr>
        <w:numPr>
          <w:ilvl w:val="0"/>
          <w:numId w:val="17"/>
        </w:numPr>
        <w:spacing w:after="120"/>
        <w:ind w:left="0" w:firstLine="284"/>
        <w:jc w:val="both"/>
        <w:rPr>
          <w:lang w:eastAsia="en-US" w:bidi="ar-LB"/>
        </w:rPr>
      </w:pPr>
      <w:r w:rsidRPr="00940BA2">
        <w:rPr>
          <w:b/>
          <w:bCs/>
          <w:highlight w:val="yellow"/>
          <w:rtl/>
          <w:lang w:eastAsia="en-US" w:bidi="ar-LB"/>
        </w:rPr>
        <w:t>إشراف</w:t>
      </w:r>
      <w:r w:rsidR="00D76064" w:rsidRPr="00940BA2">
        <w:rPr>
          <w:b/>
          <w:bCs/>
          <w:highlight w:val="yellow"/>
          <w:rtl/>
          <w:lang w:eastAsia="en-US" w:bidi="ar-LB"/>
        </w:rPr>
        <w:t xml:space="preserve"> وسيطرة أراضي العالم الإسلاميّ على عدد من المضا</w:t>
      </w:r>
      <w:r w:rsidR="00D76064" w:rsidRPr="00940BA2">
        <w:rPr>
          <w:rFonts w:hint="cs"/>
          <w:b/>
          <w:bCs/>
          <w:highlight w:val="yellow"/>
          <w:rtl/>
          <w:lang w:eastAsia="en-US" w:bidi="ar-LB"/>
        </w:rPr>
        <w:t>ئ</w:t>
      </w:r>
      <w:r w:rsidR="00D76064" w:rsidRPr="00940BA2">
        <w:rPr>
          <w:b/>
          <w:bCs/>
          <w:highlight w:val="yellow"/>
          <w:rtl/>
          <w:lang w:eastAsia="en-US" w:bidi="ar-LB"/>
        </w:rPr>
        <w:t>ق البحري</w:t>
      </w:r>
      <w:r w:rsidR="00D76064" w:rsidRPr="00940BA2">
        <w:rPr>
          <w:rFonts w:hint="cs"/>
          <w:b/>
          <w:bCs/>
          <w:highlight w:val="yellow"/>
          <w:rtl/>
          <w:lang w:eastAsia="en-US" w:bidi="ar-LB"/>
        </w:rPr>
        <w:t>ّ</w:t>
      </w:r>
      <w:r w:rsidR="00D76064" w:rsidRPr="00940BA2">
        <w:rPr>
          <w:b/>
          <w:bCs/>
          <w:highlight w:val="yellow"/>
          <w:rtl/>
          <w:lang w:eastAsia="en-US" w:bidi="ar-LB"/>
        </w:rPr>
        <w:t>ة</w:t>
      </w:r>
      <w:r w:rsidR="00486635" w:rsidRPr="00940BA2">
        <w:rPr>
          <w:rFonts w:hint="cs"/>
          <w:b/>
          <w:bCs/>
          <w:highlight w:val="yellow"/>
          <w:rtl/>
          <w:lang w:eastAsia="en-US" w:bidi="ar-LB"/>
        </w:rPr>
        <w:t xml:space="preserve"> </w:t>
      </w:r>
    </w:p>
    <w:p w14:paraId="0F269791" w14:textId="77777777" w:rsidR="00D76064" w:rsidRPr="00455499" w:rsidRDefault="00D76064" w:rsidP="00D76064">
      <w:pPr>
        <w:spacing w:after="120"/>
        <w:ind w:firstLine="284"/>
        <w:jc w:val="both"/>
        <w:rPr>
          <w:rtl/>
          <w:lang w:eastAsia="en-US" w:bidi="ar-LB"/>
        </w:rPr>
      </w:pPr>
      <w:r w:rsidRPr="00E93F51">
        <w:rPr>
          <w:rtl/>
          <w:lang w:eastAsia="en-US" w:bidi="ar-LB"/>
        </w:rPr>
        <w:t>ي</w:t>
      </w:r>
      <w:r>
        <w:rPr>
          <w:rFonts w:hint="cs"/>
          <w:rtl/>
          <w:lang w:eastAsia="en-US" w:bidi="ar-LB"/>
        </w:rPr>
        <w:t>ُ</w:t>
      </w:r>
      <w:r w:rsidRPr="00E93F51">
        <w:rPr>
          <w:rtl/>
          <w:lang w:eastAsia="en-US" w:bidi="ar-LB"/>
        </w:rPr>
        <w:t>شرف العالم الإسلاميّ على عدد من المضائق البحري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>ة التي تتحك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>م في طرق النقل والتجارة البحري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>ة</w:t>
      </w:r>
      <w:r>
        <w:rPr>
          <w:rFonts w:hint="cs"/>
          <w:rtl/>
          <w:lang w:eastAsia="en-US" w:bidi="ar-LB"/>
        </w:rPr>
        <w:t>،</w:t>
      </w:r>
      <w:r w:rsidRPr="00E93F51">
        <w:rPr>
          <w:rtl/>
          <w:lang w:eastAsia="en-US" w:bidi="ar-LB"/>
        </w:rPr>
        <w:t xml:space="preserve"> والتي تقوم بدور هام</w:t>
      </w:r>
      <w:r>
        <w:rPr>
          <w:rFonts w:hint="cs"/>
          <w:rtl/>
          <w:lang w:eastAsia="en-US" w:bidi="ar-LB"/>
        </w:rPr>
        <w:t>ّ؛</w:t>
      </w:r>
      <w:r w:rsidRPr="00E93F51">
        <w:rPr>
          <w:rtl/>
          <w:lang w:eastAsia="en-US" w:bidi="ar-LB"/>
        </w:rPr>
        <w:t xml:space="preserve"> كحلقة ات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 xml:space="preserve">صال بين الشرق والغرب، </w:t>
      </w:r>
      <w:r w:rsidRPr="00455499">
        <w:rPr>
          <w:rtl/>
          <w:lang w:eastAsia="en-US" w:bidi="ar-LB"/>
        </w:rPr>
        <w:t>ومنها:</w:t>
      </w:r>
    </w:p>
    <w:p w14:paraId="56915391" w14:textId="77777777" w:rsidR="00D76064" w:rsidRPr="00455499" w:rsidRDefault="00D76064" w:rsidP="00D76064">
      <w:pPr>
        <w:numPr>
          <w:ilvl w:val="0"/>
          <w:numId w:val="13"/>
        </w:numPr>
        <w:ind w:left="0" w:firstLine="284"/>
        <w:jc w:val="both"/>
        <w:rPr>
          <w:lang w:eastAsia="en-US" w:bidi="ar-LB"/>
        </w:rPr>
      </w:pPr>
      <w:r w:rsidRPr="00455499">
        <w:rPr>
          <w:rtl/>
          <w:lang w:eastAsia="en-US" w:bidi="ar-LB"/>
        </w:rPr>
        <w:t>قناة السويس.</w:t>
      </w:r>
    </w:p>
    <w:p w14:paraId="203FBCDE" w14:textId="77777777" w:rsidR="00D76064" w:rsidRPr="00455499" w:rsidRDefault="00D76064" w:rsidP="00D76064">
      <w:pPr>
        <w:numPr>
          <w:ilvl w:val="0"/>
          <w:numId w:val="13"/>
        </w:numPr>
        <w:ind w:left="0" w:firstLine="284"/>
        <w:jc w:val="both"/>
        <w:rPr>
          <w:lang w:eastAsia="en-US" w:bidi="ar-LB"/>
        </w:rPr>
      </w:pPr>
      <w:r w:rsidRPr="00455499">
        <w:rPr>
          <w:rtl/>
          <w:lang w:eastAsia="en-US" w:bidi="ar-LB"/>
        </w:rPr>
        <w:t>مضيق تيران.</w:t>
      </w:r>
    </w:p>
    <w:p w14:paraId="483D464C" w14:textId="77777777" w:rsidR="00D76064" w:rsidRPr="00455499" w:rsidRDefault="00D76064" w:rsidP="00D76064">
      <w:pPr>
        <w:numPr>
          <w:ilvl w:val="0"/>
          <w:numId w:val="13"/>
        </w:numPr>
        <w:ind w:left="0" w:firstLine="284"/>
        <w:jc w:val="both"/>
        <w:rPr>
          <w:lang w:eastAsia="en-US" w:bidi="ar-LB"/>
        </w:rPr>
      </w:pPr>
      <w:r w:rsidRPr="00455499">
        <w:rPr>
          <w:rtl/>
          <w:lang w:eastAsia="en-US" w:bidi="ar-LB"/>
        </w:rPr>
        <w:t>مضيق باب المندب.</w:t>
      </w:r>
    </w:p>
    <w:p w14:paraId="71BEAD8B" w14:textId="77777777" w:rsidR="00D76064" w:rsidRPr="00455499" w:rsidRDefault="00D76064" w:rsidP="00D76064">
      <w:pPr>
        <w:numPr>
          <w:ilvl w:val="0"/>
          <w:numId w:val="13"/>
        </w:numPr>
        <w:ind w:left="0" w:firstLine="284"/>
        <w:jc w:val="both"/>
        <w:rPr>
          <w:lang w:eastAsia="en-US" w:bidi="ar-LB"/>
        </w:rPr>
      </w:pPr>
      <w:r w:rsidRPr="00455499">
        <w:rPr>
          <w:rtl/>
          <w:lang w:eastAsia="en-US" w:bidi="ar-LB"/>
        </w:rPr>
        <w:t>مضيق هرمز.</w:t>
      </w:r>
    </w:p>
    <w:p w14:paraId="3B14A8D4" w14:textId="77777777" w:rsidR="00D76064" w:rsidRPr="00455499" w:rsidRDefault="00D76064" w:rsidP="00D76064">
      <w:pPr>
        <w:numPr>
          <w:ilvl w:val="0"/>
          <w:numId w:val="13"/>
        </w:numPr>
        <w:ind w:left="0" w:firstLine="284"/>
        <w:jc w:val="both"/>
        <w:rPr>
          <w:lang w:eastAsia="en-US" w:bidi="ar-LB"/>
        </w:rPr>
      </w:pPr>
      <w:r w:rsidRPr="00455499">
        <w:rPr>
          <w:rtl/>
          <w:lang w:eastAsia="en-US" w:bidi="ar-LB"/>
        </w:rPr>
        <w:t>مضيق ملقا.</w:t>
      </w:r>
    </w:p>
    <w:p w14:paraId="229DA642" w14:textId="5075F000" w:rsidR="00D76064" w:rsidRDefault="00D76064" w:rsidP="00D76064">
      <w:pPr>
        <w:numPr>
          <w:ilvl w:val="0"/>
          <w:numId w:val="13"/>
        </w:numPr>
        <w:spacing w:after="120"/>
        <w:ind w:left="0" w:firstLine="284"/>
        <w:jc w:val="both"/>
        <w:rPr>
          <w:lang w:eastAsia="en-US" w:bidi="ar-LB"/>
        </w:rPr>
      </w:pPr>
      <w:r w:rsidRPr="00455499">
        <w:rPr>
          <w:rtl/>
          <w:lang w:eastAsia="en-US" w:bidi="ar-LB"/>
        </w:rPr>
        <w:t>الخليج العربيّ.</w:t>
      </w:r>
    </w:p>
    <w:p w14:paraId="5784FEC0" w14:textId="77777777" w:rsidR="00F9361F" w:rsidRPr="00455499" w:rsidRDefault="00F9361F" w:rsidP="00F9361F">
      <w:pPr>
        <w:spacing w:after="120"/>
        <w:ind w:left="284"/>
        <w:jc w:val="both"/>
        <w:rPr>
          <w:rtl/>
          <w:lang w:eastAsia="en-US" w:bidi="ar-LB"/>
        </w:rPr>
      </w:pPr>
    </w:p>
    <w:p w14:paraId="14FFF245" w14:textId="124718A9" w:rsidR="00D76064" w:rsidRPr="001A7BFE" w:rsidRDefault="00D76064" w:rsidP="00037A4E">
      <w:pPr>
        <w:numPr>
          <w:ilvl w:val="0"/>
          <w:numId w:val="17"/>
        </w:numPr>
        <w:spacing w:after="120"/>
        <w:ind w:left="0" w:firstLine="284"/>
        <w:jc w:val="both"/>
        <w:rPr>
          <w:b/>
          <w:bCs/>
          <w:lang w:eastAsia="en-US" w:bidi="ar-LB"/>
        </w:rPr>
      </w:pPr>
      <w:r w:rsidRPr="001A7BFE">
        <w:rPr>
          <w:b/>
          <w:bCs/>
          <w:rtl/>
          <w:lang w:eastAsia="en-US" w:bidi="ar-LB"/>
        </w:rPr>
        <w:lastRenderedPageBreak/>
        <w:t xml:space="preserve"> </w:t>
      </w:r>
      <w:r w:rsidRPr="00940BA2">
        <w:rPr>
          <w:b/>
          <w:bCs/>
          <w:highlight w:val="yellow"/>
          <w:rtl/>
          <w:lang w:eastAsia="en-US" w:bidi="ar-LB"/>
        </w:rPr>
        <w:t>التنوّع المناخي</w:t>
      </w:r>
      <w:r w:rsidR="00940BA2" w:rsidRPr="00940BA2">
        <w:rPr>
          <w:rFonts w:hint="cs"/>
          <w:b/>
          <w:bCs/>
          <w:highlight w:val="yellow"/>
          <w:rtl/>
          <w:lang w:eastAsia="en-US" w:bidi="ar-LB"/>
        </w:rPr>
        <w:t>ّ</w:t>
      </w:r>
      <w:r w:rsidR="00F9361F">
        <w:rPr>
          <w:rFonts w:hint="cs"/>
          <w:b/>
          <w:bCs/>
          <w:rtl/>
          <w:lang w:eastAsia="en-US" w:bidi="ar-LB"/>
        </w:rPr>
        <w:t xml:space="preserve"> </w:t>
      </w:r>
    </w:p>
    <w:p w14:paraId="39FDEEB3" w14:textId="18839762" w:rsidR="00D76064" w:rsidRDefault="00D76064" w:rsidP="00D76064">
      <w:pPr>
        <w:spacing w:after="120"/>
        <w:ind w:firstLine="284"/>
        <w:jc w:val="both"/>
        <w:rPr>
          <w:rtl/>
          <w:lang w:eastAsia="en-US" w:bidi="ar-LB"/>
        </w:rPr>
      </w:pPr>
      <w:r w:rsidRPr="00E93F51">
        <w:rPr>
          <w:rtl/>
          <w:lang w:eastAsia="en-US" w:bidi="ar-LB"/>
        </w:rPr>
        <w:t>أدّى التنوّع المناخي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 xml:space="preserve"> في دول العالم الإسلاميّ</w:t>
      </w:r>
      <w:r>
        <w:rPr>
          <w:rtl/>
          <w:lang w:eastAsia="en-US" w:bidi="ar-LB"/>
        </w:rPr>
        <w:t xml:space="preserve"> إلى تنوّع ال</w:t>
      </w:r>
      <w:r>
        <w:rPr>
          <w:rFonts w:hint="cs"/>
          <w:rtl/>
          <w:lang w:eastAsia="en-US" w:bidi="ar-LB"/>
        </w:rPr>
        <w:t>إ</w:t>
      </w:r>
      <w:r w:rsidRPr="00E93F51">
        <w:rPr>
          <w:rtl/>
          <w:lang w:eastAsia="en-US" w:bidi="ar-LB"/>
        </w:rPr>
        <w:t>نتاج الاقتصادي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>، وخاص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>ة فيما يتعل</w:t>
      </w:r>
      <w:r>
        <w:rPr>
          <w:rFonts w:hint="cs"/>
          <w:rtl/>
          <w:lang w:eastAsia="en-US" w:bidi="ar-LB"/>
        </w:rPr>
        <w:t>ّ</w:t>
      </w:r>
      <w:r>
        <w:rPr>
          <w:rtl/>
          <w:lang w:eastAsia="en-US" w:bidi="ar-LB"/>
        </w:rPr>
        <w:t>ق بال</w:t>
      </w:r>
      <w:r>
        <w:rPr>
          <w:rFonts w:hint="cs"/>
          <w:rtl/>
          <w:lang w:eastAsia="en-US" w:bidi="ar-LB"/>
        </w:rPr>
        <w:t>إ</w:t>
      </w:r>
      <w:r w:rsidRPr="00E93F51">
        <w:rPr>
          <w:rtl/>
          <w:lang w:eastAsia="en-US" w:bidi="ar-LB"/>
        </w:rPr>
        <w:t>نتاج الزراعي</w:t>
      </w:r>
      <w:r>
        <w:rPr>
          <w:rFonts w:hint="cs"/>
          <w:rtl/>
          <w:lang w:eastAsia="en-US" w:bidi="ar-LB"/>
        </w:rPr>
        <w:t>ّ</w:t>
      </w:r>
      <w:r w:rsidR="00F9361F">
        <w:rPr>
          <w:rtl/>
          <w:lang w:eastAsia="en-US" w:bidi="ar-LB"/>
        </w:rPr>
        <w:t>.</w:t>
      </w:r>
    </w:p>
    <w:p w14:paraId="0B535C6E" w14:textId="77777777" w:rsidR="00F9361F" w:rsidRPr="00E93F51" w:rsidRDefault="00F9361F" w:rsidP="00D76064">
      <w:pPr>
        <w:spacing w:after="120"/>
        <w:ind w:firstLine="284"/>
        <w:jc w:val="both"/>
        <w:rPr>
          <w:rtl/>
          <w:lang w:eastAsia="en-US" w:bidi="ar-LB"/>
        </w:rPr>
      </w:pPr>
    </w:p>
    <w:p w14:paraId="5DBB1441" w14:textId="4C89CBAF" w:rsidR="00D76064" w:rsidRPr="001A7BFE" w:rsidRDefault="00D76064" w:rsidP="00037A4E">
      <w:pPr>
        <w:numPr>
          <w:ilvl w:val="0"/>
          <w:numId w:val="17"/>
        </w:numPr>
        <w:spacing w:after="120"/>
        <w:ind w:left="0" w:firstLine="284"/>
        <w:jc w:val="both"/>
        <w:rPr>
          <w:b/>
          <w:bCs/>
          <w:lang w:eastAsia="en-US" w:bidi="ar-LB"/>
        </w:rPr>
      </w:pPr>
      <w:r w:rsidRPr="00940BA2">
        <w:rPr>
          <w:b/>
          <w:bCs/>
          <w:highlight w:val="yellow"/>
          <w:rtl/>
          <w:lang w:eastAsia="en-US" w:bidi="ar-LB"/>
        </w:rPr>
        <w:t>الثروات الطبيعيّة</w:t>
      </w:r>
      <w:r w:rsidR="00486635" w:rsidRPr="00486635">
        <w:rPr>
          <w:rFonts w:hint="cs"/>
          <w:b/>
          <w:bCs/>
          <w:rtl/>
          <w:lang w:eastAsia="en-US" w:bidi="ar-LB"/>
        </w:rPr>
        <w:t xml:space="preserve"> </w:t>
      </w:r>
    </w:p>
    <w:p w14:paraId="6D04E989" w14:textId="6C003F28" w:rsidR="00D76064" w:rsidRPr="00E93F51" w:rsidRDefault="00D76064" w:rsidP="00D76064">
      <w:pPr>
        <w:spacing w:after="120"/>
        <w:ind w:firstLine="284"/>
        <w:jc w:val="both"/>
        <w:rPr>
          <w:rtl/>
        </w:rPr>
      </w:pPr>
      <w:r w:rsidRPr="00E93F51">
        <w:rPr>
          <w:rtl/>
          <w:lang w:eastAsia="en-US" w:bidi="ar-LB"/>
        </w:rPr>
        <w:t>عزّز اكتشاف البترول في الدول الإسلاميّة إلى تعزيز مكانتها بين الدول، إذ</w:t>
      </w:r>
      <w:r>
        <w:rPr>
          <w:rFonts w:hint="cs"/>
          <w:rtl/>
          <w:lang w:eastAsia="en-US" w:bidi="ar-LB"/>
        </w:rPr>
        <w:t>ْ</w:t>
      </w:r>
      <w:r w:rsidRPr="00E93F51">
        <w:rPr>
          <w:rtl/>
          <w:lang w:eastAsia="en-US" w:bidi="ar-LB"/>
        </w:rPr>
        <w:t xml:space="preserve"> ي</w:t>
      </w:r>
      <w:r>
        <w:rPr>
          <w:rFonts w:hint="cs"/>
          <w:rtl/>
          <w:lang w:eastAsia="en-US" w:bidi="ar-LB"/>
        </w:rPr>
        <w:t>ُ</w:t>
      </w:r>
      <w:r w:rsidRPr="00E93F51">
        <w:rPr>
          <w:rtl/>
          <w:lang w:eastAsia="en-US" w:bidi="ar-LB"/>
        </w:rPr>
        <w:t>قدّ</w:t>
      </w:r>
      <w:r>
        <w:rPr>
          <w:rFonts w:hint="cs"/>
          <w:rtl/>
          <w:lang w:eastAsia="en-US" w:bidi="ar-LB"/>
        </w:rPr>
        <w:t>َ</w:t>
      </w:r>
      <w:r w:rsidRPr="00E93F51">
        <w:rPr>
          <w:rtl/>
          <w:lang w:eastAsia="en-US" w:bidi="ar-LB"/>
        </w:rPr>
        <w:t>ر بنحو 70% من احتياطي</w:t>
      </w:r>
      <w:r>
        <w:rPr>
          <w:rFonts w:hint="cs"/>
          <w:rtl/>
          <w:lang w:eastAsia="en-US" w:bidi="ar-LB"/>
        </w:rPr>
        <w:t>ّ</w:t>
      </w:r>
      <w:r w:rsidRPr="00E93F51">
        <w:rPr>
          <w:rtl/>
          <w:lang w:eastAsia="en-US" w:bidi="ar-LB"/>
        </w:rPr>
        <w:t xml:space="preserve"> العالم. كما تنتج الد</w:t>
      </w:r>
      <w:r w:rsidR="00783FB0">
        <w:rPr>
          <w:rFonts w:hint="cs"/>
          <w:rtl/>
          <w:lang w:eastAsia="en-US" w:bidi="ar-LB"/>
        </w:rPr>
        <w:t>ّ</w:t>
      </w:r>
      <w:r w:rsidR="00783FB0">
        <w:rPr>
          <w:rtl/>
          <w:lang w:eastAsia="en-US" w:bidi="ar-LB"/>
        </w:rPr>
        <w:t>ول الإسلاميّة أكثر من ثل</w:t>
      </w:r>
      <w:r w:rsidR="00783FB0">
        <w:rPr>
          <w:rFonts w:hint="cs"/>
          <w:rtl/>
          <w:lang w:eastAsia="en-US" w:bidi="ar-LB"/>
        </w:rPr>
        <w:t>ث</w:t>
      </w:r>
      <w:r w:rsidRPr="00E93F51">
        <w:rPr>
          <w:rtl/>
          <w:lang w:eastAsia="en-US" w:bidi="ar-LB"/>
        </w:rPr>
        <w:t xml:space="preserve"> </w:t>
      </w:r>
      <w:r>
        <w:rPr>
          <w:rFonts w:hint="cs"/>
          <w:rtl/>
          <w:lang w:eastAsia="en-US" w:bidi="ar-LB"/>
        </w:rPr>
        <w:t>إ</w:t>
      </w:r>
      <w:r w:rsidRPr="00E93F51">
        <w:rPr>
          <w:rtl/>
          <w:lang w:eastAsia="en-US" w:bidi="ar-LB"/>
        </w:rPr>
        <w:t>نتاج العالم من البترول.</w:t>
      </w:r>
    </w:p>
    <w:p w14:paraId="70802A7F" w14:textId="77777777" w:rsidR="00D76064" w:rsidRPr="00E93F51" w:rsidRDefault="00D76064" w:rsidP="00D76064">
      <w:pPr>
        <w:rPr>
          <w:rtl/>
        </w:rPr>
      </w:pPr>
    </w:p>
    <w:p w14:paraId="7FEB428B" w14:textId="77777777" w:rsidR="00D76064" w:rsidRPr="00E93F51" w:rsidRDefault="00D76064" w:rsidP="00D76064">
      <w:pPr>
        <w:rPr>
          <w:rtl/>
        </w:rPr>
      </w:pPr>
    </w:p>
    <w:p w14:paraId="7F64CACC" w14:textId="77777777" w:rsidR="000C433B" w:rsidRPr="00D76064" w:rsidRDefault="000C433B" w:rsidP="006A3597">
      <w:pPr>
        <w:rPr>
          <w:color w:val="FF0000"/>
        </w:rPr>
      </w:pPr>
    </w:p>
    <w:sectPr w:rsidR="000C433B" w:rsidRPr="00D76064" w:rsidSect="00037A4E">
      <w:pgSz w:w="12240" w:h="15840"/>
      <w:pgMar w:top="540" w:right="1440" w:bottom="81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98F7FD" w14:textId="77777777" w:rsidR="00D03BDA" w:rsidRDefault="00D03BDA" w:rsidP="006A3597">
      <w:r>
        <w:separator/>
      </w:r>
    </w:p>
  </w:endnote>
  <w:endnote w:type="continuationSeparator" w:id="0">
    <w:p w14:paraId="3AA7EA69" w14:textId="77777777" w:rsidR="00D03BDA" w:rsidRDefault="00D03BDA" w:rsidP="006A35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L-Mohanad">
    <w:charset w:val="B2"/>
    <w:family w:val="auto"/>
    <w:pitch w:val="variable"/>
    <w:sig w:usb0="00002001" w:usb1="00000000" w:usb2="00000000" w:usb3="00000000" w:csb0="0000004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73AF7D0" w14:textId="77777777" w:rsidR="00D03BDA" w:rsidRDefault="00D03BDA" w:rsidP="006A3597">
      <w:r>
        <w:separator/>
      </w:r>
    </w:p>
  </w:footnote>
  <w:footnote w:type="continuationSeparator" w:id="0">
    <w:p w14:paraId="3EF83E30" w14:textId="77777777" w:rsidR="00D03BDA" w:rsidRDefault="00D03BDA" w:rsidP="006A35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A4AD4"/>
    <w:multiLevelType w:val="hybridMultilevel"/>
    <w:tmpl w:val="A26EBD98"/>
    <w:lvl w:ilvl="0" w:tplc="12468A2C">
      <w:numFmt w:val="bullet"/>
      <w:lvlText w:val="-"/>
      <w:lvlJc w:val="left"/>
      <w:pPr>
        <w:ind w:left="720" w:hanging="360"/>
      </w:pPr>
      <w:rPr>
        <w:rFonts w:ascii="Simplified Arabic" w:eastAsia="Times New Roman" w:hAnsi="Simplified Arabic" w:cs="Simplified Arabic" w:hint="default"/>
        <w:lang w:bidi="ar-LB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E137E7"/>
    <w:multiLevelType w:val="hybridMultilevel"/>
    <w:tmpl w:val="505EBB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B91E20"/>
    <w:multiLevelType w:val="hybridMultilevel"/>
    <w:tmpl w:val="D0528BF4"/>
    <w:lvl w:ilvl="0" w:tplc="14E25EF2">
      <w:start w:val="5"/>
      <w:numFmt w:val="bullet"/>
      <w:lvlText w:val="-"/>
      <w:lvlJc w:val="left"/>
      <w:pPr>
        <w:ind w:left="2520" w:hanging="360"/>
      </w:pPr>
      <w:rPr>
        <w:rFonts w:ascii="Traditional Arabic" w:eastAsia="Times New Roman" w:hAnsi="Traditional Arabic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3" w15:restartNumberingAfterBreak="0">
    <w:nsid w:val="0F5B3906"/>
    <w:multiLevelType w:val="hybridMultilevel"/>
    <w:tmpl w:val="23EEB2BC"/>
    <w:lvl w:ilvl="0" w:tplc="51D2618A">
      <w:start w:val="1"/>
      <w:numFmt w:val="decimal"/>
      <w:lvlText w:val="%1."/>
      <w:lvlJc w:val="left"/>
      <w:pPr>
        <w:ind w:left="21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4" w15:restartNumberingAfterBreak="0">
    <w:nsid w:val="0FF13CED"/>
    <w:multiLevelType w:val="hybridMultilevel"/>
    <w:tmpl w:val="1ED4296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7444506"/>
    <w:multiLevelType w:val="hybridMultilevel"/>
    <w:tmpl w:val="B0CE6C4A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" w15:restartNumberingAfterBreak="0">
    <w:nsid w:val="22B47DAC"/>
    <w:multiLevelType w:val="hybridMultilevel"/>
    <w:tmpl w:val="31DC0A64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" w15:restartNumberingAfterBreak="0">
    <w:nsid w:val="235A682C"/>
    <w:multiLevelType w:val="hybridMultilevel"/>
    <w:tmpl w:val="B4A80DAE"/>
    <w:lvl w:ilvl="0" w:tplc="437E84A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lang w:bidi="ar-S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776E74"/>
    <w:multiLevelType w:val="hybridMultilevel"/>
    <w:tmpl w:val="BF8005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133AAD"/>
    <w:multiLevelType w:val="hybridMultilevel"/>
    <w:tmpl w:val="104C8562"/>
    <w:lvl w:ilvl="0" w:tplc="0409000F">
      <w:start w:val="1"/>
      <w:numFmt w:val="decimal"/>
      <w:lvlText w:val="%1."/>
      <w:lvlJc w:val="left"/>
      <w:pPr>
        <w:ind w:left="1080" w:hanging="720"/>
      </w:pPr>
      <w:rPr>
        <w:rFonts w:hint="default"/>
        <w:lang w:bidi="ar-LB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0DD40E1"/>
    <w:multiLevelType w:val="hybridMultilevel"/>
    <w:tmpl w:val="8BA24012"/>
    <w:lvl w:ilvl="0" w:tplc="C6289C88">
      <w:start w:val="1"/>
      <w:numFmt w:val="decimal"/>
      <w:lvlText w:val="%1."/>
      <w:lvlJc w:val="left"/>
      <w:pPr>
        <w:ind w:left="720" w:hanging="360"/>
      </w:pPr>
      <w:rPr>
        <w:rFonts w:hint="default"/>
        <w:b/>
        <w:lang w:bidi="ar-LB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661681B"/>
    <w:multiLevelType w:val="hybridMultilevel"/>
    <w:tmpl w:val="8C5E5E6C"/>
    <w:lvl w:ilvl="0" w:tplc="4176A942">
      <w:start w:val="1"/>
      <w:numFmt w:val="arabicAbjad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BD3DFE"/>
    <w:multiLevelType w:val="hybridMultilevel"/>
    <w:tmpl w:val="BB6EE0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bCs/>
        <w:lang w:bidi="ar-LB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5938F5"/>
    <w:multiLevelType w:val="hybridMultilevel"/>
    <w:tmpl w:val="5DE2441E"/>
    <w:lvl w:ilvl="0" w:tplc="2D962FB4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B95594"/>
    <w:multiLevelType w:val="hybridMultilevel"/>
    <w:tmpl w:val="80EC42BE"/>
    <w:lvl w:ilvl="0" w:tplc="D35C12D6">
      <w:start w:val="1"/>
      <w:numFmt w:val="arabicAbjad"/>
      <w:lvlText w:val="%1."/>
      <w:lvlJc w:val="left"/>
      <w:pPr>
        <w:ind w:left="2880" w:hanging="1800"/>
      </w:pPr>
      <w:rPr>
        <w:rFonts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584515D0"/>
    <w:multiLevelType w:val="hybridMultilevel"/>
    <w:tmpl w:val="B75857FC"/>
    <w:lvl w:ilvl="0" w:tplc="CA662682">
      <w:start w:val="1"/>
      <w:numFmt w:val="decimal"/>
      <w:lvlText w:val="%1-"/>
      <w:lvlJc w:val="left"/>
      <w:pPr>
        <w:ind w:left="1080" w:hanging="72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D200E6"/>
    <w:multiLevelType w:val="hybridMultilevel"/>
    <w:tmpl w:val="9208A48A"/>
    <w:lvl w:ilvl="0" w:tplc="9CAAC016">
      <w:numFmt w:val="bullet"/>
      <w:lvlText w:val="-"/>
      <w:lvlJc w:val="left"/>
      <w:pPr>
        <w:ind w:left="540" w:hanging="360"/>
      </w:pPr>
      <w:rPr>
        <w:rFonts w:ascii="Simplified Arabic" w:eastAsia="Times New Roman" w:hAnsi="Simplified Arabic" w:cs="Simplified Arabic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17" w15:restartNumberingAfterBreak="0">
    <w:nsid w:val="6D3F4AF9"/>
    <w:multiLevelType w:val="hybridMultilevel"/>
    <w:tmpl w:val="BA3E4AF0"/>
    <w:lvl w:ilvl="0" w:tplc="5DC8145C">
      <w:start w:val="1"/>
      <w:numFmt w:val="decimal"/>
      <w:lvlText w:val="%1."/>
      <w:lvlJc w:val="left"/>
      <w:pPr>
        <w:ind w:left="1080" w:hanging="72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046FB5"/>
    <w:multiLevelType w:val="hybridMultilevel"/>
    <w:tmpl w:val="FD56673E"/>
    <w:lvl w:ilvl="0" w:tplc="272E7926">
      <w:numFmt w:val="bullet"/>
      <w:lvlText w:val="-"/>
      <w:lvlJc w:val="left"/>
      <w:pPr>
        <w:ind w:left="720" w:hanging="360"/>
      </w:pPr>
      <w:rPr>
        <w:rFonts w:ascii="Traditional Arabic" w:eastAsia="Times New Roman" w:hAnsi="Traditional Arabic" w:cs="Traditional Arabic" w:hint="default"/>
        <w:b/>
        <w:bCs w:val="0"/>
        <w:lang w:bidi="ar-LB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5"/>
  </w:num>
  <w:num w:numId="5">
    <w:abstractNumId w:val="2"/>
  </w:num>
  <w:num w:numId="6">
    <w:abstractNumId w:val="10"/>
  </w:num>
  <w:num w:numId="7">
    <w:abstractNumId w:val="13"/>
  </w:num>
  <w:num w:numId="8">
    <w:abstractNumId w:val="16"/>
  </w:num>
  <w:num w:numId="9">
    <w:abstractNumId w:val="8"/>
  </w:num>
  <w:num w:numId="10">
    <w:abstractNumId w:val="9"/>
  </w:num>
  <w:num w:numId="11">
    <w:abstractNumId w:val="4"/>
  </w:num>
  <w:num w:numId="12">
    <w:abstractNumId w:val="0"/>
  </w:num>
  <w:num w:numId="13">
    <w:abstractNumId w:val="18"/>
  </w:num>
  <w:num w:numId="14">
    <w:abstractNumId w:val="11"/>
  </w:num>
  <w:num w:numId="15">
    <w:abstractNumId w:val="17"/>
  </w:num>
  <w:num w:numId="16">
    <w:abstractNumId w:val="3"/>
  </w:num>
  <w:num w:numId="17">
    <w:abstractNumId w:val="15"/>
  </w:num>
  <w:num w:numId="18">
    <w:abstractNumId w:val="12"/>
  </w:num>
  <w:num w:numId="19">
    <w:abstractNumId w:val="1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2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39C3"/>
    <w:rsid w:val="0001279A"/>
    <w:rsid w:val="00037A4E"/>
    <w:rsid w:val="00045277"/>
    <w:rsid w:val="00052D02"/>
    <w:rsid w:val="0006426E"/>
    <w:rsid w:val="000C433B"/>
    <w:rsid w:val="000E0143"/>
    <w:rsid w:val="000E061A"/>
    <w:rsid w:val="0022018E"/>
    <w:rsid w:val="00365541"/>
    <w:rsid w:val="00426F2F"/>
    <w:rsid w:val="00455499"/>
    <w:rsid w:val="00486635"/>
    <w:rsid w:val="00496691"/>
    <w:rsid w:val="00511CD7"/>
    <w:rsid w:val="005202F6"/>
    <w:rsid w:val="005E1440"/>
    <w:rsid w:val="00641968"/>
    <w:rsid w:val="00644DC8"/>
    <w:rsid w:val="006A3597"/>
    <w:rsid w:val="007125FD"/>
    <w:rsid w:val="00721FF3"/>
    <w:rsid w:val="00737E5E"/>
    <w:rsid w:val="0078315D"/>
    <w:rsid w:val="00783FB0"/>
    <w:rsid w:val="00797DC7"/>
    <w:rsid w:val="00844AB4"/>
    <w:rsid w:val="00855B2F"/>
    <w:rsid w:val="00895449"/>
    <w:rsid w:val="00895D26"/>
    <w:rsid w:val="008B0B6D"/>
    <w:rsid w:val="008C60AA"/>
    <w:rsid w:val="00903356"/>
    <w:rsid w:val="009160A4"/>
    <w:rsid w:val="00940BA2"/>
    <w:rsid w:val="00A210A2"/>
    <w:rsid w:val="00AF14BC"/>
    <w:rsid w:val="00B40880"/>
    <w:rsid w:val="00BF34B1"/>
    <w:rsid w:val="00C101DF"/>
    <w:rsid w:val="00C41C3D"/>
    <w:rsid w:val="00CD39C3"/>
    <w:rsid w:val="00CE58F4"/>
    <w:rsid w:val="00D03BDA"/>
    <w:rsid w:val="00D404FE"/>
    <w:rsid w:val="00D76064"/>
    <w:rsid w:val="00D876BE"/>
    <w:rsid w:val="00DC1684"/>
    <w:rsid w:val="00DC6F01"/>
    <w:rsid w:val="00E0188B"/>
    <w:rsid w:val="00E2542D"/>
    <w:rsid w:val="00E52EF4"/>
    <w:rsid w:val="00F254E9"/>
    <w:rsid w:val="00F936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267ACF"/>
  <w15:docId w15:val="{0EE414E2-9092-442A-AA22-87956AB8A1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A3597"/>
    <w:pPr>
      <w:bidi/>
      <w:spacing w:after="0" w:line="240" w:lineRule="auto"/>
    </w:pPr>
    <w:rPr>
      <w:rFonts w:ascii="Simplified Arabic" w:eastAsia="Times New Roman" w:hAnsi="Simplified Arabic" w:cs="Simplified Arabic"/>
      <w:sz w:val="28"/>
      <w:szCs w:val="28"/>
      <w:lang w:eastAsia="ar-SA"/>
    </w:rPr>
  </w:style>
  <w:style w:type="paragraph" w:styleId="Heading1">
    <w:name w:val="heading 1"/>
    <w:basedOn w:val="Normal"/>
    <w:next w:val="Normal"/>
    <w:link w:val="Heading1Char"/>
    <w:autoRedefine/>
    <w:qFormat/>
    <w:rsid w:val="006A3597"/>
    <w:pPr>
      <w:keepNext/>
      <w:shd w:val="clear" w:color="auto" w:fill="B2A1C7"/>
      <w:jc w:val="center"/>
      <w:outlineLvl w:val="0"/>
    </w:pPr>
    <w:rPr>
      <w:b/>
      <w:bCs/>
      <w:noProof/>
      <w:color w:val="000000"/>
      <w:sz w:val="32"/>
      <w:szCs w:val="32"/>
      <w:lang w:val="ar-SA"/>
    </w:rPr>
  </w:style>
  <w:style w:type="paragraph" w:styleId="Heading2">
    <w:name w:val="heading 2"/>
    <w:basedOn w:val="Normal"/>
    <w:next w:val="Normal"/>
    <w:link w:val="Heading2Char"/>
    <w:autoRedefine/>
    <w:qFormat/>
    <w:rsid w:val="006A3597"/>
    <w:pPr>
      <w:keepNext/>
      <w:shd w:val="clear" w:color="auto" w:fill="B2A1C7"/>
      <w:jc w:val="center"/>
      <w:outlineLvl w:val="1"/>
    </w:pPr>
    <w:rPr>
      <w:b/>
      <w:bCs/>
      <w:color w:val="000000"/>
      <w:sz w:val="32"/>
      <w:szCs w:val="32"/>
    </w:rPr>
  </w:style>
  <w:style w:type="paragraph" w:styleId="Heading3">
    <w:name w:val="heading 3"/>
    <w:basedOn w:val="Normal"/>
    <w:next w:val="Normal"/>
    <w:link w:val="Heading3Char"/>
    <w:autoRedefine/>
    <w:qFormat/>
    <w:rsid w:val="006A3597"/>
    <w:pPr>
      <w:keepNext/>
      <w:shd w:val="clear" w:color="auto" w:fill="B2A1C7"/>
      <w:jc w:val="center"/>
      <w:outlineLvl w:val="2"/>
    </w:pPr>
    <w:rPr>
      <w:b/>
      <w:bCs/>
      <w:color w:val="000000"/>
      <w:sz w:val="32"/>
      <w:szCs w:val="32"/>
    </w:rPr>
  </w:style>
  <w:style w:type="paragraph" w:styleId="Heading4">
    <w:name w:val="heading 4"/>
    <w:basedOn w:val="Normal"/>
    <w:next w:val="Normal"/>
    <w:link w:val="Heading4Char"/>
    <w:autoRedefine/>
    <w:qFormat/>
    <w:rsid w:val="006A3597"/>
    <w:pPr>
      <w:keepNext/>
      <w:ind w:left="360"/>
      <w:jc w:val="center"/>
      <w:outlineLvl w:val="3"/>
    </w:pPr>
    <w:rPr>
      <w:b/>
      <w:bCs/>
      <w:sz w:val="36"/>
      <w:szCs w:val="36"/>
    </w:rPr>
  </w:style>
  <w:style w:type="paragraph" w:styleId="Heading5">
    <w:name w:val="heading 5"/>
    <w:basedOn w:val="Normal"/>
    <w:next w:val="Normal"/>
    <w:link w:val="Heading5Char"/>
    <w:qFormat/>
    <w:rsid w:val="006A3597"/>
    <w:pPr>
      <w:keepNext/>
      <w:ind w:left="360"/>
      <w:outlineLvl w:val="4"/>
    </w:pPr>
    <w:rPr>
      <w:rFonts w:cs="Traditional Arabic"/>
      <w:sz w:val="48"/>
      <w:szCs w:val="48"/>
    </w:rPr>
  </w:style>
  <w:style w:type="paragraph" w:styleId="Heading6">
    <w:name w:val="heading 6"/>
    <w:basedOn w:val="Normal"/>
    <w:next w:val="Normal"/>
    <w:link w:val="Heading6Char"/>
    <w:qFormat/>
    <w:rsid w:val="006A3597"/>
    <w:pPr>
      <w:keepNext/>
      <w:outlineLvl w:val="5"/>
    </w:pPr>
    <w:rPr>
      <w:b/>
      <w:bCs/>
      <w:sz w:val="32"/>
      <w:szCs w:val="32"/>
    </w:rPr>
  </w:style>
  <w:style w:type="paragraph" w:styleId="Heading7">
    <w:name w:val="heading 7"/>
    <w:basedOn w:val="Normal"/>
    <w:next w:val="Normal"/>
    <w:link w:val="Heading7Char"/>
    <w:qFormat/>
    <w:rsid w:val="006A3597"/>
    <w:pPr>
      <w:keepNext/>
      <w:outlineLvl w:val="6"/>
    </w:pPr>
    <w:rPr>
      <w:sz w:val="36"/>
      <w:szCs w:val="36"/>
    </w:rPr>
  </w:style>
  <w:style w:type="paragraph" w:styleId="Heading8">
    <w:name w:val="heading 8"/>
    <w:basedOn w:val="Normal"/>
    <w:next w:val="Normal"/>
    <w:link w:val="Heading8Char"/>
    <w:qFormat/>
    <w:rsid w:val="006A3597"/>
    <w:pPr>
      <w:keepNext/>
      <w:jc w:val="center"/>
      <w:outlineLvl w:val="7"/>
    </w:pPr>
    <w:rPr>
      <w:rFonts w:cs="Traditional Arabic"/>
      <w:b/>
      <w:bCs/>
      <w:sz w:val="44"/>
      <w:szCs w:val="44"/>
    </w:rPr>
  </w:style>
  <w:style w:type="paragraph" w:styleId="Heading9">
    <w:name w:val="heading 9"/>
    <w:basedOn w:val="Normal"/>
    <w:next w:val="Normal"/>
    <w:link w:val="Heading9Char"/>
    <w:qFormat/>
    <w:rsid w:val="006A3597"/>
    <w:pPr>
      <w:keepNext/>
      <w:outlineLvl w:val="8"/>
    </w:pPr>
    <w:rPr>
      <w:rFonts w:cs="Traditional Arabic"/>
      <w:b/>
      <w:bCs/>
      <w:sz w:val="44"/>
      <w:szCs w:val="4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6A3597"/>
    <w:rPr>
      <w:rFonts w:ascii="Simplified Arabic" w:eastAsia="Times New Roman" w:hAnsi="Simplified Arabic" w:cs="Simplified Arabic"/>
      <w:b/>
      <w:bCs/>
      <w:noProof/>
      <w:color w:val="000000"/>
      <w:sz w:val="32"/>
      <w:szCs w:val="32"/>
      <w:shd w:val="clear" w:color="auto" w:fill="B2A1C7"/>
      <w:lang w:val="ar-SA" w:eastAsia="ar-SA"/>
    </w:rPr>
  </w:style>
  <w:style w:type="character" w:customStyle="1" w:styleId="Heading2Char">
    <w:name w:val="Heading 2 Char"/>
    <w:basedOn w:val="DefaultParagraphFont"/>
    <w:link w:val="Heading2"/>
    <w:rsid w:val="006A3597"/>
    <w:rPr>
      <w:rFonts w:ascii="Simplified Arabic" w:eastAsia="Times New Roman" w:hAnsi="Simplified Arabic" w:cs="Simplified Arabic"/>
      <w:b/>
      <w:bCs/>
      <w:color w:val="000000"/>
      <w:sz w:val="32"/>
      <w:szCs w:val="32"/>
      <w:shd w:val="clear" w:color="auto" w:fill="B2A1C7"/>
      <w:lang w:eastAsia="ar-SA"/>
    </w:rPr>
  </w:style>
  <w:style w:type="character" w:customStyle="1" w:styleId="Heading3Char">
    <w:name w:val="Heading 3 Char"/>
    <w:basedOn w:val="DefaultParagraphFont"/>
    <w:link w:val="Heading3"/>
    <w:rsid w:val="006A3597"/>
    <w:rPr>
      <w:rFonts w:ascii="Simplified Arabic" w:eastAsia="Times New Roman" w:hAnsi="Simplified Arabic" w:cs="Simplified Arabic"/>
      <w:b/>
      <w:bCs/>
      <w:color w:val="000000"/>
      <w:sz w:val="32"/>
      <w:szCs w:val="32"/>
      <w:shd w:val="clear" w:color="auto" w:fill="B2A1C7"/>
      <w:lang w:eastAsia="ar-SA"/>
    </w:rPr>
  </w:style>
  <w:style w:type="character" w:customStyle="1" w:styleId="Heading4Char">
    <w:name w:val="Heading 4 Char"/>
    <w:basedOn w:val="DefaultParagraphFont"/>
    <w:link w:val="Heading4"/>
    <w:rsid w:val="006A3597"/>
    <w:rPr>
      <w:rFonts w:ascii="Simplified Arabic" w:eastAsia="Times New Roman" w:hAnsi="Simplified Arabic" w:cs="Simplified Arabic"/>
      <w:b/>
      <w:bCs/>
      <w:sz w:val="36"/>
      <w:szCs w:val="36"/>
      <w:lang w:eastAsia="ar-SA"/>
    </w:rPr>
  </w:style>
  <w:style w:type="character" w:customStyle="1" w:styleId="Heading5Char">
    <w:name w:val="Heading 5 Char"/>
    <w:basedOn w:val="DefaultParagraphFont"/>
    <w:link w:val="Heading5"/>
    <w:rsid w:val="006A3597"/>
    <w:rPr>
      <w:rFonts w:ascii="Simplified Arabic" w:eastAsia="Times New Roman" w:hAnsi="Simplified Arabic" w:cs="Traditional Arabic"/>
      <w:sz w:val="48"/>
      <w:szCs w:val="48"/>
      <w:lang w:eastAsia="ar-SA"/>
    </w:rPr>
  </w:style>
  <w:style w:type="character" w:customStyle="1" w:styleId="Heading6Char">
    <w:name w:val="Heading 6 Char"/>
    <w:basedOn w:val="DefaultParagraphFont"/>
    <w:link w:val="Heading6"/>
    <w:rsid w:val="006A3597"/>
    <w:rPr>
      <w:rFonts w:ascii="Simplified Arabic" w:eastAsia="Times New Roman" w:hAnsi="Simplified Arabic" w:cs="Simplified Arabic"/>
      <w:b/>
      <w:bCs/>
      <w:sz w:val="32"/>
      <w:szCs w:val="32"/>
      <w:lang w:eastAsia="ar-SA"/>
    </w:rPr>
  </w:style>
  <w:style w:type="character" w:customStyle="1" w:styleId="Heading7Char">
    <w:name w:val="Heading 7 Char"/>
    <w:basedOn w:val="DefaultParagraphFont"/>
    <w:link w:val="Heading7"/>
    <w:rsid w:val="006A3597"/>
    <w:rPr>
      <w:rFonts w:ascii="Simplified Arabic" w:eastAsia="Times New Roman" w:hAnsi="Simplified Arabic" w:cs="Simplified Arabic"/>
      <w:sz w:val="36"/>
      <w:szCs w:val="36"/>
      <w:lang w:eastAsia="ar-SA"/>
    </w:rPr>
  </w:style>
  <w:style w:type="character" w:customStyle="1" w:styleId="Heading8Char">
    <w:name w:val="Heading 8 Char"/>
    <w:basedOn w:val="DefaultParagraphFont"/>
    <w:link w:val="Heading8"/>
    <w:rsid w:val="006A3597"/>
    <w:rPr>
      <w:rFonts w:ascii="Simplified Arabic" w:eastAsia="Times New Roman" w:hAnsi="Simplified Arabic" w:cs="Traditional Arabic"/>
      <w:b/>
      <w:bCs/>
      <w:sz w:val="44"/>
      <w:szCs w:val="44"/>
      <w:lang w:eastAsia="ar-SA"/>
    </w:rPr>
  </w:style>
  <w:style w:type="character" w:customStyle="1" w:styleId="Heading9Char">
    <w:name w:val="Heading 9 Char"/>
    <w:basedOn w:val="DefaultParagraphFont"/>
    <w:link w:val="Heading9"/>
    <w:rsid w:val="006A3597"/>
    <w:rPr>
      <w:rFonts w:ascii="Simplified Arabic" w:eastAsia="Times New Roman" w:hAnsi="Simplified Arabic" w:cs="Traditional Arabic"/>
      <w:b/>
      <w:bCs/>
      <w:sz w:val="44"/>
      <w:szCs w:val="44"/>
      <w:lang w:eastAsia="ar-SA"/>
    </w:rPr>
  </w:style>
  <w:style w:type="paragraph" w:styleId="Title">
    <w:name w:val="Title"/>
    <w:basedOn w:val="Normal"/>
    <w:link w:val="TitleChar"/>
    <w:qFormat/>
    <w:rsid w:val="006A3597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6A3597"/>
    <w:rPr>
      <w:rFonts w:ascii="Simplified Arabic" w:eastAsia="Times New Roman" w:hAnsi="Simplified Arabic" w:cs="Simplified Arabic"/>
      <w:b/>
      <w:bCs/>
      <w:sz w:val="28"/>
      <w:szCs w:val="28"/>
      <w:lang w:eastAsia="ar-SA"/>
    </w:rPr>
  </w:style>
  <w:style w:type="paragraph" w:styleId="BodyText">
    <w:name w:val="Body Text"/>
    <w:basedOn w:val="Normal"/>
    <w:link w:val="BodyTextChar"/>
    <w:rsid w:val="006A3597"/>
    <w:rPr>
      <w:rFonts w:cs="Traditional Arabic"/>
      <w:b/>
      <w:bCs/>
      <w:sz w:val="40"/>
      <w:szCs w:val="40"/>
    </w:rPr>
  </w:style>
  <w:style w:type="character" w:customStyle="1" w:styleId="BodyTextChar">
    <w:name w:val="Body Text Char"/>
    <w:basedOn w:val="DefaultParagraphFont"/>
    <w:link w:val="BodyText"/>
    <w:rsid w:val="006A3597"/>
    <w:rPr>
      <w:rFonts w:ascii="Simplified Arabic" w:eastAsia="Times New Roman" w:hAnsi="Simplified Arabic" w:cs="Traditional Arabic"/>
      <w:b/>
      <w:bCs/>
      <w:sz w:val="40"/>
      <w:szCs w:val="40"/>
      <w:lang w:eastAsia="ar-SA"/>
    </w:rPr>
  </w:style>
  <w:style w:type="paragraph" w:styleId="BodyText2">
    <w:name w:val="Body Text 2"/>
    <w:basedOn w:val="Normal"/>
    <w:link w:val="BodyText2Char"/>
    <w:rsid w:val="006A3597"/>
    <w:rPr>
      <w:rFonts w:cs="Traditional Arabic"/>
      <w:b/>
      <w:bCs/>
      <w:sz w:val="44"/>
      <w:szCs w:val="44"/>
    </w:rPr>
  </w:style>
  <w:style w:type="character" w:customStyle="1" w:styleId="BodyText2Char">
    <w:name w:val="Body Text 2 Char"/>
    <w:basedOn w:val="DefaultParagraphFont"/>
    <w:link w:val="BodyText2"/>
    <w:rsid w:val="006A3597"/>
    <w:rPr>
      <w:rFonts w:ascii="Simplified Arabic" w:eastAsia="Times New Roman" w:hAnsi="Simplified Arabic" w:cs="Traditional Arabic"/>
      <w:b/>
      <w:bCs/>
      <w:sz w:val="44"/>
      <w:szCs w:val="44"/>
      <w:lang w:eastAsia="ar-SA"/>
    </w:rPr>
  </w:style>
  <w:style w:type="paragraph" w:styleId="Caption">
    <w:name w:val="caption"/>
    <w:basedOn w:val="Normal"/>
    <w:next w:val="Normal"/>
    <w:qFormat/>
    <w:rsid w:val="006A3597"/>
    <w:pPr>
      <w:jc w:val="center"/>
    </w:pPr>
    <w:rPr>
      <w:rFonts w:cs="Traditional Arabic"/>
      <w:b/>
      <w:bCs/>
      <w:sz w:val="44"/>
      <w:szCs w:val="44"/>
    </w:rPr>
  </w:style>
  <w:style w:type="paragraph" w:styleId="Footer">
    <w:name w:val="footer"/>
    <w:basedOn w:val="Normal"/>
    <w:link w:val="FooterChar"/>
    <w:uiPriority w:val="99"/>
    <w:rsid w:val="006A3597"/>
    <w:pPr>
      <w:tabs>
        <w:tab w:val="center" w:pos="4153"/>
        <w:tab w:val="right" w:pos="8306"/>
      </w:tabs>
    </w:pPr>
    <w:rPr>
      <w:lang w:val="x-none"/>
    </w:rPr>
  </w:style>
  <w:style w:type="character" w:customStyle="1" w:styleId="FooterChar">
    <w:name w:val="Footer Char"/>
    <w:basedOn w:val="DefaultParagraphFont"/>
    <w:link w:val="Footer"/>
    <w:uiPriority w:val="99"/>
    <w:rsid w:val="006A3597"/>
    <w:rPr>
      <w:rFonts w:ascii="Simplified Arabic" w:eastAsia="Times New Roman" w:hAnsi="Simplified Arabic" w:cs="Simplified Arabic"/>
      <w:sz w:val="28"/>
      <w:szCs w:val="28"/>
      <w:lang w:val="x-none" w:eastAsia="ar-SA"/>
    </w:rPr>
  </w:style>
  <w:style w:type="character" w:styleId="PageNumber">
    <w:name w:val="page number"/>
    <w:basedOn w:val="DefaultParagraphFont"/>
    <w:rsid w:val="006A3597"/>
  </w:style>
  <w:style w:type="paragraph" w:styleId="Header">
    <w:name w:val="header"/>
    <w:basedOn w:val="Normal"/>
    <w:link w:val="HeaderChar"/>
    <w:uiPriority w:val="99"/>
    <w:rsid w:val="006A3597"/>
    <w:pPr>
      <w:tabs>
        <w:tab w:val="center" w:pos="4153"/>
        <w:tab w:val="right" w:pos="8306"/>
      </w:tabs>
    </w:pPr>
    <w:rPr>
      <w:lang w:val="x-none"/>
    </w:rPr>
  </w:style>
  <w:style w:type="character" w:customStyle="1" w:styleId="HeaderChar">
    <w:name w:val="Header Char"/>
    <w:basedOn w:val="DefaultParagraphFont"/>
    <w:link w:val="Header"/>
    <w:uiPriority w:val="99"/>
    <w:rsid w:val="006A3597"/>
    <w:rPr>
      <w:rFonts w:ascii="Simplified Arabic" w:eastAsia="Times New Roman" w:hAnsi="Simplified Arabic" w:cs="Simplified Arabic"/>
      <w:sz w:val="28"/>
      <w:szCs w:val="28"/>
      <w:lang w:val="x-none" w:eastAsia="ar-SA"/>
    </w:rPr>
  </w:style>
  <w:style w:type="paragraph" w:styleId="TOC1">
    <w:name w:val="toc 1"/>
    <w:basedOn w:val="Normal"/>
    <w:next w:val="Normal"/>
    <w:autoRedefine/>
    <w:uiPriority w:val="39"/>
    <w:rsid w:val="006A3597"/>
    <w:pPr>
      <w:bidi w:val="0"/>
      <w:spacing w:before="360" w:after="360"/>
    </w:pPr>
    <w:rPr>
      <w:b/>
      <w:bCs/>
      <w:caps/>
      <w:sz w:val="22"/>
      <w:szCs w:val="26"/>
      <w:u w:val="single"/>
    </w:rPr>
  </w:style>
  <w:style w:type="paragraph" w:styleId="TOC2">
    <w:name w:val="toc 2"/>
    <w:basedOn w:val="Normal"/>
    <w:next w:val="Normal"/>
    <w:autoRedefine/>
    <w:uiPriority w:val="39"/>
    <w:rsid w:val="006A3597"/>
    <w:pPr>
      <w:shd w:val="clear" w:color="auto" w:fill="CCC0D9"/>
      <w:tabs>
        <w:tab w:val="right" w:leader="dot" w:pos="10528"/>
      </w:tabs>
      <w:spacing w:after="120"/>
    </w:pPr>
    <w:rPr>
      <w:b/>
      <w:bCs/>
      <w:smallCaps/>
      <w:sz w:val="22"/>
      <w:szCs w:val="26"/>
    </w:rPr>
  </w:style>
  <w:style w:type="paragraph" w:styleId="TOC3">
    <w:name w:val="toc 3"/>
    <w:basedOn w:val="Normal"/>
    <w:next w:val="Normal"/>
    <w:autoRedefine/>
    <w:uiPriority w:val="39"/>
    <w:rsid w:val="006A3597"/>
    <w:pPr>
      <w:bidi w:val="0"/>
    </w:pPr>
    <w:rPr>
      <w:smallCaps/>
      <w:sz w:val="22"/>
      <w:szCs w:val="26"/>
    </w:rPr>
  </w:style>
  <w:style w:type="paragraph" w:styleId="TOC4">
    <w:name w:val="toc 4"/>
    <w:basedOn w:val="Normal"/>
    <w:next w:val="Normal"/>
    <w:autoRedefine/>
    <w:uiPriority w:val="39"/>
    <w:rsid w:val="006A3597"/>
    <w:pPr>
      <w:bidi w:val="0"/>
    </w:pPr>
    <w:rPr>
      <w:sz w:val="22"/>
      <w:szCs w:val="26"/>
    </w:rPr>
  </w:style>
  <w:style w:type="paragraph" w:styleId="TOC5">
    <w:name w:val="toc 5"/>
    <w:basedOn w:val="Normal"/>
    <w:next w:val="Normal"/>
    <w:autoRedefine/>
    <w:uiPriority w:val="39"/>
    <w:rsid w:val="006A3597"/>
    <w:pPr>
      <w:bidi w:val="0"/>
    </w:pPr>
    <w:rPr>
      <w:sz w:val="22"/>
      <w:szCs w:val="26"/>
    </w:rPr>
  </w:style>
  <w:style w:type="paragraph" w:styleId="TOC6">
    <w:name w:val="toc 6"/>
    <w:basedOn w:val="Normal"/>
    <w:next w:val="Normal"/>
    <w:autoRedefine/>
    <w:uiPriority w:val="39"/>
    <w:rsid w:val="006A3597"/>
    <w:pPr>
      <w:bidi w:val="0"/>
    </w:pPr>
    <w:rPr>
      <w:sz w:val="22"/>
      <w:szCs w:val="26"/>
    </w:rPr>
  </w:style>
  <w:style w:type="paragraph" w:styleId="TOC7">
    <w:name w:val="toc 7"/>
    <w:basedOn w:val="Normal"/>
    <w:next w:val="Normal"/>
    <w:autoRedefine/>
    <w:uiPriority w:val="39"/>
    <w:rsid w:val="006A3597"/>
    <w:pPr>
      <w:bidi w:val="0"/>
    </w:pPr>
    <w:rPr>
      <w:sz w:val="22"/>
      <w:szCs w:val="26"/>
    </w:rPr>
  </w:style>
  <w:style w:type="paragraph" w:styleId="TOC8">
    <w:name w:val="toc 8"/>
    <w:basedOn w:val="Normal"/>
    <w:next w:val="Normal"/>
    <w:autoRedefine/>
    <w:uiPriority w:val="39"/>
    <w:rsid w:val="006A3597"/>
    <w:pPr>
      <w:bidi w:val="0"/>
    </w:pPr>
    <w:rPr>
      <w:sz w:val="22"/>
      <w:szCs w:val="26"/>
    </w:rPr>
  </w:style>
  <w:style w:type="paragraph" w:styleId="TOC9">
    <w:name w:val="toc 9"/>
    <w:basedOn w:val="Normal"/>
    <w:next w:val="Normal"/>
    <w:autoRedefine/>
    <w:uiPriority w:val="39"/>
    <w:rsid w:val="006A3597"/>
    <w:pPr>
      <w:bidi w:val="0"/>
    </w:pPr>
    <w:rPr>
      <w:sz w:val="22"/>
      <w:szCs w:val="26"/>
    </w:rPr>
  </w:style>
  <w:style w:type="character" w:styleId="Hyperlink">
    <w:name w:val="Hyperlink"/>
    <w:rsid w:val="006A3597"/>
    <w:rPr>
      <w:color w:val="0000FF"/>
      <w:u w:val="single"/>
    </w:rPr>
  </w:style>
  <w:style w:type="paragraph" w:customStyle="1" w:styleId="Heading122">
    <w:name w:val="نمط Heading 1 + ‏22 نقطة"/>
    <w:basedOn w:val="Heading1"/>
    <w:autoRedefine/>
    <w:rsid w:val="006A3597"/>
    <w:rPr>
      <w:sz w:val="44"/>
      <w:szCs w:val="44"/>
    </w:rPr>
  </w:style>
  <w:style w:type="paragraph" w:styleId="BodyText3">
    <w:name w:val="Body Text 3"/>
    <w:basedOn w:val="Normal"/>
    <w:link w:val="BodyText3Char"/>
    <w:rsid w:val="006A3597"/>
    <w:rPr>
      <w:sz w:val="40"/>
      <w:szCs w:val="40"/>
    </w:rPr>
  </w:style>
  <w:style w:type="character" w:customStyle="1" w:styleId="BodyText3Char">
    <w:name w:val="Body Text 3 Char"/>
    <w:basedOn w:val="DefaultParagraphFont"/>
    <w:link w:val="BodyText3"/>
    <w:rsid w:val="006A3597"/>
    <w:rPr>
      <w:rFonts w:ascii="Simplified Arabic" w:eastAsia="Times New Roman" w:hAnsi="Simplified Arabic" w:cs="Simplified Arabic"/>
      <w:sz w:val="40"/>
      <w:szCs w:val="40"/>
      <w:lang w:eastAsia="ar-SA"/>
    </w:rPr>
  </w:style>
  <w:style w:type="character" w:styleId="FollowedHyperlink">
    <w:name w:val="FollowedHyperlink"/>
    <w:rsid w:val="006A3597"/>
    <w:rPr>
      <w:color w:val="800080"/>
      <w:u w:val="single"/>
    </w:rPr>
  </w:style>
  <w:style w:type="paragraph" w:styleId="BlockText">
    <w:name w:val="Block Text"/>
    <w:basedOn w:val="Normal"/>
    <w:rsid w:val="006A3597"/>
    <w:pPr>
      <w:ind w:left="360" w:right="1080"/>
    </w:pPr>
    <w:rPr>
      <w:rFonts w:cs="Traditional Arabic"/>
      <w:b/>
      <w:bCs/>
      <w:sz w:val="40"/>
      <w:szCs w:val="40"/>
    </w:rPr>
  </w:style>
  <w:style w:type="paragraph" w:styleId="FootnoteText">
    <w:name w:val="footnote text"/>
    <w:basedOn w:val="Normal"/>
    <w:link w:val="FootnoteTextChar"/>
    <w:uiPriority w:val="99"/>
    <w:rsid w:val="006A3597"/>
    <w:rPr>
      <w:sz w:val="20"/>
      <w:szCs w:val="20"/>
      <w:lang w:val="x-none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6A3597"/>
    <w:rPr>
      <w:rFonts w:ascii="Simplified Arabic" w:eastAsia="Times New Roman" w:hAnsi="Simplified Arabic" w:cs="Simplified Arabic"/>
      <w:sz w:val="20"/>
      <w:szCs w:val="20"/>
      <w:lang w:val="x-none" w:eastAsia="ar-SA"/>
    </w:rPr>
  </w:style>
  <w:style w:type="character" w:styleId="FootnoteReference">
    <w:name w:val="footnote reference"/>
    <w:rsid w:val="006A3597"/>
    <w:rPr>
      <w:vertAlign w:val="superscript"/>
    </w:rPr>
  </w:style>
  <w:style w:type="paragraph" w:customStyle="1" w:styleId="Default">
    <w:name w:val="Default"/>
    <w:rsid w:val="006A3597"/>
    <w:pPr>
      <w:autoSpaceDE w:val="0"/>
      <w:autoSpaceDN w:val="0"/>
      <w:adjustRightInd w:val="0"/>
      <w:spacing w:after="0" w:line="240" w:lineRule="auto"/>
    </w:pPr>
    <w:rPr>
      <w:rFonts w:ascii="AL-Mohanad" w:eastAsia="AL-Mohanad" w:hAnsi="Times New Roman" w:cs="AL-Mohanad"/>
      <w:color w:val="000000"/>
      <w:sz w:val="24"/>
      <w:szCs w:val="24"/>
    </w:rPr>
  </w:style>
  <w:style w:type="table" w:styleId="TableGrid">
    <w:name w:val="Table Grid"/>
    <w:basedOn w:val="TableNormal"/>
    <w:rsid w:val="006A359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ListParagraph">
    <w:name w:val="List Paragraph"/>
    <w:basedOn w:val="Normal"/>
    <w:uiPriority w:val="34"/>
    <w:qFormat/>
    <w:rsid w:val="006A3597"/>
    <w:pPr>
      <w:bidi w:val="0"/>
      <w:spacing w:after="200" w:line="276" w:lineRule="auto"/>
      <w:ind w:left="720"/>
      <w:contextualSpacing/>
    </w:pPr>
    <w:rPr>
      <w:rFonts w:ascii="Calibri" w:hAnsi="Calibri" w:cs="Arial"/>
      <w:sz w:val="22"/>
      <w:szCs w:val="22"/>
      <w:lang w:eastAsia="en-US"/>
    </w:rPr>
  </w:style>
  <w:style w:type="paragraph" w:styleId="CommentText">
    <w:name w:val="annotation text"/>
    <w:basedOn w:val="Normal"/>
    <w:link w:val="CommentTextChar"/>
    <w:uiPriority w:val="99"/>
    <w:unhideWhenUsed/>
    <w:rsid w:val="006A3597"/>
    <w:pPr>
      <w:bidi w:val="0"/>
    </w:pPr>
    <w:rPr>
      <w:sz w:val="20"/>
      <w:szCs w:val="20"/>
      <w:lang w:val="x-none" w:eastAsia="x-none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A3597"/>
    <w:rPr>
      <w:rFonts w:ascii="Simplified Arabic" w:eastAsia="Times New Roman" w:hAnsi="Simplified Arabic" w:cs="Simplified Arabic"/>
      <w:sz w:val="20"/>
      <w:szCs w:val="20"/>
      <w:lang w:val="x-none" w:eastAsia="x-none"/>
    </w:rPr>
  </w:style>
  <w:style w:type="character" w:styleId="CommentReference">
    <w:name w:val="annotation reference"/>
    <w:uiPriority w:val="99"/>
    <w:unhideWhenUsed/>
    <w:rsid w:val="006A3597"/>
    <w:rPr>
      <w:sz w:val="16"/>
      <w:szCs w:val="16"/>
    </w:rPr>
  </w:style>
  <w:style w:type="paragraph" w:styleId="BalloonText">
    <w:name w:val="Balloon Text"/>
    <w:basedOn w:val="Normal"/>
    <w:link w:val="BalloonTextChar"/>
    <w:rsid w:val="006A3597"/>
    <w:rPr>
      <w:rFonts w:ascii="Segoe UI" w:hAnsi="Segoe UI"/>
      <w:sz w:val="18"/>
      <w:szCs w:val="18"/>
      <w:lang w:val="x-none"/>
    </w:rPr>
  </w:style>
  <w:style w:type="character" w:customStyle="1" w:styleId="BalloonTextChar">
    <w:name w:val="Balloon Text Char"/>
    <w:basedOn w:val="DefaultParagraphFont"/>
    <w:link w:val="BalloonText"/>
    <w:rsid w:val="006A3597"/>
    <w:rPr>
      <w:rFonts w:ascii="Segoe UI" w:eastAsia="Times New Roman" w:hAnsi="Segoe UI" w:cs="Simplified Arabic"/>
      <w:sz w:val="18"/>
      <w:szCs w:val="18"/>
      <w:lang w:val="x-none" w:eastAsia="ar-SA"/>
    </w:rPr>
  </w:style>
  <w:style w:type="character" w:styleId="Emphasis">
    <w:name w:val="Emphasis"/>
    <w:qFormat/>
    <w:rsid w:val="006A3597"/>
    <w:rPr>
      <w:i/>
      <w:iCs/>
    </w:rPr>
  </w:style>
  <w:style w:type="paragraph" w:styleId="NormalWeb">
    <w:name w:val="Normal (Web)"/>
    <w:basedOn w:val="Normal"/>
    <w:uiPriority w:val="99"/>
    <w:unhideWhenUsed/>
    <w:rsid w:val="006A3597"/>
    <w:pPr>
      <w:bidi w:val="0"/>
      <w:spacing w:before="100" w:beforeAutospacing="1" w:after="100" w:afterAutospacing="1"/>
    </w:pPr>
    <w:rPr>
      <w:lang w:eastAsia="en-US"/>
    </w:rPr>
  </w:style>
  <w:style w:type="character" w:styleId="Strong">
    <w:name w:val="Strong"/>
    <w:uiPriority w:val="22"/>
    <w:qFormat/>
    <w:rsid w:val="006A3597"/>
    <w:rPr>
      <w:b/>
      <w:bCs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3597"/>
    <w:pPr>
      <w:keepLines/>
      <w:shd w:val="clear" w:color="auto" w:fill="auto"/>
      <w:bidi w:val="0"/>
      <w:spacing w:before="480" w:line="276" w:lineRule="auto"/>
      <w:jc w:val="left"/>
      <w:outlineLvl w:val="9"/>
    </w:pPr>
    <w:rPr>
      <w:rFonts w:ascii="Cambria" w:eastAsia="MS Gothic" w:hAnsi="Cambria" w:cs="Times New Roman"/>
      <w:noProof w:val="0"/>
      <w:color w:val="365F91"/>
      <w:sz w:val="28"/>
      <w:szCs w:val="28"/>
      <w:lang w:val="en-US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6</Pages>
  <Words>580</Words>
  <Characters>3307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sajed</dc:creator>
  <cp:keywords/>
  <dc:description/>
  <cp:lastModifiedBy>user</cp:lastModifiedBy>
  <cp:revision>11</cp:revision>
  <dcterms:created xsi:type="dcterms:W3CDTF">2021-06-19T09:41:00Z</dcterms:created>
  <dcterms:modified xsi:type="dcterms:W3CDTF">2022-07-08T05:30:00Z</dcterms:modified>
</cp:coreProperties>
</file>