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7B9" w:rsidRDefault="00C927B9" w:rsidP="00C927B9">
      <w:pPr>
        <w:jc w:val="center"/>
        <w:rPr>
          <w:rFonts w:cs="Traditional Arabic" w:hint="cs"/>
          <w:b/>
          <w:bCs/>
          <w:color w:val="0099CC"/>
          <w:sz w:val="72"/>
          <w:szCs w:val="72"/>
          <w:lang w:bidi="ar-EG"/>
        </w:rPr>
      </w:pPr>
      <w:bookmarkStart w:id="0" w:name="_GoBack"/>
      <w:bookmarkEnd w:id="0"/>
    </w:p>
    <w:p w:rsidR="00C927B9" w:rsidRDefault="00C927B9" w:rsidP="00C927B9">
      <w:pPr>
        <w:jc w:val="center"/>
        <w:rPr>
          <w:rFonts w:cs="Traditional Arabic" w:hint="cs"/>
          <w:b/>
          <w:bCs/>
          <w:color w:val="0099CC"/>
          <w:sz w:val="72"/>
          <w:szCs w:val="72"/>
          <w:rtl/>
          <w:lang w:bidi="ar-LB"/>
        </w:rPr>
      </w:pPr>
    </w:p>
    <w:p w:rsidR="00C927B9" w:rsidRDefault="00C927B9" w:rsidP="00C927B9">
      <w:pPr>
        <w:pStyle w:val="3nwanDares"/>
        <w:rPr>
          <w:rFonts w:cs="Traditional Arabic" w:hint="cs"/>
          <w:color w:val="auto"/>
          <w:sz w:val="72"/>
          <w:szCs w:val="72"/>
          <w:rtl/>
          <w:lang w:bidi="ar-LB"/>
        </w:rPr>
      </w:pPr>
    </w:p>
    <w:p w:rsidR="00C927B9" w:rsidRDefault="00C927B9" w:rsidP="00C927B9">
      <w:pPr>
        <w:pStyle w:val="3nwanDares"/>
        <w:rPr>
          <w:rFonts w:cs="Traditional Arabic" w:hint="cs"/>
          <w:color w:val="auto"/>
          <w:sz w:val="72"/>
          <w:szCs w:val="72"/>
          <w:rtl/>
          <w:lang w:bidi="ar-LB"/>
        </w:rPr>
      </w:pPr>
    </w:p>
    <w:p w:rsidR="00C927B9" w:rsidRDefault="00C927B9" w:rsidP="00C927B9">
      <w:pPr>
        <w:pStyle w:val="3nwanDares"/>
        <w:rPr>
          <w:rFonts w:cs="Traditional Arabic" w:hint="cs"/>
          <w:color w:val="auto"/>
          <w:sz w:val="72"/>
          <w:szCs w:val="72"/>
          <w:rtl/>
          <w:lang w:bidi="ar-LB"/>
        </w:rPr>
      </w:pPr>
    </w:p>
    <w:p w:rsidR="00C927B9" w:rsidRDefault="00C927B9" w:rsidP="00C927B9">
      <w:pPr>
        <w:pStyle w:val="3nwanDares"/>
        <w:rPr>
          <w:rFonts w:cs="Traditional Arabic" w:hint="cs"/>
          <w:color w:val="auto"/>
          <w:sz w:val="72"/>
          <w:szCs w:val="72"/>
          <w:rtl/>
          <w:lang w:bidi="ar-LB"/>
        </w:rPr>
      </w:pPr>
    </w:p>
    <w:p w:rsidR="00C927B9" w:rsidRDefault="00C927B9" w:rsidP="00C927B9">
      <w:pPr>
        <w:pStyle w:val="3nwanDares"/>
        <w:rPr>
          <w:rFonts w:cs="Traditional Arabic" w:hint="cs"/>
          <w:color w:val="auto"/>
          <w:sz w:val="72"/>
          <w:szCs w:val="72"/>
          <w:rtl/>
          <w:lang w:bidi="ar-LB"/>
        </w:rPr>
      </w:pPr>
    </w:p>
    <w:p w:rsidR="00C927B9" w:rsidRDefault="00C927B9" w:rsidP="00C927B9">
      <w:pPr>
        <w:pStyle w:val="3nwanDares"/>
        <w:rPr>
          <w:rFonts w:cs="Traditional Arabic" w:hint="cs"/>
          <w:color w:val="auto"/>
          <w:sz w:val="72"/>
          <w:szCs w:val="72"/>
          <w:rtl/>
          <w:lang w:bidi="ar-LB"/>
        </w:rPr>
      </w:pPr>
    </w:p>
    <w:p w:rsidR="00C927B9" w:rsidRPr="00431DA2" w:rsidRDefault="00C927B9" w:rsidP="00C927B9">
      <w:pPr>
        <w:pStyle w:val="3nwanDares"/>
        <w:rPr>
          <w:rFonts w:cs="Traditional Arabic" w:hint="cs"/>
          <w:b w:val="0"/>
          <w:bCs w:val="0"/>
          <w:color w:val="auto"/>
          <w:sz w:val="72"/>
          <w:szCs w:val="72"/>
          <w:rtl/>
          <w:lang w:bidi="ar-LB"/>
        </w:rPr>
      </w:pPr>
    </w:p>
    <w:p w:rsidR="00C927B9" w:rsidRPr="00431DA2" w:rsidRDefault="005D3543" w:rsidP="00C927B9">
      <w:pPr>
        <w:pStyle w:val="3nwanDares"/>
        <w:spacing w:line="240" w:lineRule="auto"/>
        <w:rPr>
          <w:rFonts w:cs="Traditional Arabic" w:hint="cs"/>
          <w:b w:val="0"/>
          <w:bCs w:val="0"/>
          <w:color w:val="auto"/>
          <w:sz w:val="52"/>
          <w:szCs w:val="52"/>
          <w:rtl/>
          <w:lang w:bidi="ar-LB"/>
        </w:rPr>
      </w:pPr>
      <w:r>
        <w:rPr>
          <w:rFonts w:cs="Traditional Arabic" w:hint="cs"/>
          <w:b w:val="0"/>
          <w:bCs w:val="0"/>
          <w:color w:val="auto"/>
          <w:sz w:val="52"/>
          <w:szCs w:val="52"/>
          <w:rtl/>
          <w:lang w:bidi="ar-LB"/>
        </w:rPr>
        <w:t>سلسلة المعارف التعليمية</w:t>
      </w:r>
    </w:p>
    <w:p w:rsidR="00C927B9" w:rsidRPr="00431DA2" w:rsidRDefault="00C927B9" w:rsidP="00C927B9">
      <w:pPr>
        <w:pStyle w:val="3nwanDares"/>
        <w:spacing w:line="240" w:lineRule="auto"/>
        <w:rPr>
          <w:rFonts w:cs="Traditional Arabic" w:hint="cs"/>
          <w:color w:val="auto"/>
          <w:sz w:val="72"/>
          <w:szCs w:val="72"/>
          <w:rtl/>
          <w:lang w:bidi="ar-LB"/>
        </w:rPr>
      </w:pPr>
    </w:p>
    <w:p w:rsidR="00C927B9" w:rsidRPr="00B910F5" w:rsidRDefault="00E01F92" w:rsidP="00C927B9">
      <w:pPr>
        <w:pStyle w:val="3nwanDares"/>
        <w:spacing w:line="240" w:lineRule="auto"/>
        <w:rPr>
          <w:rFonts w:cs="Traditional Arabic"/>
          <w:color w:val="auto"/>
          <w:sz w:val="56"/>
          <w:szCs w:val="56"/>
          <w:rtl/>
          <w:lang w:bidi="ar-LB"/>
        </w:rPr>
      </w:pPr>
      <w:r>
        <w:rPr>
          <w:rFonts w:cs="Traditional Arabic" w:hint="cs"/>
          <w:color w:val="auto"/>
          <w:sz w:val="72"/>
          <w:szCs w:val="72"/>
          <w:rtl/>
          <w:lang w:bidi="ar-LB"/>
        </w:rPr>
        <w:t>بحوث في العقيدة الإسلاميّة</w:t>
      </w:r>
      <w:r w:rsidR="00C927B9" w:rsidRPr="00B910F5">
        <w:rPr>
          <w:rFonts w:ascii="Traditional Arabic" w:hAnsi="Traditional Arabic" w:cs="Traditional Arabic"/>
          <w:color w:val="0099CC"/>
          <w:sz w:val="56"/>
          <w:szCs w:val="56"/>
          <w:rtl/>
        </w:rPr>
        <w:br w:type="page"/>
      </w:r>
    </w:p>
    <w:p w:rsidR="00C927B9" w:rsidRPr="00B81BC3" w:rsidRDefault="00C927B9" w:rsidP="00C927B9">
      <w:pPr>
        <w:jc w:val="lowKashida"/>
        <w:rPr>
          <w:rFonts w:cs="Traditional Arabic" w:hint="cs"/>
          <w:rtl/>
          <w:lang w:bidi="ar-LB"/>
        </w:rPr>
      </w:pPr>
    </w:p>
    <w:tbl>
      <w:tblPr>
        <w:bidiVisual/>
        <w:tblW w:w="6256" w:type="dxa"/>
        <w:jc w:val="center"/>
        <w:tblBorders>
          <w:top w:val="thinThickLargeGap" w:sz="6" w:space="0" w:color="auto"/>
          <w:left w:val="thinThickLargeGap" w:sz="6" w:space="0" w:color="auto"/>
          <w:bottom w:val="thinThickLargeGap" w:sz="6" w:space="0" w:color="auto"/>
          <w:right w:val="thinThickLargeGap" w:sz="6" w:space="0" w:color="auto"/>
          <w:insideH w:val="thinThickLargeGap" w:sz="6" w:space="0" w:color="auto"/>
        </w:tblBorders>
        <w:tblLook w:val="01E0" w:firstRow="1" w:lastRow="1" w:firstColumn="1" w:lastColumn="1" w:noHBand="0" w:noVBand="0"/>
      </w:tblPr>
      <w:tblGrid>
        <w:gridCol w:w="2045"/>
        <w:gridCol w:w="4211"/>
      </w:tblGrid>
      <w:tr w:rsidR="00C927B9" w:rsidRPr="00887DA6" w:rsidTr="00D37F35">
        <w:trPr>
          <w:jc w:val="center"/>
        </w:trPr>
        <w:tc>
          <w:tcPr>
            <w:tcW w:w="2045" w:type="dxa"/>
            <w:tcBorders>
              <w:right w:val="single" w:sz="4" w:space="0" w:color="auto"/>
            </w:tcBorders>
          </w:tcPr>
          <w:p w:rsidR="00C927B9" w:rsidRPr="00887DA6" w:rsidRDefault="00C927B9" w:rsidP="00D37F35">
            <w:pPr>
              <w:jc w:val="lowKashida"/>
              <w:rPr>
                <w:rFonts w:cs="Traditional Arabic" w:hint="cs"/>
                <w:b/>
                <w:bCs/>
                <w:color w:val="0099CC"/>
                <w:sz w:val="32"/>
                <w:szCs w:val="32"/>
                <w:rtl/>
                <w:lang w:bidi="ar-LB"/>
              </w:rPr>
            </w:pPr>
            <w:r w:rsidRPr="00887DA6">
              <w:rPr>
                <w:rFonts w:cs="Traditional Arabic"/>
                <w:b/>
                <w:bCs/>
                <w:color w:val="0099CC"/>
                <w:sz w:val="32"/>
                <w:szCs w:val="32"/>
                <w:rtl/>
                <w:lang w:bidi="ar-LB"/>
              </w:rPr>
              <w:t>الكتاب:</w:t>
            </w:r>
          </w:p>
        </w:tc>
        <w:tc>
          <w:tcPr>
            <w:tcW w:w="4211" w:type="dxa"/>
            <w:tcBorders>
              <w:left w:val="single" w:sz="4" w:space="0" w:color="auto"/>
            </w:tcBorders>
          </w:tcPr>
          <w:p w:rsidR="00C927B9" w:rsidRPr="00887DA6" w:rsidRDefault="00E01F92" w:rsidP="00D37F35">
            <w:pPr>
              <w:pStyle w:val="3nwanDares"/>
              <w:jc w:val="left"/>
              <w:rPr>
                <w:rFonts w:ascii="Times New Roman" w:hAnsi="Times New Roman" w:cs="Traditional Arabic" w:hint="cs"/>
                <w:b w:val="0"/>
                <w:bCs w:val="0"/>
                <w:color w:val="auto"/>
                <w:sz w:val="32"/>
                <w:szCs w:val="32"/>
                <w:rtl/>
                <w:lang w:bidi="ar-LB"/>
              </w:rPr>
            </w:pPr>
            <w:r>
              <w:rPr>
                <w:rFonts w:ascii="Times New Roman" w:hAnsi="Times New Roman" w:cs="Traditional Arabic" w:hint="cs"/>
                <w:b w:val="0"/>
                <w:bCs w:val="0"/>
                <w:color w:val="auto"/>
                <w:sz w:val="32"/>
                <w:szCs w:val="32"/>
                <w:rtl/>
                <w:lang w:bidi="ar-LB"/>
              </w:rPr>
              <w:t>بحوث في العقيدة الإسلاميّة</w:t>
            </w:r>
          </w:p>
        </w:tc>
      </w:tr>
      <w:tr w:rsidR="00E01F92" w:rsidRPr="00887DA6" w:rsidTr="00D37F35">
        <w:trPr>
          <w:jc w:val="center"/>
        </w:trPr>
        <w:tc>
          <w:tcPr>
            <w:tcW w:w="2045" w:type="dxa"/>
            <w:tcBorders>
              <w:right w:val="single" w:sz="4" w:space="0" w:color="auto"/>
            </w:tcBorders>
          </w:tcPr>
          <w:p w:rsidR="00E01F92" w:rsidRPr="00887DA6" w:rsidRDefault="00E01F92" w:rsidP="00E01F92">
            <w:pPr>
              <w:jc w:val="lowKashida"/>
              <w:rPr>
                <w:rFonts w:cs="Traditional Arabic" w:hint="cs"/>
                <w:b/>
                <w:bCs/>
                <w:color w:val="0099CC"/>
                <w:sz w:val="32"/>
                <w:szCs w:val="32"/>
                <w:rtl/>
                <w:lang w:bidi="ar-LB"/>
              </w:rPr>
            </w:pPr>
            <w:r w:rsidRPr="00887DA6">
              <w:rPr>
                <w:rFonts w:cs="Traditional Arabic"/>
                <w:b/>
                <w:bCs/>
                <w:color w:val="0099CC"/>
                <w:sz w:val="32"/>
                <w:szCs w:val="32"/>
                <w:rtl/>
                <w:lang w:bidi="ar-LB"/>
              </w:rPr>
              <w:t>إعداد:</w:t>
            </w:r>
          </w:p>
        </w:tc>
        <w:tc>
          <w:tcPr>
            <w:tcW w:w="4211" w:type="dxa"/>
            <w:tcBorders>
              <w:left w:val="single" w:sz="4" w:space="0" w:color="auto"/>
            </w:tcBorders>
          </w:tcPr>
          <w:p w:rsidR="00E01F92" w:rsidRPr="00887DA6" w:rsidRDefault="00E01F92" w:rsidP="00E01F92">
            <w:pPr>
              <w:jc w:val="lowKashida"/>
              <w:rPr>
                <w:rFonts w:cs="Traditional Arabic" w:hint="cs"/>
                <w:sz w:val="32"/>
                <w:szCs w:val="32"/>
                <w:rtl/>
                <w:lang w:bidi="ar-LB"/>
              </w:rPr>
            </w:pPr>
            <w:r>
              <w:rPr>
                <w:rFonts w:cs="Traditional Arabic" w:hint="cs"/>
                <w:sz w:val="32"/>
                <w:szCs w:val="32"/>
                <w:rtl/>
                <w:lang w:bidi="ar-LB"/>
              </w:rPr>
              <w:t>مركز المعارف للمناهج والمتون التعليميّة</w:t>
            </w:r>
          </w:p>
        </w:tc>
      </w:tr>
      <w:tr w:rsidR="00C927B9" w:rsidRPr="00887DA6" w:rsidTr="00D37F35">
        <w:trPr>
          <w:jc w:val="center"/>
        </w:trPr>
        <w:tc>
          <w:tcPr>
            <w:tcW w:w="2045" w:type="dxa"/>
            <w:tcBorders>
              <w:right w:val="single" w:sz="4" w:space="0" w:color="auto"/>
            </w:tcBorders>
          </w:tcPr>
          <w:p w:rsidR="00C927B9" w:rsidRPr="00887DA6" w:rsidRDefault="00E01F92" w:rsidP="00D37F35">
            <w:pPr>
              <w:jc w:val="lowKashida"/>
              <w:rPr>
                <w:rFonts w:cs="Traditional Arabic" w:hint="cs"/>
                <w:b/>
                <w:bCs/>
                <w:color w:val="0099CC"/>
                <w:sz w:val="32"/>
                <w:szCs w:val="32"/>
                <w:rtl/>
                <w:lang w:bidi="ar-LB"/>
              </w:rPr>
            </w:pPr>
            <w:r>
              <w:rPr>
                <w:rFonts w:cs="Traditional Arabic" w:hint="cs"/>
                <w:b/>
                <w:bCs/>
                <w:color w:val="0099CC"/>
                <w:sz w:val="32"/>
                <w:szCs w:val="32"/>
                <w:rtl/>
                <w:lang w:bidi="ar-LB"/>
              </w:rPr>
              <w:t>إصدار</w:t>
            </w:r>
            <w:r w:rsidR="00C927B9" w:rsidRPr="00887DA6">
              <w:rPr>
                <w:rFonts w:cs="Traditional Arabic"/>
                <w:b/>
                <w:bCs/>
                <w:color w:val="0099CC"/>
                <w:sz w:val="32"/>
                <w:szCs w:val="32"/>
                <w:rtl/>
                <w:lang w:bidi="ar-LB"/>
              </w:rPr>
              <w:t>:</w:t>
            </w:r>
          </w:p>
        </w:tc>
        <w:tc>
          <w:tcPr>
            <w:tcW w:w="4211" w:type="dxa"/>
            <w:tcBorders>
              <w:left w:val="single" w:sz="4" w:space="0" w:color="auto"/>
            </w:tcBorders>
          </w:tcPr>
          <w:p w:rsidR="00C927B9" w:rsidRPr="00887DA6" w:rsidRDefault="00E01F92" w:rsidP="00D37F35">
            <w:pPr>
              <w:jc w:val="lowKashida"/>
              <w:rPr>
                <w:rFonts w:cs="Traditional Arabic" w:hint="cs"/>
                <w:sz w:val="32"/>
                <w:szCs w:val="32"/>
                <w:rtl/>
                <w:lang w:bidi="ar-LB"/>
              </w:rPr>
            </w:pPr>
            <w:r>
              <w:rPr>
                <w:rFonts w:cs="Traditional Arabic" w:hint="cs"/>
                <w:sz w:val="32"/>
                <w:szCs w:val="32"/>
                <w:rtl/>
                <w:lang w:bidi="ar-LB"/>
              </w:rPr>
              <w:t>دار المعارف الإسلاميّة الثقافيّة</w:t>
            </w:r>
          </w:p>
        </w:tc>
      </w:tr>
      <w:tr w:rsidR="00C927B9" w:rsidRPr="00887DA6" w:rsidTr="00D37F35">
        <w:trPr>
          <w:jc w:val="center"/>
        </w:trPr>
        <w:tc>
          <w:tcPr>
            <w:tcW w:w="2045" w:type="dxa"/>
            <w:tcBorders>
              <w:right w:val="single" w:sz="4" w:space="0" w:color="auto"/>
            </w:tcBorders>
          </w:tcPr>
          <w:p w:rsidR="00C927B9" w:rsidRPr="00887DA6" w:rsidRDefault="00C927B9" w:rsidP="00D37F35">
            <w:pPr>
              <w:jc w:val="lowKashida"/>
              <w:rPr>
                <w:rFonts w:cs="Traditional Arabic" w:hint="cs"/>
                <w:b/>
                <w:bCs/>
                <w:color w:val="0099CC"/>
                <w:sz w:val="32"/>
                <w:szCs w:val="32"/>
                <w:rtl/>
                <w:lang w:bidi="ar-LB"/>
              </w:rPr>
            </w:pPr>
            <w:r w:rsidRPr="00887DA6">
              <w:rPr>
                <w:rFonts w:cs="Traditional Arabic"/>
                <w:b/>
                <w:bCs/>
                <w:color w:val="0099CC"/>
                <w:sz w:val="32"/>
                <w:szCs w:val="32"/>
                <w:rtl/>
                <w:lang w:bidi="ar-LB"/>
              </w:rPr>
              <w:t>الإعداد الإلكتروني:</w:t>
            </w:r>
          </w:p>
        </w:tc>
        <w:tc>
          <w:tcPr>
            <w:tcW w:w="4211" w:type="dxa"/>
            <w:tcBorders>
              <w:left w:val="single" w:sz="4" w:space="0" w:color="auto"/>
            </w:tcBorders>
          </w:tcPr>
          <w:p w:rsidR="00C927B9" w:rsidRPr="00887DA6" w:rsidRDefault="00C927B9" w:rsidP="00D37F35">
            <w:pPr>
              <w:jc w:val="lowKashida"/>
              <w:rPr>
                <w:rFonts w:cs="Traditional Arabic"/>
                <w:sz w:val="32"/>
                <w:szCs w:val="32"/>
                <w:lang w:bidi="ar-LB"/>
              </w:rPr>
            </w:pPr>
            <w:r w:rsidRPr="00887DA6">
              <w:rPr>
                <w:rFonts w:cs="Traditional Arabic"/>
                <w:sz w:val="32"/>
                <w:szCs w:val="32"/>
                <w:rtl/>
                <w:lang w:bidi="ar-LB"/>
              </w:rPr>
              <w:t>شبكة المعارف الإسلامية</w:t>
            </w:r>
            <w:r w:rsidRPr="00887DA6">
              <w:rPr>
                <w:rFonts w:cs="Traditional Arabic" w:hint="cs"/>
                <w:sz w:val="32"/>
                <w:szCs w:val="32"/>
                <w:rtl/>
                <w:lang w:bidi="ar-LB"/>
              </w:rPr>
              <w:t>_</w:t>
            </w:r>
            <w:r w:rsidRPr="00887DA6">
              <w:rPr>
                <w:rFonts w:cs="Traditional Arabic"/>
                <w:lang w:bidi="ar-LB"/>
              </w:rPr>
              <w:t>www.almaaref.org</w:t>
            </w:r>
          </w:p>
        </w:tc>
      </w:tr>
      <w:tr w:rsidR="00C927B9" w:rsidRPr="00887DA6" w:rsidTr="00D37F35">
        <w:trPr>
          <w:jc w:val="center"/>
        </w:trPr>
        <w:tc>
          <w:tcPr>
            <w:tcW w:w="2045" w:type="dxa"/>
            <w:tcBorders>
              <w:right w:val="single" w:sz="4" w:space="0" w:color="auto"/>
            </w:tcBorders>
          </w:tcPr>
          <w:p w:rsidR="00C927B9" w:rsidRPr="00887DA6" w:rsidRDefault="00C927B9" w:rsidP="00D37F35">
            <w:pPr>
              <w:jc w:val="lowKashida"/>
              <w:rPr>
                <w:rFonts w:cs="Traditional Arabic" w:hint="cs"/>
                <w:b/>
                <w:bCs/>
                <w:color w:val="0099CC"/>
                <w:sz w:val="32"/>
                <w:szCs w:val="32"/>
                <w:rtl/>
                <w:lang w:bidi="ar-LB"/>
              </w:rPr>
            </w:pPr>
            <w:r w:rsidRPr="00887DA6">
              <w:rPr>
                <w:rFonts w:cs="Traditional Arabic"/>
                <w:b/>
                <w:bCs/>
                <w:color w:val="0099CC"/>
                <w:sz w:val="32"/>
                <w:szCs w:val="32"/>
                <w:rtl/>
                <w:lang w:bidi="ar-LB"/>
              </w:rPr>
              <w:t>الطبعة</w:t>
            </w:r>
            <w:r>
              <w:rPr>
                <w:rFonts w:cs="Traditional Arabic" w:hint="cs"/>
                <w:b/>
                <w:bCs/>
                <w:color w:val="0099CC"/>
                <w:sz w:val="32"/>
                <w:szCs w:val="32"/>
                <w:rtl/>
                <w:lang w:bidi="ar-LB"/>
              </w:rPr>
              <w:t xml:space="preserve"> الأولى</w:t>
            </w:r>
            <w:r w:rsidRPr="00887DA6">
              <w:rPr>
                <w:rFonts w:cs="Traditional Arabic"/>
                <w:b/>
                <w:bCs/>
                <w:color w:val="0099CC"/>
                <w:sz w:val="32"/>
                <w:szCs w:val="32"/>
                <w:rtl/>
                <w:lang w:bidi="ar-LB"/>
              </w:rPr>
              <w:t>:</w:t>
            </w:r>
          </w:p>
        </w:tc>
        <w:tc>
          <w:tcPr>
            <w:tcW w:w="4211" w:type="dxa"/>
            <w:tcBorders>
              <w:left w:val="single" w:sz="4" w:space="0" w:color="auto"/>
            </w:tcBorders>
          </w:tcPr>
          <w:p w:rsidR="00C927B9" w:rsidRPr="00887DA6" w:rsidRDefault="00A706DC" w:rsidP="00D37F35">
            <w:pPr>
              <w:jc w:val="lowKashida"/>
              <w:rPr>
                <w:rFonts w:cs="Traditional Arabic" w:hint="cs"/>
                <w:sz w:val="32"/>
                <w:szCs w:val="32"/>
                <w:rtl/>
                <w:lang w:bidi="ar-LB"/>
              </w:rPr>
            </w:pPr>
            <w:r>
              <w:rPr>
                <w:rFonts w:cs="Traditional Arabic" w:hint="cs"/>
                <w:sz w:val="32"/>
                <w:szCs w:val="32"/>
                <w:rtl/>
                <w:lang w:bidi="ar-LB"/>
              </w:rPr>
              <w:t>20</w:t>
            </w:r>
            <w:r w:rsidR="00E01F92">
              <w:rPr>
                <w:rFonts w:cs="Traditional Arabic" w:hint="cs"/>
                <w:sz w:val="32"/>
                <w:szCs w:val="32"/>
                <w:rtl/>
                <w:lang w:bidi="ar-LB"/>
              </w:rPr>
              <w:t>23</w:t>
            </w:r>
            <w:r>
              <w:rPr>
                <w:rFonts w:cs="Traditional Arabic" w:hint="cs"/>
                <w:sz w:val="32"/>
                <w:szCs w:val="32"/>
                <w:rtl/>
                <w:lang w:bidi="ar-LB"/>
              </w:rPr>
              <w:t>م</w:t>
            </w:r>
            <w:r w:rsidR="00C927B9" w:rsidRPr="00887DA6">
              <w:rPr>
                <w:rFonts w:cs="Traditional Arabic"/>
                <w:sz w:val="32"/>
                <w:szCs w:val="32"/>
                <w:rtl/>
                <w:lang w:bidi="ar-LB"/>
              </w:rPr>
              <w:t>-</w:t>
            </w:r>
            <w:r w:rsidR="00C927B9">
              <w:rPr>
                <w:rFonts w:cs="Traditional Arabic" w:hint="cs"/>
                <w:sz w:val="32"/>
                <w:szCs w:val="32"/>
                <w:rtl/>
                <w:lang w:bidi="ar-LB"/>
              </w:rPr>
              <w:t xml:space="preserve"> </w:t>
            </w:r>
            <w:r w:rsidR="00C927B9" w:rsidRPr="00887DA6">
              <w:rPr>
                <w:rFonts w:cs="Traditional Arabic"/>
                <w:sz w:val="32"/>
                <w:szCs w:val="32"/>
                <w:rtl/>
                <w:lang w:bidi="ar-LB"/>
              </w:rPr>
              <w:t>14</w:t>
            </w:r>
            <w:r w:rsidR="00E01F92">
              <w:rPr>
                <w:rFonts w:cs="Traditional Arabic" w:hint="cs"/>
                <w:sz w:val="32"/>
                <w:szCs w:val="32"/>
                <w:rtl/>
                <w:lang w:bidi="ar-LB"/>
              </w:rPr>
              <w:t>44</w:t>
            </w:r>
            <w:r w:rsidR="00C927B9" w:rsidRPr="00887DA6">
              <w:rPr>
                <w:rFonts w:cs="Traditional Arabic"/>
                <w:sz w:val="32"/>
                <w:szCs w:val="32"/>
                <w:rtl/>
                <w:lang w:bidi="ar-LB"/>
              </w:rPr>
              <w:t>هـ</w:t>
            </w:r>
          </w:p>
        </w:tc>
      </w:tr>
      <w:tr w:rsidR="00C927B9" w:rsidRPr="00887DA6" w:rsidTr="00D37F35">
        <w:trPr>
          <w:jc w:val="center"/>
        </w:trPr>
        <w:tc>
          <w:tcPr>
            <w:tcW w:w="6256" w:type="dxa"/>
            <w:gridSpan w:val="2"/>
          </w:tcPr>
          <w:p w:rsidR="00C927B9" w:rsidRPr="00887DA6" w:rsidRDefault="00C927B9" w:rsidP="00D37F35">
            <w:pPr>
              <w:tabs>
                <w:tab w:val="left" w:pos="1901"/>
                <w:tab w:val="center" w:pos="4153"/>
              </w:tabs>
              <w:jc w:val="center"/>
              <w:rPr>
                <w:rFonts w:cs="Traditional Arabic" w:hint="cs"/>
                <w:b/>
                <w:bCs/>
                <w:color w:val="0099CC"/>
                <w:sz w:val="32"/>
                <w:szCs w:val="32"/>
                <w:rtl/>
                <w:lang w:bidi="ar-LB"/>
              </w:rPr>
            </w:pPr>
            <w:r w:rsidRPr="00887DA6">
              <w:rPr>
                <w:rFonts w:cs="Traditional Arabic"/>
                <w:b/>
                <w:bCs/>
                <w:color w:val="0099CC"/>
                <w:sz w:val="32"/>
                <w:szCs w:val="32"/>
                <w:rtl/>
                <w:lang w:bidi="ar-LB"/>
              </w:rPr>
              <w:t>جميع حقوق الطبع محفوظة ©</w:t>
            </w:r>
          </w:p>
        </w:tc>
      </w:tr>
    </w:tbl>
    <w:p w:rsidR="00C927B9" w:rsidRDefault="00C927B9" w:rsidP="00C927B9">
      <w:pPr>
        <w:rPr>
          <w:sz w:val="32"/>
          <w:rtl/>
        </w:rPr>
      </w:pPr>
    </w:p>
    <w:p w:rsidR="00C927B9" w:rsidRPr="002F29EF" w:rsidRDefault="00C927B9" w:rsidP="00A301FF">
      <w:pPr>
        <w:pStyle w:val="3nwanRaisi"/>
        <w:jc w:val="center"/>
        <w:rPr>
          <w:rFonts w:ascii="Traditional Arabic" w:hAnsi="Traditional Arabic" w:cs="Traditional Arabic" w:hint="cs"/>
          <w:b/>
          <w:bCs/>
          <w:sz w:val="48"/>
          <w:szCs w:val="48"/>
          <w:rtl/>
          <w:lang w:bidi="ar-LB"/>
        </w:rPr>
      </w:pPr>
      <w:r>
        <w:rPr>
          <w:sz w:val="32"/>
          <w:rtl/>
        </w:rPr>
        <w:br w:type="page"/>
      </w:r>
      <w:r>
        <w:rPr>
          <w:rFonts w:ascii="Traditional Arabic" w:hAnsi="Traditional Arabic" w:cs="Traditional Arabic" w:hint="cs"/>
          <w:b/>
          <w:bCs/>
          <w:sz w:val="48"/>
          <w:szCs w:val="48"/>
          <w:rtl/>
          <w:lang w:bidi="ar-LB"/>
        </w:rPr>
        <w:lastRenderedPageBreak/>
        <w:t xml:space="preserve">سلسلة </w:t>
      </w:r>
      <w:r w:rsidR="00A301FF">
        <w:rPr>
          <w:rFonts w:ascii="Traditional Arabic" w:hAnsi="Traditional Arabic" w:cs="Traditional Arabic" w:hint="cs"/>
          <w:b/>
          <w:bCs/>
          <w:sz w:val="48"/>
          <w:szCs w:val="48"/>
          <w:rtl/>
          <w:lang w:bidi="ar-LB"/>
        </w:rPr>
        <w:t>المعارف التعليمية</w:t>
      </w: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Pr="00581B25" w:rsidRDefault="00E01F92" w:rsidP="00C927B9">
      <w:pPr>
        <w:pStyle w:val="BasicParagraph"/>
        <w:jc w:val="center"/>
        <w:rPr>
          <w:rFonts w:ascii="Times New Roman" w:hAnsi="Times New Roman" w:cs="Traditional Arabic" w:hint="cs"/>
          <w:color w:val="0099CC"/>
          <w:sz w:val="56"/>
          <w:szCs w:val="56"/>
          <w:rtl/>
          <w:lang w:bidi="ar-LB"/>
        </w:rPr>
      </w:pPr>
      <w:r>
        <w:rPr>
          <w:rFonts w:ascii="Times New Roman" w:hAnsi="Times New Roman" w:cs="Traditional Arabic" w:hint="cs"/>
          <w:b/>
          <w:bCs/>
          <w:color w:val="0099CC"/>
          <w:sz w:val="96"/>
          <w:szCs w:val="96"/>
          <w:rtl/>
          <w:lang w:bidi="ar-LB"/>
        </w:rPr>
        <w:t xml:space="preserve">بحوث في </w:t>
      </w:r>
      <w:r>
        <w:rPr>
          <w:rFonts w:ascii="Times New Roman" w:hAnsi="Times New Roman" w:cs="Traditional Arabic"/>
          <w:b/>
          <w:bCs/>
          <w:color w:val="0099CC"/>
          <w:sz w:val="96"/>
          <w:szCs w:val="96"/>
          <w:rtl/>
          <w:lang w:bidi="ar-LB"/>
        </w:rPr>
        <w:br/>
      </w:r>
      <w:r>
        <w:rPr>
          <w:rFonts w:ascii="Times New Roman" w:hAnsi="Times New Roman" w:cs="Traditional Arabic" w:hint="cs"/>
          <w:b/>
          <w:bCs/>
          <w:color w:val="0099CC"/>
          <w:sz w:val="96"/>
          <w:szCs w:val="96"/>
          <w:rtl/>
          <w:lang w:bidi="ar-LB"/>
        </w:rPr>
        <w:t>العقيدة الإسلاميّة</w:t>
      </w:r>
    </w:p>
    <w:p w:rsidR="00C927B9" w:rsidRDefault="00C927B9" w:rsidP="00C927B9">
      <w:pPr>
        <w:pStyle w:val="BasicParagraph"/>
        <w:jc w:val="center"/>
        <w:rPr>
          <w:rFonts w:ascii="GEFlow-Bold" w:hAnsi="QCF_P544" w:cs="Traditional Arabic" w:hint="cs"/>
          <w:sz w:val="56"/>
          <w:szCs w:val="56"/>
          <w:rtl/>
          <w:lang w:bidi="ar-LB"/>
        </w:rPr>
      </w:pPr>
    </w:p>
    <w:p w:rsidR="00C927B9" w:rsidRDefault="00C927B9" w:rsidP="00C927B9">
      <w:pPr>
        <w:pStyle w:val="BasicParagraph"/>
        <w:jc w:val="center"/>
        <w:rPr>
          <w:rFonts w:ascii="GEFlow-Bold" w:hAnsi="QCF_P544" w:cs="Traditional Arabic" w:hint="cs"/>
          <w:sz w:val="56"/>
          <w:szCs w:val="56"/>
          <w:rtl/>
          <w:lang w:bidi="ar-LB"/>
        </w:rPr>
      </w:pPr>
    </w:p>
    <w:p w:rsidR="00C927B9" w:rsidRDefault="00C927B9" w:rsidP="00C927B9">
      <w:pPr>
        <w:pStyle w:val="BasicParagraph"/>
        <w:jc w:val="center"/>
        <w:rPr>
          <w:rFonts w:ascii="GEFlow-Bold" w:hAnsi="QCF_P544" w:cs="Traditional Arabic" w:hint="cs"/>
          <w:sz w:val="56"/>
          <w:szCs w:val="56"/>
          <w:rtl/>
          <w:lang w:bidi="ar-LB"/>
        </w:rPr>
      </w:pPr>
    </w:p>
    <w:p w:rsidR="00C927B9" w:rsidRDefault="00C927B9" w:rsidP="00C927B9">
      <w:pPr>
        <w:pStyle w:val="BasicParagraph"/>
        <w:jc w:val="center"/>
        <w:rPr>
          <w:rFonts w:ascii="GEFlow-Bold" w:hAnsi="QCF_P544" w:cs="Traditional Arabic" w:hint="cs"/>
          <w:sz w:val="56"/>
          <w:szCs w:val="56"/>
          <w:rtl/>
          <w:lang w:bidi="ar-LB"/>
        </w:rPr>
      </w:pPr>
    </w:p>
    <w:p w:rsidR="00C927B9" w:rsidRDefault="00C927B9" w:rsidP="00C927B9">
      <w:pPr>
        <w:pStyle w:val="BasicParagraph"/>
        <w:jc w:val="center"/>
        <w:rPr>
          <w:rFonts w:ascii="GEFlow-Bold" w:hAnsi="QCF_P544" w:cs="Traditional Arabic" w:hint="cs"/>
          <w:sz w:val="56"/>
          <w:szCs w:val="56"/>
          <w:rtl/>
          <w:lang w:bidi="ar-LB"/>
        </w:rPr>
      </w:pPr>
    </w:p>
    <w:p w:rsidR="00C927B9" w:rsidRPr="002F29EF" w:rsidRDefault="00E01F92" w:rsidP="00A301FF">
      <w:pPr>
        <w:pStyle w:val="BasicParagraph"/>
        <w:jc w:val="center"/>
        <w:rPr>
          <w:rFonts w:ascii="GEFlow-Bold" w:hAnsi="QCF_P544" w:cs="Traditional Arabic" w:hint="cs"/>
          <w:b/>
          <w:bCs/>
          <w:sz w:val="52"/>
          <w:szCs w:val="52"/>
          <w:rtl/>
          <w:lang w:bidi="ar-LB"/>
        </w:rPr>
      </w:pPr>
      <w:r>
        <w:rPr>
          <w:rFonts w:ascii="GEFlow-Bold" w:hAnsi="QCF_P544" w:cs="Traditional Arabic" w:hint="cs"/>
          <w:b/>
          <w:bCs/>
          <w:sz w:val="52"/>
          <w:szCs w:val="52"/>
          <w:rtl/>
          <w:lang w:bidi="ar-LB"/>
        </w:rPr>
        <w:t>دار المعارف الإسلاميّة الثقافيّة</w:t>
      </w: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lang w:bidi="ar-LB"/>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Pr="00145A22" w:rsidRDefault="00C927B9" w:rsidP="00C927B9">
      <w:pPr>
        <w:jc w:val="center"/>
        <w:rPr>
          <w:rFonts w:hint="cs"/>
          <w:b/>
          <w:bCs/>
          <w:sz w:val="32"/>
          <w:rtl/>
        </w:rPr>
      </w:pPr>
    </w:p>
    <w:p w:rsidR="00C927B9" w:rsidRDefault="00C927B9" w:rsidP="00C927B9">
      <w:pPr>
        <w:jc w:val="center"/>
        <w:rPr>
          <w:rFonts w:hint="cs"/>
          <w:sz w:val="32"/>
          <w:rtl/>
        </w:rPr>
      </w:pPr>
    </w:p>
    <w:p w:rsidR="00C927B9" w:rsidRDefault="00C927B9" w:rsidP="00C927B9">
      <w:pPr>
        <w:jc w:val="center"/>
        <w:rPr>
          <w:rFonts w:hint="cs"/>
          <w:sz w:val="32"/>
          <w:rtl/>
        </w:rPr>
      </w:pPr>
    </w:p>
    <w:p w:rsidR="00C927B9" w:rsidRPr="007B710C" w:rsidRDefault="00C927B9" w:rsidP="00C927B9">
      <w:pPr>
        <w:jc w:val="center"/>
        <w:rPr>
          <w:rFonts w:ascii="Traditional Arabic" w:hAnsi="Traditional Arabic" w:cs="Traditional Arabic"/>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C927B9" w:rsidP="00C927B9">
      <w:pPr>
        <w:jc w:val="center"/>
        <w:rPr>
          <w:rFonts w:ascii="Traditional Arabic" w:hAnsi="Traditional Arabic" w:cs="Traditional Arabic" w:hint="cs"/>
          <w:sz w:val="28"/>
          <w:szCs w:val="28"/>
          <w:rtl/>
        </w:rPr>
      </w:pPr>
    </w:p>
    <w:p w:rsidR="00C927B9" w:rsidRDefault="00EF1BD6" w:rsidP="00C927B9">
      <w:pPr>
        <w:jc w:val="center"/>
        <w:rPr>
          <w:rFonts w:ascii="Traditional Arabic" w:hAnsi="Traditional Arabic" w:cs="Traditional Arabic" w:hint="cs"/>
          <w:sz w:val="28"/>
          <w:szCs w:val="28"/>
          <w:rtl/>
        </w:rPr>
      </w:pPr>
      <w:r>
        <w:rPr>
          <w:rFonts w:hint="cs"/>
          <w:b/>
          <w:bCs/>
          <w:noProof/>
          <w:sz w:val="32"/>
          <w:rtl/>
        </w:rPr>
        <w:drawing>
          <wp:anchor distT="0" distB="0" distL="114300" distR="114300" simplePos="0" relativeHeight="251657728" behindDoc="0" locked="0" layoutInCell="1" allowOverlap="1">
            <wp:simplePos x="0" y="0"/>
            <wp:positionH relativeFrom="column">
              <wp:posOffset>1371600</wp:posOffset>
            </wp:positionH>
            <wp:positionV relativeFrom="paragraph">
              <wp:posOffset>144780</wp:posOffset>
            </wp:positionV>
            <wp:extent cx="2867025" cy="2514600"/>
            <wp:effectExtent l="0" t="0" r="0" b="0"/>
            <wp:wrapSquare wrapText="bothSides"/>
            <wp:docPr id="17" name="Picture 17"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waiz Shafi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7B9" w:rsidRDefault="00C927B9" w:rsidP="00C927B9">
      <w:pPr>
        <w:jc w:val="center"/>
        <w:rPr>
          <w:rFonts w:ascii="Traditional Arabic" w:hAnsi="Traditional Arabic" w:cs="Traditional Arabic" w:hint="cs"/>
          <w:sz w:val="28"/>
          <w:szCs w:val="28"/>
          <w:rtl/>
        </w:rPr>
      </w:pPr>
    </w:p>
    <w:p w:rsidR="00F47214" w:rsidRPr="00F47214" w:rsidRDefault="00C927B9" w:rsidP="005B71B4">
      <w:pPr>
        <w:jc w:val="center"/>
        <w:rPr>
          <w:rFonts w:ascii="Traditional Arabic" w:hAnsi="Traditional Arabic" w:cs="Traditional Arabic"/>
          <w:b/>
          <w:bCs/>
          <w:sz w:val="32"/>
          <w:szCs w:val="32"/>
          <w:rtl/>
          <w:lang w:bidi="ar-LB"/>
        </w:rPr>
      </w:pPr>
      <w:r>
        <w:rPr>
          <w:rFonts w:ascii="Traditional Arabic" w:hAnsi="Traditional Arabic" w:cs="Traditional Arabic"/>
          <w:sz w:val="28"/>
          <w:szCs w:val="28"/>
          <w:rtl/>
        </w:rPr>
        <w:br w:type="page"/>
      </w:r>
      <w:r w:rsidR="00F47214" w:rsidRPr="00F47214">
        <w:rPr>
          <w:rFonts w:ascii="Traditional Arabic" w:hAnsi="Traditional Arabic" w:cs="Traditional Arabic"/>
          <w:b/>
          <w:bCs/>
          <w:sz w:val="32"/>
          <w:szCs w:val="32"/>
          <w:rtl/>
          <w:lang w:bidi="ar-LB"/>
        </w:rPr>
        <w:lastRenderedPageBreak/>
        <w:t>الفهرس</w:t>
      </w:r>
    </w:p>
    <w:tbl>
      <w:tblPr>
        <w:bidiVisual/>
        <w:tblW w:w="0" w:type="auto"/>
        <w:tblLook w:val="04A0" w:firstRow="1" w:lastRow="0" w:firstColumn="1" w:lastColumn="0" w:noHBand="0" w:noVBand="1"/>
      </w:tblPr>
      <w:tblGrid>
        <w:gridCol w:w="6615"/>
        <w:gridCol w:w="1907"/>
      </w:tblGrid>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المقدّمة </w:t>
            </w:r>
          </w:p>
        </w:tc>
        <w:tc>
          <w:tcPr>
            <w:tcW w:w="1907" w:type="dxa"/>
            <w:shd w:val="clear" w:color="auto" w:fill="auto"/>
          </w:tcPr>
          <w:p w:rsidR="00F47214" w:rsidRDefault="00F47214">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11</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الأول: ما هو الدّين؟ ودوافع البحث عنه؟ </w:t>
            </w:r>
          </w:p>
        </w:tc>
        <w:tc>
          <w:tcPr>
            <w:tcW w:w="1907" w:type="dxa"/>
            <w:shd w:val="clear" w:color="auto" w:fill="auto"/>
          </w:tcPr>
          <w:p w:rsidR="00F47214" w:rsidRDefault="00F47214">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مفهوم الدّين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الرؤيّة الكونيّة والأيديولوجيا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الرّؤية الكونيّة الإلهيّة والمادّيّة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الأديان السّماويّة وأصولها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17</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أصول الدّين وأصول المذهب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18</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البحث عن الدين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18</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الدّوافع العامّة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الثاني: دليلا النظام والوجوب والإمكان على وجود الله تعالى </w:t>
            </w:r>
          </w:p>
        </w:tc>
        <w:tc>
          <w:tcPr>
            <w:tcW w:w="1907" w:type="dxa"/>
            <w:shd w:val="clear" w:color="auto" w:fill="auto"/>
          </w:tcPr>
          <w:p w:rsidR="00F47214" w:rsidRDefault="00F47214">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27</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29</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دليل النّظام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29</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فوائد دليل النّظام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النّظام في الكتاب والسنّة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دليل الوجوب والإمكان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المصطلحات الواردة في الدليل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34</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تقرير دليل الوجوب والإمكان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دليل الوجوب والإمكان في القرآن الكريم </w:t>
            </w:r>
          </w:p>
        </w:tc>
        <w:tc>
          <w:tcPr>
            <w:tcW w:w="1907" w:type="dxa"/>
            <w:shd w:val="clear" w:color="auto" w:fill="auto"/>
          </w:tcPr>
          <w:p w:rsidR="00F47214" w:rsidRDefault="00F472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36</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الثالث: الصفات السلبية والثبوتيّة </w:t>
            </w:r>
          </w:p>
        </w:tc>
        <w:tc>
          <w:tcPr>
            <w:tcW w:w="1907" w:type="dxa"/>
            <w:shd w:val="clear" w:color="auto" w:fill="auto"/>
          </w:tcPr>
          <w:p w:rsidR="00F47214" w:rsidRDefault="00F47214">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41</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تقسيم الصّفات الإلهيّة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الصّفات السّلبيّة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على التّنزيه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44</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ليس مركّباً من أجزاء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44</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ليس جسماً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العلّة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العلّة الموجِدة </w:t>
            </w:r>
          </w:p>
        </w:tc>
        <w:tc>
          <w:tcPr>
            <w:tcW w:w="1907" w:type="dxa"/>
            <w:shd w:val="clear" w:color="auto" w:fill="auto"/>
          </w:tcPr>
          <w:p w:rsidR="00F47214" w:rsidRDefault="00DE7C1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ميّزات العلّة الموجِدة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الصفات الثبوتيّة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47</w:t>
            </w:r>
          </w:p>
        </w:tc>
      </w:tr>
    </w:tbl>
    <w:p w:rsidR="005B71B4" w:rsidRDefault="005B71B4">
      <w:r>
        <w:br w:type="page"/>
      </w:r>
    </w:p>
    <w:tbl>
      <w:tblPr>
        <w:bidiVisual/>
        <w:tblW w:w="0" w:type="auto"/>
        <w:tblLook w:val="04A0" w:firstRow="1" w:lastRow="0" w:firstColumn="1" w:lastColumn="0" w:noHBand="0" w:noVBand="1"/>
      </w:tblPr>
      <w:tblGrid>
        <w:gridCol w:w="6615"/>
        <w:gridCol w:w="1907"/>
      </w:tblGrid>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إثبات الصّفات الذّاتيّة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48</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تنبيهات حول القدرة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50</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دليل حياته -</w:t>
            </w:r>
            <w:r w:rsidR="005B71B4">
              <w:rPr>
                <w:rFonts w:ascii="Traditional Arabic" w:hAnsi="Traditional Arabic" w:cs="Traditional Arabic" w:hint="cs"/>
                <w:sz w:val="28"/>
                <w:szCs w:val="28"/>
                <w:rtl/>
                <w:lang w:bidi="ar-LB"/>
              </w:rPr>
              <w:t xml:space="preserve"> </w:t>
            </w:r>
            <w:r>
              <w:rPr>
                <w:rFonts w:ascii="Traditional Arabic" w:hAnsi="Traditional Arabic" w:cs="Traditional Arabic"/>
                <w:sz w:val="28"/>
                <w:szCs w:val="28"/>
                <w:rtl/>
                <w:lang w:bidi="ar-LB"/>
              </w:rPr>
              <w:t>سبحانه</w:t>
            </w:r>
            <w:r w:rsidR="005B71B4">
              <w:rPr>
                <w:rFonts w:ascii="Traditional Arabic" w:hAnsi="Traditional Arabic" w:cs="Traditional Arabic" w:hint="cs"/>
                <w:sz w:val="28"/>
                <w:szCs w:val="28"/>
                <w:rtl/>
                <w:lang w:bidi="ar-LB"/>
              </w:rPr>
              <w:t xml:space="preserve"> </w:t>
            </w:r>
            <w:r>
              <w:rPr>
                <w:rFonts w:ascii="Traditional Arabic" w:hAnsi="Traditional Arabic" w:cs="Traditional Arabic"/>
                <w:sz w:val="28"/>
                <w:szCs w:val="28"/>
                <w:rtl/>
                <w:lang w:bidi="ar-LB"/>
              </w:rPr>
              <w:t xml:space="preserve">-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53</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الرابع: الصفات الفعليّة </w:t>
            </w:r>
          </w:p>
        </w:tc>
        <w:tc>
          <w:tcPr>
            <w:tcW w:w="1907" w:type="dxa"/>
            <w:shd w:val="clear" w:color="auto" w:fill="auto"/>
          </w:tcPr>
          <w:p w:rsidR="00F47214" w:rsidRDefault="005B71B4">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58</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59</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الخالقيّة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59</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الرّبوبيّة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60</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الرّبوبيّة التكوينية والتشريعية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60</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الخالقيّة دليل الربوبيّة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61</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الألوهيّة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الحكمة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تنبيه حول الغاية الأصلية والغاية الثانوية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الكلام الإلهيّ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64</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الصّدق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على لزوم كونه </w:t>
            </w:r>
            <w:r w:rsidR="005B71B4">
              <w:rPr>
                <w:rFonts w:ascii="Traditional Arabic" w:hAnsi="Traditional Arabic" w:cs="Traditional Arabic" w:hint="cs"/>
                <w:sz w:val="28"/>
                <w:szCs w:val="28"/>
                <w:rtl/>
                <w:lang w:bidi="ar-LB"/>
              </w:rPr>
              <w:t xml:space="preserve">- </w:t>
            </w:r>
            <w:r>
              <w:rPr>
                <w:rFonts w:ascii="Traditional Arabic" w:hAnsi="Traditional Arabic" w:cs="Traditional Arabic"/>
                <w:sz w:val="28"/>
                <w:szCs w:val="28"/>
                <w:rtl/>
                <w:lang w:bidi="ar-LB"/>
              </w:rPr>
              <w:t>تعالى</w:t>
            </w:r>
            <w:r w:rsidR="005B71B4">
              <w:rPr>
                <w:rFonts w:ascii="Traditional Arabic" w:hAnsi="Traditional Arabic" w:cs="Traditional Arabic" w:hint="cs"/>
                <w:sz w:val="28"/>
                <w:szCs w:val="28"/>
                <w:rtl/>
                <w:lang w:bidi="ar-LB"/>
              </w:rPr>
              <w:t xml:space="preserve"> </w:t>
            </w:r>
            <w:r>
              <w:rPr>
                <w:rFonts w:ascii="Traditional Arabic" w:hAnsi="Traditional Arabic" w:cs="Traditional Arabic"/>
                <w:sz w:val="28"/>
                <w:szCs w:val="28"/>
                <w:rtl/>
                <w:lang w:bidi="ar-LB"/>
              </w:rPr>
              <w:t xml:space="preserve">- صادقًا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الدرس الخامس: التوحيد والشرك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69</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عوامل الشّرك وأنواعه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71</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على التوحيد ونفي الشرك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الردّ على الاحتمالات المنافية للتوحيد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الولاية التّكوينيّة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مراتب التّوحيد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74</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على التّوحيد الصّفاتي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التّوحيد الأفعالي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نتائج التّوحيد الأفعالي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77</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التّوسّل لا ينافي التوحيد الأفعالي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78</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الدرس السادس: الجبر والاختيار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81</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مذاهب واتجاهات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83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شبهات وردود </w:t>
            </w:r>
          </w:p>
        </w:tc>
        <w:tc>
          <w:tcPr>
            <w:tcW w:w="1907" w:type="dxa"/>
            <w:shd w:val="clear" w:color="auto" w:fill="auto"/>
          </w:tcPr>
          <w:p w:rsidR="00F47214" w:rsidRDefault="005B71B4">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78</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الجبر والتفويض في كلام المعصوم </w:t>
            </w:r>
            <w:r w:rsidR="00B60635">
              <w:rPr>
                <w:rFonts w:ascii="Traditional Arabic" w:hAnsi="Traditional Arabic" w:cs="Traditional Arabic" w:hint="cs"/>
                <w:sz w:val="28"/>
                <w:szCs w:val="28"/>
                <w:rtl/>
                <w:lang w:bidi="ar-LB"/>
              </w:rPr>
              <w:t>عليه السلام</w:t>
            </w:r>
          </w:p>
        </w:tc>
        <w:tc>
          <w:tcPr>
            <w:tcW w:w="1907" w:type="dxa"/>
            <w:shd w:val="clear" w:color="auto" w:fill="auto"/>
          </w:tcPr>
          <w:p w:rsidR="00F47214" w:rsidRDefault="00B60635">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89</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السابع: القضاء والقدر والبَداء </w:t>
            </w:r>
          </w:p>
        </w:tc>
        <w:tc>
          <w:tcPr>
            <w:tcW w:w="1907" w:type="dxa"/>
            <w:shd w:val="clear" w:color="auto" w:fill="auto"/>
          </w:tcPr>
          <w:p w:rsidR="00F47214" w:rsidRDefault="00B60635">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93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907" w:type="dxa"/>
            <w:shd w:val="clear" w:color="auto" w:fill="auto"/>
          </w:tcPr>
          <w:p w:rsidR="00F47214" w:rsidRDefault="00B60635">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95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معنى القضاء والقدر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95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 xml:space="preserve">البَداء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97</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بين النسخ والبداء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100</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الثامن: العدل </w:t>
            </w:r>
          </w:p>
        </w:tc>
        <w:tc>
          <w:tcPr>
            <w:tcW w:w="1907" w:type="dxa"/>
            <w:shd w:val="clear" w:color="auto" w:fill="auto"/>
          </w:tcPr>
          <w:p w:rsidR="00F47214" w:rsidRDefault="0053372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103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التّحسين والتّقبيح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مفهوم العدل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أقسام العدل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107</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دليل العدل الإلهي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108</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دليل الحكمة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110</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شبهات وحلول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110</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الدرس التاسع: النبوّة العامة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115</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ضرورة بعثة الأنبياء</w:t>
            </w:r>
            <w:r w:rsidR="0053372E">
              <w:rPr>
                <w:rFonts w:ascii="Traditional Arabic" w:hAnsi="Traditional Arabic" w:cs="Traditional Arabic" w:hint="cs"/>
                <w:sz w:val="28"/>
                <w:szCs w:val="28"/>
                <w:rtl/>
                <w:lang w:bidi="ar-LB"/>
              </w:rPr>
              <w:t xml:space="preserve"> عليهم السلام</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117</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تعدّد الأنبياء </w:t>
            </w:r>
            <w:r w:rsidR="0053372E">
              <w:rPr>
                <w:rFonts w:ascii="Traditional Arabic" w:hAnsi="Traditional Arabic" w:cs="Traditional Arabic" w:hint="cs"/>
                <w:sz w:val="28"/>
                <w:szCs w:val="28"/>
                <w:rtl/>
                <w:lang w:bidi="ar-LB"/>
              </w:rPr>
              <w:t>عليهم السلام</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120</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النّبيّ والرّسول وأولو العزم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122</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فوائد بعثة الأنبياء</w:t>
            </w:r>
            <w:r w:rsidR="0053372E">
              <w:rPr>
                <w:rFonts w:ascii="Traditional Arabic" w:hAnsi="Traditional Arabic" w:cs="Traditional Arabic" w:hint="cs"/>
                <w:sz w:val="28"/>
                <w:szCs w:val="28"/>
                <w:rtl/>
                <w:lang w:bidi="ar-LB"/>
              </w:rPr>
              <w:t xml:space="preserve"> عليهم السلام</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124</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إثبات الأنبياء </w:t>
            </w:r>
            <w:r w:rsidR="0053372E">
              <w:rPr>
                <w:rFonts w:ascii="Traditional Arabic" w:hAnsi="Traditional Arabic" w:cs="Traditional Arabic" w:hint="cs"/>
                <w:sz w:val="28"/>
                <w:szCs w:val="28"/>
                <w:rtl/>
                <w:lang w:bidi="ar-LB"/>
              </w:rPr>
              <w:t>عليهم السلام</w:t>
            </w:r>
            <w:r>
              <w:rPr>
                <w:rFonts w:ascii="Traditional Arabic" w:hAnsi="Traditional Arabic" w:cs="Traditional Arabic"/>
                <w:sz w:val="28"/>
                <w:szCs w:val="28"/>
                <w:rtl/>
                <w:lang w:bidi="ar-LB"/>
              </w:rPr>
              <w:t xml:space="preserve"> في كلام المعصوم </w:t>
            </w:r>
            <w:r w:rsidR="0053372E">
              <w:rPr>
                <w:rFonts w:ascii="Traditional Arabic" w:hAnsi="Traditional Arabic" w:cs="Traditional Arabic" w:hint="cs"/>
                <w:sz w:val="28"/>
                <w:szCs w:val="28"/>
                <w:rtl/>
                <w:lang w:bidi="ar-LB"/>
              </w:rPr>
              <w:t>عليه السلام</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125</w:t>
            </w:r>
          </w:p>
        </w:tc>
      </w:tr>
      <w:tr w:rsidR="00F47214" w:rsidTr="00F01D08">
        <w:tc>
          <w:tcPr>
            <w:tcW w:w="6615" w:type="dxa"/>
            <w:shd w:val="clear" w:color="auto" w:fill="auto"/>
          </w:tcPr>
          <w:p w:rsidR="00F47214" w:rsidRDefault="00F47214">
            <w:pPr>
              <w:jc w:val="both"/>
              <w:rPr>
                <w:rFonts w:ascii="Traditional Arabic" w:hAnsi="Traditional Arabic" w:cs="Traditional Arabic" w:hint="cs"/>
                <w:b/>
                <w:bCs/>
                <w:color w:val="2F5496"/>
                <w:sz w:val="28"/>
                <w:szCs w:val="28"/>
                <w:rtl/>
                <w:lang w:bidi="ar-EG"/>
              </w:rPr>
            </w:pPr>
            <w:r>
              <w:rPr>
                <w:rFonts w:ascii="Traditional Arabic" w:hAnsi="Traditional Arabic" w:cs="Traditional Arabic"/>
                <w:b/>
                <w:bCs/>
                <w:color w:val="2F5496"/>
                <w:sz w:val="28"/>
                <w:szCs w:val="28"/>
                <w:rtl/>
                <w:lang w:bidi="ar-LB"/>
              </w:rPr>
              <w:t xml:space="preserve">الدرس العاشر: صيانة الوحي وعصمة الأنبياء </w:t>
            </w:r>
            <w:r w:rsidR="0053372E">
              <w:rPr>
                <w:rFonts w:ascii="Traditional Arabic" w:hAnsi="Traditional Arabic" w:cs="Traditional Arabic" w:hint="cs"/>
                <w:b/>
                <w:bCs/>
                <w:color w:val="2F5496"/>
                <w:sz w:val="28"/>
                <w:szCs w:val="28"/>
                <w:rtl/>
                <w:lang w:bidi="ar-LB"/>
              </w:rPr>
              <w:t>عليهم السلام</w:t>
            </w:r>
            <w:r>
              <w:rPr>
                <w:rFonts w:ascii="Traditional Arabic" w:hAnsi="Traditional Arabic" w:cs="Traditional Arabic"/>
                <w:b/>
                <w:bCs/>
                <w:color w:val="2F5496"/>
                <w:sz w:val="28"/>
                <w:szCs w:val="28"/>
                <w:lang w:bidi="ar-LB"/>
              </w:rPr>
              <w:t xml:space="preserve"> </w:t>
            </w:r>
          </w:p>
        </w:tc>
        <w:tc>
          <w:tcPr>
            <w:tcW w:w="1907" w:type="dxa"/>
            <w:shd w:val="clear" w:color="auto" w:fill="auto"/>
          </w:tcPr>
          <w:p w:rsidR="00F47214" w:rsidRDefault="0053372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129</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131</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تعريف العصمة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131</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مجالات العصمة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132</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السّرّ في عصمة الأنبياء </w:t>
            </w:r>
            <w:r w:rsidR="0053372E">
              <w:rPr>
                <w:rFonts w:ascii="Traditional Arabic" w:hAnsi="Traditional Arabic" w:cs="Traditional Arabic" w:hint="cs"/>
                <w:sz w:val="28"/>
                <w:szCs w:val="28"/>
                <w:rtl/>
                <w:lang w:bidi="ar-LB"/>
              </w:rPr>
              <w:t>عليهم السلام</w:t>
            </w:r>
            <w:r>
              <w:rPr>
                <w:rFonts w:ascii="Traditional Arabic" w:hAnsi="Traditional Arabic" w:cs="Traditional Arabic"/>
                <w:sz w:val="28"/>
                <w:szCs w:val="28"/>
                <w:rtl/>
                <w:lang w:bidi="ar-LB"/>
              </w:rPr>
              <w:t xml:space="preserve"> عن المعصية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النتيجة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الأدلّة العقليّة على العصمة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الأدلّة النّقليّة على العصمة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136</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تنبيه مهم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138</w:t>
            </w:r>
          </w:p>
        </w:tc>
      </w:tr>
      <w:tr w:rsidR="00F47214" w:rsidTr="00F01D08">
        <w:tc>
          <w:tcPr>
            <w:tcW w:w="661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الحادي عشر: شـبهـات حول العـصـمة </w:t>
            </w:r>
          </w:p>
        </w:tc>
        <w:tc>
          <w:tcPr>
            <w:tcW w:w="1907" w:type="dxa"/>
            <w:shd w:val="clear" w:color="auto" w:fill="auto"/>
          </w:tcPr>
          <w:p w:rsidR="00F47214" w:rsidRDefault="0053372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143</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145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الجواب: يقع في مقامين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145</w:t>
            </w:r>
          </w:p>
        </w:tc>
      </w:tr>
      <w:tr w:rsidR="00F47214" w:rsidTr="00F01D08">
        <w:tc>
          <w:tcPr>
            <w:tcW w:w="661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إيّاك أعني واسمعي يا جارة </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148</w:t>
            </w:r>
          </w:p>
        </w:tc>
      </w:tr>
      <w:tr w:rsidR="00F47214" w:rsidTr="00F01D08">
        <w:tc>
          <w:tcPr>
            <w:tcW w:w="661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آيات قصّة آدم </w:t>
            </w:r>
            <w:r w:rsidR="0053372E">
              <w:rPr>
                <w:rFonts w:ascii="Traditional Arabic" w:hAnsi="Traditional Arabic" w:cs="Traditional Arabic" w:hint="cs"/>
                <w:sz w:val="28"/>
                <w:szCs w:val="28"/>
                <w:rtl/>
                <w:lang w:bidi="ar-LB"/>
              </w:rPr>
              <w:t>عليه السلام</w:t>
            </w:r>
          </w:p>
        </w:tc>
        <w:tc>
          <w:tcPr>
            <w:tcW w:w="1907" w:type="dxa"/>
            <w:shd w:val="clear" w:color="auto" w:fill="auto"/>
          </w:tcPr>
          <w:p w:rsidR="00F47214" w:rsidRDefault="0053372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149</w:t>
            </w:r>
          </w:p>
        </w:tc>
      </w:tr>
    </w:tbl>
    <w:p w:rsidR="0053372E" w:rsidRDefault="0053372E">
      <w:r>
        <w:br w:type="page"/>
      </w:r>
    </w:p>
    <w:tbl>
      <w:tblPr>
        <w:bidiVisual/>
        <w:tblW w:w="0" w:type="auto"/>
        <w:tblLook w:val="04A0" w:firstRow="1" w:lastRow="0" w:firstColumn="1" w:lastColumn="0" w:noHBand="0" w:noVBand="1"/>
      </w:tblPr>
      <w:tblGrid>
        <w:gridCol w:w="6885"/>
        <w:gridCol w:w="1637"/>
      </w:tblGrid>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آيات قصّة موسى </w:t>
            </w:r>
            <w:r w:rsidR="006C0B00">
              <w:rPr>
                <w:rFonts w:ascii="Traditional Arabic" w:hAnsi="Traditional Arabic" w:cs="Traditional Arabic" w:hint="cs"/>
                <w:sz w:val="28"/>
                <w:szCs w:val="28"/>
                <w:rtl/>
                <w:lang w:bidi="ar-LB"/>
              </w:rPr>
              <w:t>عليه السلام</w:t>
            </w:r>
            <w:r>
              <w:rPr>
                <w:rFonts w:ascii="Traditional Arabic" w:hAnsi="Traditional Arabic" w:cs="Traditional Arabic"/>
                <w:sz w:val="28"/>
                <w:szCs w:val="28"/>
                <w:lang w:bidi="ar-LB"/>
              </w:rPr>
              <w:t xml:space="preserve">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151</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آيات في قصّة النبيّ محمّد </w:t>
            </w:r>
            <w:r w:rsidR="006C0B00">
              <w:rPr>
                <w:rFonts w:ascii="Traditional Arabic" w:hAnsi="Traditional Arabic" w:cs="Traditional Arabic" w:hint="cs"/>
                <w:sz w:val="28"/>
                <w:szCs w:val="28"/>
                <w:rtl/>
                <w:lang w:bidi="ar-LB"/>
              </w:rPr>
              <w:t>صلى الله عليه وآله وسلم</w:t>
            </w:r>
            <w:r>
              <w:rPr>
                <w:rFonts w:ascii="Traditional Arabic" w:hAnsi="Traditional Arabic" w:cs="Traditional Arabic"/>
                <w:sz w:val="28"/>
                <w:szCs w:val="28"/>
                <w:lang w:bidi="ar-LB"/>
              </w:rPr>
              <w:t xml:space="preserve">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152</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الثاني عشر: المعجزة </w:t>
            </w:r>
          </w:p>
        </w:tc>
        <w:tc>
          <w:tcPr>
            <w:tcW w:w="1637" w:type="dxa"/>
            <w:shd w:val="clear" w:color="auto" w:fill="auto"/>
          </w:tcPr>
          <w:p w:rsidR="00F47214" w:rsidRDefault="006C0B00">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157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مقدّمة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159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تعريف المعجزة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159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طريقان آخران غير المعجزة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التّرابط المنطقيّ بين المعجزة والنّبوّة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فوارق بين المعجزة وغيرها من الخوارق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162</w:t>
            </w:r>
          </w:p>
        </w:tc>
      </w:tr>
      <w:tr w:rsidR="00F47214" w:rsidTr="00F01D08">
        <w:tc>
          <w:tcPr>
            <w:tcW w:w="6885" w:type="dxa"/>
            <w:shd w:val="clear" w:color="auto" w:fill="auto"/>
          </w:tcPr>
          <w:p w:rsidR="00F47214" w:rsidRDefault="00F47214">
            <w:pPr>
              <w:jc w:val="both"/>
              <w:rPr>
                <w:rFonts w:ascii="Traditional Arabic" w:hAnsi="Traditional Arabic" w:cs="Traditional Arabic" w:hint="cs"/>
                <w:b/>
                <w:bCs/>
                <w:color w:val="2F5496"/>
                <w:sz w:val="28"/>
                <w:szCs w:val="28"/>
                <w:rtl/>
                <w:lang w:bidi="ar-EG"/>
              </w:rPr>
            </w:pPr>
            <w:r>
              <w:rPr>
                <w:rFonts w:ascii="Traditional Arabic" w:hAnsi="Traditional Arabic" w:cs="Traditional Arabic"/>
                <w:b/>
                <w:bCs/>
                <w:color w:val="2F5496"/>
                <w:sz w:val="28"/>
                <w:szCs w:val="28"/>
                <w:rtl/>
                <w:lang w:bidi="ar-LB"/>
              </w:rPr>
              <w:t xml:space="preserve">الدرس الثالث عشر: نبيّ الإسلام </w:t>
            </w:r>
            <w:r w:rsidR="006C0B00">
              <w:rPr>
                <w:rFonts w:ascii="Traditional Arabic" w:hAnsi="Traditional Arabic" w:cs="Traditional Arabic" w:hint="cs"/>
                <w:b/>
                <w:bCs/>
                <w:color w:val="2F5496"/>
                <w:sz w:val="28"/>
                <w:szCs w:val="28"/>
                <w:rtl/>
                <w:lang w:bidi="ar-LB"/>
              </w:rPr>
              <w:t>صلى الله عليه وآله وسلم</w:t>
            </w:r>
          </w:p>
        </w:tc>
        <w:tc>
          <w:tcPr>
            <w:tcW w:w="1637" w:type="dxa"/>
            <w:shd w:val="clear" w:color="auto" w:fill="auto"/>
          </w:tcPr>
          <w:p w:rsidR="00F47214" w:rsidRDefault="006C0B00">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167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169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على نبوّة نبيّ الإسلام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171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القرآن معجزة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173</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الرابع عشر: إعجاز القرآن الكريم </w:t>
            </w:r>
          </w:p>
        </w:tc>
        <w:tc>
          <w:tcPr>
            <w:tcW w:w="1637" w:type="dxa"/>
            <w:shd w:val="clear" w:color="auto" w:fill="auto"/>
          </w:tcPr>
          <w:p w:rsidR="00F47214" w:rsidRDefault="006C0B00">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177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179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عناصر الإعجاز في القرآن الكريم </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179</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جواب الإمام الهادي </w:t>
            </w:r>
            <w:r w:rsidR="00FC4127">
              <w:rPr>
                <w:rFonts w:ascii="Traditional Arabic" w:hAnsi="Traditional Arabic" w:cs="Traditional Arabic" w:hint="cs"/>
                <w:sz w:val="28"/>
                <w:szCs w:val="28"/>
                <w:rtl/>
                <w:lang w:bidi="ar-LB"/>
              </w:rPr>
              <w:t xml:space="preserve">عليه السلام </w:t>
            </w:r>
            <w:r>
              <w:rPr>
                <w:rFonts w:ascii="Traditional Arabic" w:hAnsi="Traditional Arabic" w:cs="Traditional Arabic"/>
                <w:sz w:val="28"/>
                <w:szCs w:val="28"/>
                <w:rtl/>
                <w:lang w:bidi="ar-LB"/>
              </w:rPr>
              <w:t>حول تنوّع معجزات الأنبياء</w:t>
            </w:r>
            <w:r w:rsidR="006C0B00">
              <w:rPr>
                <w:rFonts w:ascii="Traditional Arabic" w:hAnsi="Traditional Arabic" w:cs="Traditional Arabic" w:hint="cs"/>
                <w:sz w:val="28"/>
                <w:szCs w:val="28"/>
                <w:rtl/>
                <w:lang w:bidi="ar-LB"/>
              </w:rPr>
              <w:t xml:space="preserve"> صلى الله عليه وآله وسلم</w:t>
            </w:r>
          </w:p>
        </w:tc>
        <w:tc>
          <w:tcPr>
            <w:tcW w:w="1637" w:type="dxa"/>
            <w:shd w:val="clear" w:color="auto" w:fill="auto"/>
          </w:tcPr>
          <w:p w:rsidR="00F47214" w:rsidRDefault="006C0B00">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184</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الخامس عشر: ختم النّبوّة </w:t>
            </w:r>
          </w:p>
        </w:tc>
        <w:tc>
          <w:tcPr>
            <w:tcW w:w="1637" w:type="dxa"/>
            <w:shd w:val="clear" w:color="auto" w:fill="auto"/>
          </w:tcPr>
          <w:p w:rsidR="00F47214" w:rsidRDefault="00FC4127">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187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189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معنى الختم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190</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القرآني على كونه </w:t>
            </w:r>
            <w:r w:rsidR="00FC4127">
              <w:rPr>
                <w:rFonts w:ascii="Traditional Arabic" w:hAnsi="Traditional Arabic" w:cs="Traditional Arabic" w:hint="cs"/>
                <w:sz w:val="28"/>
                <w:szCs w:val="28"/>
                <w:rtl/>
                <w:lang w:bidi="ar-LB"/>
              </w:rPr>
              <w:t>صلى الله عليه وآله وسلم</w:t>
            </w:r>
            <w:r>
              <w:rPr>
                <w:rFonts w:ascii="Traditional Arabic" w:hAnsi="Traditional Arabic" w:cs="Traditional Arabic"/>
                <w:sz w:val="28"/>
                <w:szCs w:val="28"/>
                <w:rtl/>
                <w:lang w:bidi="ar-LB"/>
              </w:rPr>
              <w:t xml:space="preserve"> خاتم النبيّين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الأدلّة الرّوائيّة على ختم النّبوّة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192</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السّر في ختم النّبوّة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192</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تنبيه حول الهداية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193</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جواب عن شبهة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194</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السادس عشر: الإمامة </w:t>
            </w:r>
          </w:p>
        </w:tc>
        <w:tc>
          <w:tcPr>
            <w:tcW w:w="1637" w:type="dxa"/>
            <w:shd w:val="clear" w:color="auto" w:fill="auto"/>
          </w:tcPr>
          <w:p w:rsidR="00F47214" w:rsidRDefault="00FC4127">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199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201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مفهوم الإمامة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202</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LB"/>
              </w:rPr>
            </w:pPr>
            <w:r>
              <w:rPr>
                <w:rFonts w:ascii="Traditional Arabic" w:hAnsi="Traditional Arabic" w:cs="Traditional Arabic"/>
                <w:sz w:val="28"/>
                <w:szCs w:val="28"/>
                <w:rtl/>
                <w:lang w:bidi="ar-LB"/>
              </w:rPr>
              <w:t xml:space="preserve">رواية عبد العزيز بن مسلم عن الإمام الرّضا </w:t>
            </w:r>
            <w:r w:rsidR="00FC4127">
              <w:rPr>
                <w:rFonts w:ascii="Traditional Arabic" w:hAnsi="Traditional Arabic" w:cs="Traditional Arabic" w:hint="cs"/>
                <w:sz w:val="28"/>
                <w:szCs w:val="28"/>
                <w:rtl/>
                <w:lang w:bidi="ar-LB"/>
              </w:rPr>
              <w:t>عليه السلام</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203</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الإمامة بين السنّة والشيعة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204</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نتيجة رأي السنّة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205</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وجوب البحث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205</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السابع عشر: الحاجة لوجود الإمام </w:t>
            </w:r>
          </w:p>
        </w:tc>
        <w:tc>
          <w:tcPr>
            <w:tcW w:w="1637" w:type="dxa"/>
            <w:shd w:val="clear" w:color="auto" w:fill="auto"/>
          </w:tcPr>
          <w:p w:rsidR="00F47214" w:rsidRDefault="00FC4127">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209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 xml:space="preserve">تمهيد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211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ضرورة وجود الإمام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212</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الأدلّة العقليّة على عصمة الإمام وعلمه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213</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عثرات الخلفاء عند السنّة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214</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الإمامة منزلة الأنبياء</w:t>
            </w:r>
            <w:r w:rsidR="00FC4127">
              <w:rPr>
                <w:rFonts w:ascii="Traditional Arabic" w:hAnsi="Traditional Arabic" w:cs="Traditional Arabic" w:hint="cs"/>
                <w:sz w:val="28"/>
                <w:szCs w:val="28"/>
                <w:rtl/>
                <w:lang w:bidi="ar-LB"/>
              </w:rPr>
              <w:t xml:space="preserve"> عليهم السلام</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215</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الثامن عشر: تعيين الإمام </w:t>
            </w:r>
          </w:p>
        </w:tc>
        <w:tc>
          <w:tcPr>
            <w:tcW w:w="1637" w:type="dxa"/>
            <w:shd w:val="clear" w:color="auto" w:fill="auto"/>
          </w:tcPr>
          <w:p w:rsidR="00F47214" w:rsidRDefault="00FC4127">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219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221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القرآني والروائي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221</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معنى الإمامة من كلام المعصوم </w:t>
            </w:r>
            <w:r w:rsidR="00FC4127">
              <w:rPr>
                <w:rFonts w:ascii="Traditional Arabic" w:hAnsi="Traditional Arabic" w:cs="Traditional Arabic" w:hint="cs"/>
                <w:sz w:val="28"/>
                <w:szCs w:val="28"/>
                <w:rtl/>
                <w:lang w:bidi="ar-LB"/>
              </w:rPr>
              <w:t>عليه السلام</w:t>
            </w:r>
            <w:r>
              <w:rPr>
                <w:rFonts w:ascii="Traditional Arabic" w:hAnsi="Traditional Arabic" w:cs="Traditional Arabic"/>
                <w:sz w:val="28"/>
                <w:szCs w:val="28"/>
                <w:lang w:bidi="ar-LB"/>
              </w:rPr>
              <w:t xml:space="preserve">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226</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التاسع عشر: العصمة وعلم الإمام </w:t>
            </w:r>
          </w:p>
        </w:tc>
        <w:tc>
          <w:tcPr>
            <w:tcW w:w="1637" w:type="dxa"/>
            <w:shd w:val="clear" w:color="auto" w:fill="auto"/>
          </w:tcPr>
          <w:p w:rsidR="00F47214" w:rsidRDefault="00FC4127">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231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233</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عصمة الإمام في الآيات والروايات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233</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علم الإمام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235</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الأدلّة على التحديث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237</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علم الإمام في كلام الأئمة </w:t>
            </w:r>
            <w:r w:rsidR="00FC4127">
              <w:rPr>
                <w:rFonts w:ascii="Traditional Arabic" w:hAnsi="Traditional Arabic" w:cs="Traditional Arabic" w:hint="cs"/>
                <w:sz w:val="28"/>
                <w:szCs w:val="28"/>
                <w:rtl/>
                <w:lang w:bidi="ar-LB"/>
              </w:rPr>
              <w:t>عليهم السلام</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238</w:t>
            </w:r>
          </w:p>
        </w:tc>
      </w:tr>
      <w:tr w:rsidR="00F47214" w:rsidTr="00F01D08">
        <w:tc>
          <w:tcPr>
            <w:tcW w:w="6885" w:type="dxa"/>
            <w:shd w:val="clear" w:color="auto" w:fill="auto"/>
          </w:tcPr>
          <w:p w:rsidR="00F47214" w:rsidRDefault="00F47214">
            <w:pPr>
              <w:jc w:val="both"/>
              <w:rPr>
                <w:rFonts w:ascii="Traditional Arabic" w:hAnsi="Traditional Arabic" w:cs="Traditional Arabic" w:hint="cs"/>
                <w:b/>
                <w:bCs/>
                <w:color w:val="2F5496"/>
                <w:sz w:val="28"/>
                <w:szCs w:val="28"/>
                <w:rtl/>
                <w:lang w:bidi="ar-EG"/>
              </w:rPr>
            </w:pPr>
            <w:r>
              <w:rPr>
                <w:rFonts w:ascii="Traditional Arabic" w:hAnsi="Traditional Arabic" w:cs="Traditional Arabic"/>
                <w:b/>
                <w:bCs/>
                <w:color w:val="2F5496"/>
                <w:sz w:val="28"/>
                <w:szCs w:val="28"/>
                <w:rtl/>
                <w:lang w:bidi="ar-LB"/>
              </w:rPr>
              <w:t xml:space="preserve">الدرس العشرون: الإمام المهدي </w:t>
            </w:r>
            <w:r w:rsidR="00FC4127">
              <w:rPr>
                <w:rFonts w:ascii="Traditional Arabic" w:hAnsi="Traditional Arabic" w:cs="Traditional Arabic" w:hint="cs"/>
                <w:b/>
                <w:bCs/>
                <w:color w:val="2F5496"/>
                <w:sz w:val="28"/>
                <w:szCs w:val="28"/>
                <w:rtl/>
                <w:lang w:bidi="ar-LB"/>
              </w:rPr>
              <w:t>عجل الله تعلى فرجه الشريف</w:t>
            </w:r>
          </w:p>
        </w:tc>
        <w:tc>
          <w:tcPr>
            <w:tcW w:w="1637" w:type="dxa"/>
            <w:shd w:val="clear" w:color="auto" w:fill="auto"/>
          </w:tcPr>
          <w:p w:rsidR="00F47214" w:rsidRDefault="00FC4127">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243</w:t>
            </w:r>
          </w:p>
        </w:tc>
      </w:tr>
      <w:tr w:rsidR="00F47214" w:rsidTr="00F01D08">
        <w:tc>
          <w:tcPr>
            <w:tcW w:w="6885" w:type="dxa"/>
            <w:shd w:val="clear" w:color="auto" w:fill="auto"/>
          </w:tcPr>
          <w:p w:rsidR="00FC4127" w:rsidRDefault="00F47214" w:rsidP="00FC4127">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245</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الحكومة الإلهيّة العالميّة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246</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الوعد الإلهي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247</w:t>
            </w:r>
          </w:p>
        </w:tc>
      </w:tr>
      <w:tr w:rsidR="00F47214" w:rsidTr="00F01D08">
        <w:tc>
          <w:tcPr>
            <w:tcW w:w="6885" w:type="dxa"/>
            <w:shd w:val="clear" w:color="auto" w:fill="auto"/>
          </w:tcPr>
          <w:p w:rsidR="00F47214" w:rsidRDefault="00F47214" w:rsidP="00685903">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المهدي</w:t>
            </w:r>
            <w:r w:rsidR="00FC4127">
              <w:rPr>
                <w:rFonts w:ascii="Traditional Arabic" w:hAnsi="Traditional Arabic" w:cs="Traditional Arabic" w:hint="cs"/>
                <w:sz w:val="28"/>
                <w:szCs w:val="28"/>
                <w:rtl/>
                <w:lang w:bidi="ar-LB"/>
              </w:rPr>
              <w:t xml:space="preserve">ّ </w:t>
            </w:r>
            <w:r w:rsidR="00685903">
              <w:rPr>
                <w:rFonts w:ascii="Traditional Arabic" w:hAnsi="Traditional Arabic" w:cs="Traditional Arabic" w:hint="cs"/>
                <w:sz w:val="28"/>
                <w:szCs w:val="28"/>
                <w:rtl/>
                <w:lang w:bidi="ar-LB"/>
              </w:rPr>
              <w:t>عجل اللله تعالى فرجه ال</w:t>
            </w:r>
            <w:r>
              <w:rPr>
                <w:rFonts w:ascii="Traditional Arabic" w:hAnsi="Traditional Arabic" w:cs="Traditional Arabic"/>
                <w:sz w:val="28"/>
                <w:szCs w:val="28"/>
                <w:rtl/>
                <w:lang w:bidi="ar-LB"/>
              </w:rPr>
              <w:t xml:space="preserve">في روايات أهل السُّنّة </w:t>
            </w:r>
          </w:p>
        </w:tc>
        <w:tc>
          <w:tcPr>
            <w:tcW w:w="1637" w:type="dxa"/>
            <w:shd w:val="clear" w:color="auto" w:fill="auto"/>
          </w:tcPr>
          <w:p w:rsidR="00F47214" w:rsidRDefault="00FC4127">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248</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الغَيْبَة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249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فلسفة الغيبة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250</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النتيجة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251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فائدة وجود الإمام </w:t>
            </w:r>
            <w:r w:rsidR="001B0D7E">
              <w:rPr>
                <w:rFonts w:ascii="Traditional Arabic" w:hAnsi="Traditional Arabic" w:cs="Traditional Arabic" w:hint="cs"/>
                <w:sz w:val="28"/>
                <w:szCs w:val="28"/>
                <w:rtl/>
                <w:lang w:bidi="ar-LB"/>
              </w:rPr>
              <w:t>عجل الله تعالى فرجه الشريف</w:t>
            </w:r>
            <w:r>
              <w:rPr>
                <w:rFonts w:ascii="Traditional Arabic" w:hAnsi="Traditional Arabic" w:cs="Traditional Arabic"/>
                <w:sz w:val="28"/>
                <w:szCs w:val="28"/>
                <w:rtl/>
                <w:lang w:bidi="ar-LB"/>
              </w:rPr>
              <w:t xml:space="preserve"> حال الغيبة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251</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الواحد والعشرون: الاعتقاد بالإمام المهدي </w:t>
            </w:r>
            <w:r w:rsidR="001B0D7E">
              <w:rPr>
                <w:rFonts w:ascii="Traditional Arabic" w:hAnsi="Traditional Arabic" w:cs="Traditional Arabic" w:hint="cs"/>
                <w:b/>
                <w:bCs/>
                <w:color w:val="2F5496"/>
                <w:sz w:val="28"/>
                <w:szCs w:val="28"/>
                <w:rtl/>
                <w:lang w:bidi="ar-LB"/>
              </w:rPr>
              <w:t>عجل الله تعالى فرجه الشريف</w:t>
            </w:r>
          </w:p>
        </w:tc>
        <w:tc>
          <w:tcPr>
            <w:tcW w:w="1637" w:type="dxa"/>
            <w:shd w:val="clear" w:color="auto" w:fill="auto"/>
          </w:tcPr>
          <w:p w:rsidR="00F47214" w:rsidRDefault="001B0D7E">
            <w:pPr>
              <w:jc w:val="center"/>
              <w:rPr>
                <w:rFonts w:ascii="Traditional Arabic" w:hAnsi="Traditional Arabic" w:cs="Traditional Arabic" w:hint="cs"/>
                <w:b/>
                <w:bCs/>
                <w:color w:val="2F5496"/>
                <w:sz w:val="28"/>
                <w:szCs w:val="28"/>
                <w:rtl/>
                <w:lang w:bidi="ar-EG"/>
              </w:rPr>
            </w:pPr>
            <w:r>
              <w:rPr>
                <w:rFonts w:ascii="Traditional Arabic" w:hAnsi="Traditional Arabic" w:cs="Traditional Arabic" w:hint="cs"/>
                <w:b/>
                <w:bCs/>
                <w:color w:val="2F5496"/>
                <w:sz w:val="28"/>
                <w:szCs w:val="28"/>
                <w:rtl/>
                <w:lang w:bidi="ar-EG"/>
              </w:rPr>
              <w:t>255</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257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هل يمكن أن يعيش الإنسان هذا العمر الطويل؟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258</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لماذا أطال اللَّه عمره الشريف ولم يُنصّب إماماً آخر غيره </w:t>
            </w:r>
            <w:r w:rsidR="001B0D7E">
              <w:rPr>
                <w:rFonts w:ascii="Traditional Arabic" w:hAnsi="Traditional Arabic" w:cs="Traditional Arabic" w:hint="cs"/>
                <w:sz w:val="28"/>
                <w:szCs w:val="28"/>
                <w:rtl/>
                <w:lang w:bidi="ar-EG"/>
              </w:rPr>
              <w:t>عجل الله تعالى فرجه الشريف</w:t>
            </w:r>
            <w:r>
              <w:rPr>
                <w:rFonts w:ascii="Traditional Arabic" w:hAnsi="Traditional Arabic" w:cs="Traditional Arabic"/>
                <w:sz w:val="28"/>
                <w:szCs w:val="28"/>
                <w:rtl/>
                <w:lang w:bidi="ar-LB"/>
              </w:rPr>
              <w:t xml:space="preserve">؟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259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متى يتحقّق ظهور الإمام </w:t>
            </w:r>
            <w:r w:rsidR="001B0D7E">
              <w:rPr>
                <w:rFonts w:ascii="Traditional Arabic" w:hAnsi="Traditional Arabic" w:cs="Traditional Arabic" w:hint="cs"/>
                <w:sz w:val="28"/>
                <w:szCs w:val="28"/>
                <w:rtl/>
                <w:lang w:bidi="ar-LB"/>
              </w:rPr>
              <w:t>عجل الله تعالى فرجه الشريف</w:t>
            </w:r>
            <w:r>
              <w:rPr>
                <w:rFonts w:ascii="Traditional Arabic" w:hAnsi="Traditional Arabic" w:cs="Traditional Arabic"/>
                <w:sz w:val="28"/>
                <w:szCs w:val="28"/>
                <w:rtl/>
                <w:lang w:bidi="ar-LB"/>
              </w:rPr>
              <w:t xml:space="preserve">؟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261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هل يوجد علامات للظهور؟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262</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الأجواء الفاسدة </w:t>
            </w:r>
          </w:p>
        </w:tc>
        <w:tc>
          <w:tcPr>
            <w:tcW w:w="1637" w:type="dxa"/>
            <w:shd w:val="clear" w:color="auto" w:fill="auto"/>
          </w:tcPr>
          <w:p w:rsidR="00F47214" w:rsidRDefault="001B0D7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264</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الثاني والعشرون: المعاد </w:t>
            </w:r>
          </w:p>
        </w:tc>
        <w:tc>
          <w:tcPr>
            <w:tcW w:w="1637" w:type="dxa"/>
            <w:shd w:val="clear" w:color="auto" w:fill="auto"/>
          </w:tcPr>
          <w:p w:rsidR="00F47214" w:rsidRDefault="001A16D5">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267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أهميّة معرفة العاقبة </w:t>
            </w:r>
          </w:p>
        </w:tc>
        <w:tc>
          <w:tcPr>
            <w:tcW w:w="1637" w:type="dxa"/>
            <w:shd w:val="clear" w:color="auto" w:fill="auto"/>
          </w:tcPr>
          <w:p w:rsidR="00F47214" w:rsidRDefault="001A16D5">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269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lastRenderedPageBreak/>
              <w:t xml:space="preserve">المرحلة الأولى: أهميّة الاعتقاد بالمعاد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270</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اهتمام القرآن الكريم بمسألة المعاد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271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خلاصة القول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273</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الثالث والعشرون: المعاد والروح </w:t>
            </w:r>
          </w:p>
        </w:tc>
        <w:tc>
          <w:tcPr>
            <w:tcW w:w="1637" w:type="dxa"/>
            <w:shd w:val="clear" w:color="auto" w:fill="auto"/>
          </w:tcPr>
          <w:p w:rsidR="00F47214" w:rsidRDefault="0001213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277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المرحلة الثّانية: المعاد وعلاقته بالروح وتجرّدها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279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الروح والبدن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280</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العقلي على تجرّد الرّوح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281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الدليل القرآني على تجرّد الرّوح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282</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الرابع والعشرون: أدلّة المعاد والردّ على المنكرين له </w:t>
            </w:r>
          </w:p>
        </w:tc>
        <w:tc>
          <w:tcPr>
            <w:tcW w:w="1637" w:type="dxa"/>
            <w:shd w:val="clear" w:color="auto" w:fill="auto"/>
          </w:tcPr>
          <w:p w:rsidR="00F47214" w:rsidRDefault="0001213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287</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المرحلة الثالثّة: إثبات المعاد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289</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الأدلّة العقليّة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290</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المرحلة الرابعة: الردّ على شبهات المنكرين للمعاد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292</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الدرس الخامس والعشرون: الشفاعة يوم القيامة </w:t>
            </w:r>
          </w:p>
        </w:tc>
        <w:tc>
          <w:tcPr>
            <w:tcW w:w="1637" w:type="dxa"/>
            <w:shd w:val="clear" w:color="auto" w:fill="auto"/>
          </w:tcPr>
          <w:p w:rsidR="00F47214" w:rsidRDefault="0001213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299</w:t>
            </w:r>
          </w:p>
        </w:tc>
      </w:tr>
      <w:tr w:rsidR="00F47214" w:rsidTr="00F01D08">
        <w:tc>
          <w:tcPr>
            <w:tcW w:w="6885" w:type="dxa"/>
            <w:shd w:val="clear" w:color="auto" w:fill="auto"/>
          </w:tcPr>
          <w:p w:rsidR="00F47214" w:rsidRDefault="00F47214">
            <w:pPr>
              <w:jc w:val="both"/>
              <w:rPr>
                <w:rFonts w:ascii="Traditional Arabic" w:hAnsi="Traditional Arabic" w:cs="Traditional Arabic" w:hint="cs"/>
                <w:sz w:val="28"/>
                <w:szCs w:val="28"/>
                <w:rtl/>
                <w:lang w:bidi="ar-EG"/>
              </w:rPr>
            </w:pPr>
            <w:r>
              <w:rPr>
                <w:rFonts w:ascii="Traditional Arabic" w:hAnsi="Traditional Arabic" w:cs="Traditional Arabic"/>
                <w:sz w:val="28"/>
                <w:szCs w:val="28"/>
                <w:rtl/>
                <w:lang w:bidi="ar-LB"/>
              </w:rPr>
              <w:t xml:space="preserve">تمهيد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301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تعريف الشّفاعة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301</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أقسام الشفاعة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302</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مورد الشّفاعة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303</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شروط الشّفاعة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304</w:t>
            </w:r>
          </w:p>
        </w:tc>
      </w:tr>
      <w:tr w:rsidR="00F47214" w:rsidTr="00F01D08">
        <w:tc>
          <w:tcPr>
            <w:tcW w:w="6885" w:type="dxa"/>
            <w:shd w:val="clear" w:color="auto" w:fill="auto"/>
          </w:tcPr>
          <w:p w:rsidR="00F47214" w:rsidRDefault="00F47214">
            <w:pPr>
              <w:jc w:val="both"/>
              <w:rPr>
                <w:rFonts w:ascii="Traditional Arabic" w:hAnsi="Traditional Arabic" w:cs="Traditional Arabic"/>
                <w:sz w:val="28"/>
                <w:szCs w:val="28"/>
                <w:rtl/>
                <w:lang w:bidi="ar-LB"/>
              </w:rPr>
            </w:pPr>
            <w:r>
              <w:rPr>
                <w:rFonts w:ascii="Traditional Arabic" w:hAnsi="Traditional Arabic" w:cs="Traditional Arabic"/>
                <w:sz w:val="28"/>
                <w:szCs w:val="28"/>
                <w:rtl/>
                <w:lang w:bidi="ar-LB"/>
              </w:rPr>
              <w:t xml:space="preserve">الشفعاء </w:t>
            </w:r>
          </w:p>
        </w:tc>
        <w:tc>
          <w:tcPr>
            <w:tcW w:w="1637" w:type="dxa"/>
            <w:shd w:val="clear" w:color="auto" w:fill="auto"/>
          </w:tcPr>
          <w:p w:rsidR="00F47214" w:rsidRDefault="0001213E">
            <w:pPr>
              <w:jc w:val="center"/>
              <w:rPr>
                <w:rFonts w:ascii="Traditional Arabic" w:hAnsi="Traditional Arabic" w:cs="Traditional Arabic"/>
                <w:sz w:val="28"/>
                <w:szCs w:val="28"/>
                <w:rtl/>
                <w:lang w:bidi="ar-LB"/>
              </w:rPr>
            </w:pPr>
            <w:r>
              <w:rPr>
                <w:rFonts w:ascii="Traditional Arabic" w:hAnsi="Traditional Arabic" w:cs="Traditional Arabic" w:hint="cs"/>
                <w:sz w:val="28"/>
                <w:szCs w:val="28"/>
                <w:rtl/>
                <w:lang w:bidi="ar-LB"/>
              </w:rPr>
              <w:t>305</w:t>
            </w:r>
          </w:p>
        </w:tc>
      </w:tr>
      <w:tr w:rsidR="00F47214" w:rsidTr="00F01D08">
        <w:tc>
          <w:tcPr>
            <w:tcW w:w="6885" w:type="dxa"/>
            <w:shd w:val="clear" w:color="auto" w:fill="auto"/>
          </w:tcPr>
          <w:p w:rsidR="00F47214" w:rsidRDefault="00F47214">
            <w:pPr>
              <w:jc w:val="both"/>
              <w:rPr>
                <w:rFonts w:ascii="Traditional Arabic" w:hAnsi="Traditional Arabic" w:cs="Traditional Arabic"/>
                <w:b/>
                <w:bCs/>
                <w:color w:val="2F5496"/>
                <w:sz w:val="28"/>
                <w:szCs w:val="28"/>
                <w:rtl/>
                <w:lang w:bidi="ar-LB"/>
              </w:rPr>
            </w:pPr>
            <w:r>
              <w:rPr>
                <w:rFonts w:ascii="Traditional Arabic" w:hAnsi="Traditional Arabic" w:cs="Traditional Arabic"/>
                <w:b/>
                <w:bCs/>
                <w:color w:val="2F5496"/>
                <w:sz w:val="28"/>
                <w:szCs w:val="28"/>
                <w:rtl/>
                <w:lang w:bidi="ar-LB"/>
              </w:rPr>
              <w:t xml:space="preserve">المرحلة الخامسة: الذّنوب المانعة من الشّفاعة </w:t>
            </w:r>
          </w:p>
        </w:tc>
        <w:tc>
          <w:tcPr>
            <w:tcW w:w="1637" w:type="dxa"/>
            <w:shd w:val="clear" w:color="auto" w:fill="auto"/>
          </w:tcPr>
          <w:p w:rsidR="00F47214" w:rsidRDefault="0001213E">
            <w:pPr>
              <w:jc w:val="center"/>
              <w:rPr>
                <w:rFonts w:ascii="Traditional Arabic" w:hAnsi="Traditional Arabic" w:cs="Traditional Arabic"/>
                <w:b/>
                <w:bCs/>
                <w:color w:val="2F5496"/>
                <w:sz w:val="28"/>
                <w:szCs w:val="28"/>
                <w:rtl/>
                <w:lang w:bidi="ar-LB"/>
              </w:rPr>
            </w:pPr>
            <w:r>
              <w:rPr>
                <w:rFonts w:ascii="Traditional Arabic" w:hAnsi="Traditional Arabic" w:cs="Traditional Arabic" w:hint="cs"/>
                <w:b/>
                <w:bCs/>
                <w:color w:val="2F5496"/>
                <w:sz w:val="28"/>
                <w:szCs w:val="28"/>
                <w:rtl/>
                <w:lang w:bidi="ar-LB"/>
              </w:rPr>
              <w:t>307</w:t>
            </w:r>
          </w:p>
        </w:tc>
      </w:tr>
    </w:tbl>
    <w:p w:rsidR="00EE4E44" w:rsidRDefault="00EE4E44" w:rsidP="00F47214">
      <w:pPr>
        <w:rPr>
          <w:sz w:val="28"/>
          <w:rtl/>
        </w:rPr>
      </w:pPr>
    </w:p>
    <w:p w:rsidR="00B00F12" w:rsidRDefault="00B00F12" w:rsidP="00F47214">
      <w:pPr>
        <w:rPr>
          <w:sz w:val="28"/>
          <w:rtl/>
        </w:rPr>
      </w:pPr>
    </w:p>
    <w:p w:rsidR="00B00F12" w:rsidRDefault="00B00F12" w:rsidP="00F47214">
      <w:pPr>
        <w:rPr>
          <w:rFonts w:ascii="Traditional Arabic" w:hAnsi="Traditional Arabic" w:cs="Traditional Arabic"/>
          <w:sz w:val="28"/>
          <w:szCs w:val="28"/>
        </w:rPr>
      </w:pPr>
    </w:p>
    <w:p w:rsidR="007D6AD9" w:rsidRPr="007D6AD9" w:rsidRDefault="00287528" w:rsidP="007D6AD9">
      <w:pPr>
        <w:jc w:val="center"/>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7D6AD9" w:rsidRPr="007D6AD9">
        <w:rPr>
          <w:rFonts w:ascii="Traditional Arabic" w:hAnsi="Traditional Arabic" w:cs="Traditional Arabic"/>
          <w:b/>
          <w:bCs/>
          <w:sz w:val="28"/>
          <w:szCs w:val="28"/>
          <w:rtl/>
        </w:rPr>
        <w:lastRenderedPageBreak/>
        <w:t>المقدّمة</w:t>
      </w:r>
    </w:p>
    <w:p w:rsidR="007D6AD9" w:rsidRPr="007D6AD9" w:rsidRDefault="007D6AD9" w:rsidP="007D6AD9">
      <w:pPr>
        <w:jc w:val="center"/>
        <w:rPr>
          <w:rFonts w:ascii="Traditional Arabic" w:hAnsi="Traditional Arabic" w:cs="Traditional Arabic"/>
          <w:b/>
          <w:bCs/>
          <w:sz w:val="28"/>
          <w:szCs w:val="28"/>
          <w:rtl/>
        </w:rPr>
      </w:pPr>
    </w:p>
    <w:p w:rsidR="007D6AD9" w:rsidRPr="007D6AD9" w:rsidRDefault="007D6AD9" w:rsidP="007D6AD9">
      <w:pPr>
        <w:jc w:val="center"/>
        <w:rPr>
          <w:rFonts w:ascii="Traditional Arabic" w:hAnsi="Traditional Arabic" w:cs="Traditional Arabic"/>
          <w:b/>
          <w:bCs/>
          <w:sz w:val="28"/>
          <w:szCs w:val="28"/>
          <w:rtl/>
        </w:rPr>
      </w:pPr>
    </w:p>
    <w:p w:rsidR="007D6AD9" w:rsidRDefault="007D6AD9" w:rsidP="007D6AD9">
      <w:pPr>
        <w:jc w:val="center"/>
        <w:rPr>
          <w:rFonts w:ascii="Traditional Arabic" w:hAnsi="Traditional Arabic" w:cs="Traditional Arabic"/>
          <w:b/>
          <w:bCs/>
          <w:sz w:val="28"/>
          <w:szCs w:val="28"/>
          <w:rtl/>
        </w:rPr>
      </w:pPr>
      <w:r w:rsidRPr="007D6AD9">
        <w:rPr>
          <w:rFonts w:ascii="Traditional Arabic" w:hAnsi="Traditional Arabic" w:cs="Traditional Arabic" w:hint="cs"/>
          <w:b/>
          <w:bCs/>
          <w:sz w:val="28"/>
          <w:szCs w:val="28"/>
          <w:rtl/>
        </w:rPr>
        <w:t>ب</w:t>
      </w:r>
      <w:r w:rsidRPr="007D6AD9">
        <w:rPr>
          <w:rFonts w:ascii="Traditional Arabic" w:hAnsi="Traditional Arabic" w:cs="Traditional Arabic"/>
          <w:b/>
          <w:bCs/>
          <w:sz w:val="28"/>
          <w:szCs w:val="28"/>
          <w:rtl/>
        </w:rPr>
        <w:t>سم اللَّه الرحمن الرحيم</w:t>
      </w:r>
    </w:p>
    <w:p w:rsidR="007D6AD9" w:rsidRPr="007D6AD9" w:rsidRDefault="007D6AD9" w:rsidP="007D6AD9">
      <w:pPr>
        <w:jc w:val="center"/>
        <w:rPr>
          <w:rFonts w:ascii="Traditional Arabic" w:hAnsi="Traditional Arabic" w:cs="Traditional Arabic"/>
          <w:b/>
          <w:bCs/>
          <w:sz w:val="28"/>
          <w:szCs w:val="28"/>
          <w:rtl/>
        </w:rPr>
      </w:pPr>
    </w:p>
    <w:p w:rsidR="007D6AD9" w:rsidRDefault="007D6AD9" w:rsidP="007D6AD9">
      <w:pPr>
        <w:jc w:val="both"/>
        <w:rPr>
          <w:rFonts w:ascii="Traditional Arabic" w:hAnsi="Traditional Arabic" w:cs="Traditional Arabic"/>
          <w:sz w:val="28"/>
          <w:szCs w:val="28"/>
          <w:rtl/>
        </w:rPr>
      </w:pPr>
      <w:r w:rsidRPr="007D6AD9">
        <w:rPr>
          <w:rFonts w:ascii="Traditional Arabic" w:hAnsi="Traditional Arabic" w:cs="Traditional Arabic"/>
          <w:sz w:val="28"/>
          <w:szCs w:val="28"/>
          <w:rtl/>
        </w:rPr>
        <w:t>يعتبر علم الإنسان أو الأنتروبولوجيا من العلوم الحديثة - على صعيد الاصطلاح - في تاريخ العلوم الإنسانيّة، وإن كان بلحاظ يعرّفه وكونه علماً يعتني بدراسة الفرد وأعماله وسلوكه المجتمعيّ من أقدم العلوم، لكونه قد بدأ - والحال هذه - مع أقدم تأمّلات الإنسان في هذه الموضوعات.</w:t>
      </w:r>
    </w:p>
    <w:p w:rsidR="007D6AD9" w:rsidRPr="007D6AD9" w:rsidRDefault="007D6AD9" w:rsidP="007D6AD9">
      <w:pPr>
        <w:jc w:val="both"/>
        <w:rPr>
          <w:rFonts w:ascii="Traditional Arabic" w:hAnsi="Traditional Arabic" w:cs="Traditional Arabic"/>
          <w:sz w:val="28"/>
          <w:szCs w:val="28"/>
          <w:rtl/>
        </w:rPr>
      </w:pPr>
    </w:p>
    <w:p w:rsidR="007D6AD9" w:rsidRPr="007D6AD9" w:rsidRDefault="007D6AD9" w:rsidP="007D6AD9">
      <w:pPr>
        <w:jc w:val="both"/>
        <w:rPr>
          <w:rFonts w:ascii="Traditional Arabic" w:hAnsi="Traditional Arabic" w:cs="Traditional Arabic"/>
          <w:sz w:val="28"/>
          <w:szCs w:val="28"/>
          <w:rtl/>
        </w:rPr>
      </w:pPr>
      <w:r w:rsidRPr="007D6AD9">
        <w:rPr>
          <w:rFonts w:ascii="Traditional Arabic" w:hAnsi="Traditional Arabic" w:cs="Traditional Arabic"/>
          <w:sz w:val="28"/>
          <w:szCs w:val="28"/>
          <w:rtl/>
        </w:rPr>
        <w:t>وحيث إنّ للإسلام رؤيته الخاصّة والمتميّزة على هذا الصعيد، لكونه يعتمد على النصّ القرآنيّ وما أثر عن رسول اللَّه صلى الله عليه وآله وسلم وآل بيته عليهم السلام، كان لزامًا علينا - كمركز للمناهج والمتون التعليميّة في جمعيّة المعارف الإسلاميّة - أن نعرض هذه الرؤية تلبية للحاجات التعليميّة في معاهدنا الثقافيّة، وبما يتناسب مع الشرائح المخاطبة، فكان هذا الكتاب الماثل بين يديك أخي القارئ.</w:t>
      </w:r>
    </w:p>
    <w:p w:rsidR="007D6AD9" w:rsidRPr="007D6AD9" w:rsidRDefault="007D6AD9" w:rsidP="007D6AD9">
      <w:pPr>
        <w:jc w:val="both"/>
        <w:rPr>
          <w:rFonts w:ascii="Traditional Arabic" w:hAnsi="Traditional Arabic" w:cs="Traditional Arabic"/>
          <w:sz w:val="28"/>
          <w:szCs w:val="28"/>
          <w:rtl/>
        </w:rPr>
      </w:pPr>
    </w:p>
    <w:p w:rsidR="007D6AD9" w:rsidRPr="007D6AD9" w:rsidRDefault="007D6AD9" w:rsidP="007D6AD9">
      <w:pPr>
        <w:jc w:val="both"/>
        <w:rPr>
          <w:rFonts w:ascii="Traditional Arabic" w:hAnsi="Traditional Arabic" w:cs="Traditional Arabic"/>
          <w:sz w:val="28"/>
          <w:szCs w:val="28"/>
          <w:rtl/>
        </w:rPr>
      </w:pPr>
      <w:r w:rsidRPr="007D6AD9">
        <w:rPr>
          <w:rFonts w:ascii="Traditional Arabic" w:hAnsi="Traditional Arabic" w:cs="Traditional Arabic"/>
          <w:sz w:val="28"/>
          <w:szCs w:val="28"/>
          <w:rtl/>
        </w:rPr>
        <w:t xml:space="preserve">وتجدر الإشارة إلى أنّنا قد اعتمدنا بشكل أساسيّ في إعداد القسم الأكبر من مادّة هذا الكتاب على ما دونّه سماحة آية اللَّه الشيخ محمد تقي المصباح اليزدي </w:t>
      </w:r>
      <w:r>
        <w:rPr>
          <w:rFonts w:ascii="Traditional Arabic" w:hAnsi="Traditional Arabic" w:cs="Traditional Arabic" w:hint="cs"/>
          <w:sz w:val="28"/>
          <w:szCs w:val="28"/>
          <w:rtl/>
        </w:rPr>
        <w:t xml:space="preserve">رحمه الله </w:t>
      </w:r>
      <w:r w:rsidRPr="007D6AD9">
        <w:rPr>
          <w:rFonts w:ascii="Traditional Arabic" w:hAnsi="Traditional Arabic" w:cs="Traditional Arabic"/>
          <w:sz w:val="28"/>
          <w:szCs w:val="28"/>
          <w:rtl/>
        </w:rPr>
        <w:t>في كتابه "معارف القرآن"، وهو صاحب الفكر الأصيل النيّر والمتوقّد. وكلّنا أمل أن يجد فيه المتعطّشون للعلم والمعرفة والمتعلّمون ضالّتهم المنشودة.</w:t>
      </w:r>
    </w:p>
    <w:p w:rsidR="007D6AD9" w:rsidRPr="007D6AD9" w:rsidRDefault="007D6AD9" w:rsidP="007D6AD9">
      <w:pPr>
        <w:jc w:val="both"/>
        <w:rPr>
          <w:rFonts w:ascii="Traditional Arabic" w:hAnsi="Traditional Arabic" w:cs="Traditional Arabic"/>
          <w:sz w:val="28"/>
          <w:szCs w:val="28"/>
          <w:rtl/>
        </w:rPr>
      </w:pPr>
    </w:p>
    <w:p w:rsidR="007D6AD9" w:rsidRPr="007D6AD9" w:rsidRDefault="007D6AD9" w:rsidP="007D6AD9">
      <w:pPr>
        <w:jc w:val="right"/>
        <w:rPr>
          <w:rFonts w:ascii="Traditional Arabic" w:hAnsi="Traditional Arabic" w:cs="Traditional Arabic"/>
          <w:b/>
          <w:bCs/>
          <w:sz w:val="28"/>
          <w:szCs w:val="28"/>
          <w:rtl/>
        </w:rPr>
      </w:pPr>
      <w:r w:rsidRPr="007D6AD9">
        <w:rPr>
          <w:rFonts w:ascii="Traditional Arabic" w:hAnsi="Traditional Arabic" w:cs="Traditional Arabic"/>
          <w:b/>
          <w:bCs/>
          <w:sz w:val="28"/>
          <w:szCs w:val="28"/>
          <w:rtl/>
        </w:rPr>
        <w:t>والحمد للَّه ربّ العالمين</w:t>
      </w:r>
      <w:r w:rsidRPr="007D6AD9">
        <w:rPr>
          <w:rFonts w:ascii="Traditional Arabic" w:hAnsi="Traditional Arabic" w:cs="Traditional Arabic"/>
          <w:b/>
          <w:bCs/>
          <w:sz w:val="28"/>
          <w:szCs w:val="28"/>
        </w:rPr>
        <w:t xml:space="preserve"> </w:t>
      </w:r>
    </w:p>
    <w:p w:rsidR="00446C1A" w:rsidRDefault="007D6AD9" w:rsidP="00446C1A">
      <w:pPr>
        <w:jc w:val="right"/>
        <w:rPr>
          <w:rFonts w:ascii="Traditional Arabic" w:hAnsi="Traditional Arabic" w:cs="Traditional Arabic"/>
          <w:sz w:val="28"/>
          <w:szCs w:val="28"/>
          <w:rtl/>
        </w:rPr>
      </w:pPr>
      <w:r w:rsidRPr="007D6AD9">
        <w:rPr>
          <w:rFonts w:ascii="Traditional Arabic" w:hAnsi="Traditional Arabic" w:cs="Traditional Arabic" w:hint="cs"/>
          <w:b/>
          <w:bCs/>
          <w:sz w:val="28"/>
          <w:szCs w:val="28"/>
          <w:rtl/>
        </w:rPr>
        <w:t>مركز المعارف للمناهج والمتون التعليمية</w:t>
      </w:r>
    </w:p>
    <w:p w:rsidR="00446C1A" w:rsidRDefault="00446C1A" w:rsidP="00446C1A">
      <w:pPr>
        <w:jc w:val="right"/>
        <w:rPr>
          <w:rFonts w:ascii="Traditional Arabic" w:hAnsi="Traditional Arabic" w:cs="Traditional Arabic"/>
          <w:sz w:val="28"/>
          <w:szCs w:val="28"/>
          <w:rtl/>
        </w:rPr>
      </w:pPr>
    </w:p>
    <w:p w:rsidR="00446C1A" w:rsidRDefault="00446C1A" w:rsidP="00446C1A">
      <w:pPr>
        <w:jc w:val="right"/>
        <w:rPr>
          <w:rFonts w:ascii="Traditional Arabic" w:hAnsi="Traditional Arabic" w:cs="Traditional Arabic"/>
          <w:sz w:val="28"/>
          <w:szCs w:val="28"/>
          <w:rtl/>
        </w:rPr>
      </w:pPr>
    </w:p>
    <w:p w:rsidR="00446C1A" w:rsidRDefault="00446C1A" w:rsidP="00446C1A">
      <w:pPr>
        <w:jc w:val="right"/>
        <w:rPr>
          <w:rFonts w:ascii="Traditional Arabic" w:hAnsi="Traditional Arabic" w:cs="Traditional Arabic"/>
          <w:sz w:val="28"/>
          <w:szCs w:val="28"/>
          <w:rtl/>
        </w:rPr>
      </w:pPr>
    </w:p>
    <w:p w:rsidR="00446C1A" w:rsidRDefault="00446C1A" w:rsidP="00446C1A">
      <w:pPr>
        <w:jc w:val="both"/>
        <w:rPr>
          <w:rFonts w:ascii="Traditional Arabic" w:hAnsi="Traditional Arabic" w:cs="Traditional Arabic"/>
          <w:sz w:val="28"/>
          <w:szCs w:val="28"/>
          <w:rtl/>
        </w:rPr>
      </w:pPr>
    </w:p>
    <w:p w:rsidR="00446C1A" w:rsidRDefault="00446C1A" w:rsidP="00446C1A">
      <w:pPr>
        <w:jc w:val="both"/>
        <w:rPr>
          <w:rFonts w:ascii="Traditional Arabic" w:hAnsi="Traditional Arabic" w:cs="Traditional Arabic"/>
          <w:sz w:val="28"/>
          <w:szCs w:val="28"/>
          <w:rtl/>
        </w:rPr>
      </w:pPr>
    </w:p>
    <w:p w:rsidR="00446C1A" w:rsidRDefault="00446C1A" w:rsidP="00446C1A">
      <w:pPr>
        <w:jc w:val="both"/>
        <w:rPr>
          <w:rFonts w:ascii="Traditional Arabic" w:hAnsi="Traditional Arabic" w:cs="Traditional Arabic"/>
          <w:sz w:val="28"/>
          <w:szCs w:val="28"/>
          <w:rtl/>
        </w:rPr>
      </w:pPr>
    </w:p>
    <w:p w:rsidR="00446C1A" w:rsidRDefault="00446C1A" w:rsidP="00446C1A">
      <w:pPr>
        <w:jc w:val="both"/>
        <w:rPr>
          <w:rFonts w:ascii="Traditional Arabic" w:hAnsi="Traditional Arabic" w:cs="Traditional Arabic"/>
          <w:b/>
          <w:bCs/>
          <w:sz w:val="28"/>
          <w:szCs w:val="28"/>
          <w:rtl/>
        </w:rPr>
      </w:pPr>
    </w:p>
    <w:p w:rsidR="00446C1A" w:rsidRDefault="00446C1A" w:rsidP="00446C1A">
      <w:pPr>
        <w:jc w:val="both"/>
        <w:rPr>
          <w:rFonts w:ascii="Traditional Arabic" w:hAnsi="Traditional Arabic" w:cs="Traditional Arabic"/>
          <w:b/>
          <w:bCs/>
          <w:sz w:val="28"/>
          <w:szCs w:val="28"/>
          <w:rtl/>
        </w:rPr>
      </w:pPr>
    </w:p>
    <w:p w:rsidR="009D17AC" w:rsidRPr="0042754A" w:rsidRDefault="00446C1A" w:rsidP="00C7768F">
      <w:pPr>
        <w:jc w:val="center"/>
        <w:rPr>
          <w:rFonts w:ascii="Traditional Arabic" w:hAnsi="Traditional Arabic" w:cs="Traditional Arabic"/>
          <w:b/>
          <w:bCs/>
          <w:color w:val="2F5496"/>
          <w:sz w:val="28"/>
          <w:szCs w:val="28"/>
          <w:rtl/>
          <w:lang w:bidi="ar-EG"/>
        </w:rPr>
      </w:pPr>
      <w:r>
        <w:rPr>
          <w:rFonts w:ascii="Traditional Arabic" w:hAnsi="Traditional Arabic" w:cs="Traditional Arabic"/>
          <w:b/>
          <w:bCs/>
          <w:sz w:val="28"/>
          <w:szCs w:val="28"/>
          <w:rtl/>
        </w:rPr>
        <w:br w:type="page"/>
      </w:r>
      <w:r>
        <w:rPr>
          <w:rFonts w:ascii="Traditional Arabic" w:hAnsi="Traditional Arabic" w:cs="Traditional Arabic"/>
          <w:b/>
          <w:bCs/>
          <w:sz w:val="28"/>
          <w:szCs w:val="28"/>
          <w:rtl/>
        </w:rPr>
        <w:lastRenderedPageBreak/>
        <w:br w:type="page"/>
      </w:r>
      <w:r w:rsidR="009D17AC" w:rsidRPr="0042754A">
        <w:rPr>
          <w:rFonts w:ascii="Traditional Arabic" w:hAnsi="Traditional Arabic" w:cs="Traditional Arabic"/>
          <w:b/>
          <w:bCs/>
          <w:color w:val="2F5496"/>
          <w:sz w:val="28"/>
          <w:szCs w:val="28"/>
          <w:rtl/>
          <w:lang w:bidi="ar-EG"/>
        </w:rPr>
        <w:lastRenderedPageBreak/>
        <w:t>الدرس الأول:</w:t>
      </w:r>
    </w:p>
    <w:p w:rsidR="009D17AC" w:rsidRPr="0042754A" w:rsidRDefault="009D17AC" w:rsidP="00C7768F">
      <w:pPr>
        <w:jc w:val="center"/>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ما هو الدّين؟ ودوافع البحث عنه؟</w:t>
      </w:r>
    </w:p>
    <w:p w:rsidR="00C7768F" w:rsidRPr="00AE0687" w:rsidRDefault="00C7768F" w:rsidP="009D17AC">
      <w:pPr>
        <w:jc w:val="both"/>
        <w:rPr>
          <w:rFonts w:ascii="Traditional Arabic" w:hAnsi="Traditional Arabic" w:cs="Traditional Arabic"/>
          <w:b/>
          <w:bCs/>
          <w:sz w:val="28"/>
          <w:szCs w:val="28"/>
          <w:rtl/>
          <w:lang w:bidi="ar-EG"/>
        </w:rPr>
      </w:pPr>
    </w:p>
    <w:p w:rsidR="00AE0687" w:rsidRDefault="00AE0687" w:rsidP="009D17AC">
      <w:pPr>
        <w:jc w:val="both"/>
        <w:rPr>
          <w:rFonts w:ascii="Traditional Arabic" w:hAnsi="Traditional Arabic" w:cs="Traditional Arabic"/>
          <w:b/>
          <w:bCs/>
          <w:sz w:val="28"/>
          <w:szCs w:val="28"/>
          <w:rtl/>
          <w:lang w:bidi="ar-EG"/>
        </w:rPr>
      </w:pPr>
    </w:p>
    <w:p w:rsidR="00AE0687" w:rsidRPr="0042754A" w:rsidRDefault="00AE0687" w:rsidP="009D17AC">
      <w:pPr>
        <w:jc w:val="both"/>
        <w:rPr>
          <w:rFonts w:ascii="Traditional Arabic" w:hAnsi="Traditional Arabic" w:cs="Traditional Arabic"/>
          <w:b/>
          <w:bCs/>
          <w:color w:val="2F5496"/>
          <w:sz w:val="28"/>
          <w:szCs w:val="28"/>
          <w:rtl/>
          <w:lang w:bidi="ar-EG"/>
        </w:rPr>
      </w:pPr>
    </w:p>
    <w:p w:rsidR="00C7768F" w:rsidRPr="0042754A" w:rsidRDefault="00AE0687"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cs"/>
          <w:b/>
          <w:bCs/>
          <w:color w:val="2F5496"/>
          <w:sz w:val="28"/>
          <w:szCs w:val="28"/>
          <w:rtl/>
          <w:lang w:bidi="ar-EG"/>
        </w:rPr>
        <w:t>أهداف الدرس</w:t>
      </w:r>
    </w:p>
    <w:p w:rsidR="00AE0687" w:rsidRPr="0042754A" w:rsidRDefault="00AE0687"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cs"/>
          <w:b/>
          <w:bCs/>
          <w:color w:val="2F5496"/>
          <w:sz w:val="28"/>
          <w:szCs w:val="28"/>
          <w:rtl/>
          <w:lang w:bidi="ar-EG"/>
        </w:rPr>
        <w:t>على المتعلم مع نهاية هذا الدرس أن:</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1. يتعرّف إلى أنواع الرؤى الكونية.</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2. يُدرك أصول الأديان السماوية.</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3. يتعرّف إلى الدوافع العامة للبحث عن الدين.</w:t>
      </w:r>
    </w:p>
    <w:p w:rsidR="009D17AC" w:rsidRPr="0042754A" w:rsidRDefault="00C7768F" w:rsidP="002B2890">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9D17AC" w:rsidRPr="0042754A">
        <w:rPr>
          <w:rFonts w:ascii="Traditional Arabic" w:hAnsi="Traditional Arabic" w:cs="Traditional Arabic"/>
          <w:b/>
          <w:bCs/>
          <w:color w:val="2F5496"/>
          <w:sz w:val="28"/>
          <w:szCs w:val="28"/>
          <w:rtl/>
          <w:lang w:bidi="ar-EG"/>
        </w:rPr>
        <w:lastRenderedPageBreak/>
        <w:t>•</w:t>
      </w:r>
      <w:r w:rsidR="009D17AC" w:rsidRPr="0042754A">
        <w:rPr>
          <w:rFonts w:ascii="Traditional Arabic" w:hAnsi="Traditional Arabic" w:cs="Traditional Arabic"/>
          <w:b/>
          <w:bCs/>
          <w:color w:val="2F5496"/>
          <w:sz w:val="28"/>
          <w:szCs w:val="28"/>
          <w:rtl/>
          <w:lang w:bidi="ar-EG"/>
        </w:rPr>
        <w:tab/>
        <w:t>مفهوم الدّين</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كلمة الدّين في اللّغة</w:t>
      </w:r>
      <w:r w:rsidR="002B2890">
        <w:rPr>
          <w:rStyle w:val="FootnoteReference"/>
          <w:rFonts w:ascii="Traditional Arabic" w:hAnsi="Traditional Arabic" w:cs="Traditional Arabic"/>
          <w:sz w:val="28"/>
          <w:szCs w:val="28"/>
          <w:rtl/>
          <w:lang w:bidi="ar-EG"/>
        </w:rPr>
        <w:footnoteReference w:id="1"/>
      </w:r>
      <w:r w:rsidRPr="009D17AC">
        <w:rPr>
          <w:rFonts w:ascii="Traditional Arabic" w:hAnsi="Traditional Arabic" w:cs="Traditional Arabic"/>
          <w:sz w:val="28"/>
          <w:szCs w:val="28"/>
          <w:rtl/>
          <w:lang w:bidi="ar-EG"/>
        </w:rPr>
        <w:t xml:space="preserve"> بمعنى الطّاعة كما في قوله - تعالى </w:t>
      </w:r>
      <w:r w:rsidRPr="0042754A">
        <w:rPr>
          <w:rFonts w:ascii="Traditional Arabic" w:hAnsi="Traditional Arabic" w:cs="Traditional Arabic"/>
          <w:b/>
          <w:bCs/>
          <w:color w:val="2F5496"/>
          <w:sz w:val="28"/>
          <w:szCs w:val="28"/>
          <w:rtl/>
          <w:lang w:bidi="ar-EG"/>
        </w:rPr>
        <w:t xml:space="preserve">-: ﴿مَا أَخَاهُ فِي دِينِ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لۡمَلِكِ</w:t>
      </w:r>
      <w:r w:rsidRPr="0042754A">
        <w:rPr>
          <w:rFonts w:ascii="Traditional Arabic" w:hAnsi="Traditional Arabic" w:cs="Traditional Arabic"/>
          <w:b/>
          <w:bCs/>
          <w:color w:val="2F5496"/>
          <w:sz w:val="28"/>
          <w:szCs w:val="28"/>
          <w:rtl/>
          <w:lang w:bidi="ar-EG"/>
        </w:rPr>
        <w:t>﴾</w:t>
      </w:r>
      <w:r w:rsidR="002B2890">
        <w:rPr>
          <w:rStyle w:val="FootnoteReference"/>
          <w:rFonts w:ascii="Traditional Arabic" w:hAnsi="Traditional Arabic" w:cs="Traditional Arabic"/>
          <w:sz w:val="28"/>
          <w:szCs w:val="28"/>
          <w:rtl/>
          <w:lang w:bidi="ar-EG"/>
        </w:rPr>
        <w:footnoteReference w:id="2"/>
      </w:r>
      <w:r w:rsidRPr="009D17AC">
        <w:rPr>
          <w:rFonts w:ascii="Traditional Arabic" w:hAnsi="Traditional Arabic" w:cs="Traditional Arabic"/>
          <w:sz w:val="28"/>
          <w:szCs w:val="28"/>
          <w:rtl/>
          <w:lang w:bidi="ar-EG"/>
        </w:rPr>
        <w:t>، وتأتي بمعنى الجزا</w:t>
      </w:r>
      <w:r w:rsidR="002B2890">
        <w:rPr>
          <w:rFonts w:ascii="Traditional Arabic" w:hAnsi="Traditional Arabic" w:cs="Traditional Arabic" w:hint="cs"/>
          <w:sz w:val="28"/>
          <w:szCs w:val="28"/>
          <w:rtl/>
          <w:lang w:bidi="ar-EG"/>
        </w:rPr>
        <w:t>ء</w:t>
      </w:r>
      <w:r w:rsidR="002B2890">
        <w:rPr>
          <w:rStyle w:val="FootnoteReference"/>
          <w:rFonts w:ascii="Traditional Arabic" w:hAnsi="Traditional Arabic" w:cs="Traditional Arabic"/>
          <w:sz w:val="28"/>
          <w:szCs w:val="28"/>
          <w:rtl/>
          <w:lang w:bidi="ar-EG"/>
        </w:rPr>
        <w:footnoteReference w:id="3"/>
      </w:r>
      <w:r w:rsidRPr="009D17AC">
        <w:rPr>
          <w:rFonts w:ascii="Traditional Arabic" w:hAnsi="Traditional Arabic" w:cs="Traditional Arabic"/>
          <w:sz w:val="28"/>
          <w:szCs w:val="28"/>
          <w:rtl/>
          <w:lang w:bidi="ar-EG"/>
        </w:rPr>
        <w:t xml:space="preserve"> كما في قوله </w:t>
      </w:r>
      <w:r w:rsidR="00277241">
        <w:rPr>
          <w:rFonts w:ascii="Traditional Arabic" w:hAnsi="Traditional Arabic" w:cs="Traditional Arabic"/>
          <w:sz w:val="28"/>
          <w:szCs w:val="28"/>
          <w:rtl/>
          <w:lang w:bidi="ar-EG"/>
        </w:rPr>
        <w:t>تعالى</w:t>
      </w:r>
      <w:r w:rsidRPr="009D17AC">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 xml:space="preserve">﴿مَٰلِكِ يَوۡمِ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لدِّينِ</w:t>
      </w:r>
      <w:r w:rsidRPr="0042754A">
        <w:rPr>
          <w:rFonts w:ascii="Traditional Arabic" w:hAnsi="Traditional Arabic" w:cs="Traditional Arabic"/>
          <w:b/>
          <w:bCs/>
          <w:color w:val="2F5496"/>
          <w:sz w:val="28"/>
          <w:szCs w:val="28"/>
          <w:rtl/>
          <w:lang w:bidi="ar-EG"/>
        </w:rPr>
        <w:t>﴾</w:t>
      </w:r>
      <w:r w:rsidR="002B2890">
        <w:rPr>
          <w:rStyle w:val="FootnoteReference"/>
          <w:rFonts w:ascii="Traditional Arabic" w:hAnsi="Traditional Arabic" w:cs="Traditional Arabic"/>
          <w:sz w:val="28"/>
          <w:szCs w:val="28"/>
          <w:rtl/>
          <w:lang w:bidi="ar-EG"/>
        </w:rPr>
        <w:footnoteReference w:id="4"/>
      </w:r>
      <w:r w:rsidRPr="009D17AC">
        <w:rPr>
          <w:rFonts w:ascii="Traditional Arabic" w:hAnsi="Traditional Arabic" w:cs="Traditional Arabic"/>
          <w:sz w:val="28"/>
          <w:szCs w:val="28"/>
          <w:rtl/>
          <w:lang w:bidi="ar-EG"/>
        </w:rPr>
        <w:t xml:space="preserve"> وقوله: </w:t>
      </w:r>
      <w:r w:rsidRPr="0042754A">
        <w:rPr>
          <w:rFonts w:ascii="Traditional Arabic" w:hAnsi="Traditional Arabic" w:cs="Traditional Arabic"/>
          <w:b/>
          <w:bCs/>
          <w:color w:val="2F5496"/>
          <w:sz w:val="28"/>
          <w:szCs w:val="28"/>
          <w:rtl/>
          <w:lang w:bidi="ar-EG"/>
        </w:rPr>
        <w:t>﴿أَرَءَيۡتَ يُكَذِّبُ﴾</w:t>
      </w:r>
      <w:r w:rsidR="002B2890">
        <w:rPr>
          <w:rStyle w:val="FootnoteReference"/>
          <w:rFonts w:ascii="Traditional Arabic" w:hAnsi="Traditional Arabic" w:cs="Traditional Arabic"/>
          <w:sz w:val="28"/>
          <w:szCs w:val="28"/>
          <w:rtl/>
          <w:lang w:bidi="ar-EG"/>
        </w:rPr>
        <w:footnoteReference w:id="5"/>
      </w:r>
      <w:r w:rsidRPr="009D17AC">
        <w:rPr>
          <w:rFonts w:ascii="Traditional Arabic" w:hAnsi="Traditional Arabic" w:cs="Traditional Arabic"/>
          <w:sz w:val="28"/>
          <w:szCs w:val="28"/>
          <w:rtl/>
          <w:lang w:bidi="ar-EG"/>
        </w:rPr>
        <w:t xml:space="preserve"> أي يوم الجزاء، وفي الاصطلاح معناها: الإيمان بخالق ا</w:t>
      </w:r>
      <w:r w:rsidRPr="009D17AC">
        <w:rPr>
          <w:rFonts w:ascii="Traditional Arabic" w:hAnsi="Traditional Arabic" w:cs="Traditional Arabic" w:hint="eastAsia"/>
          <w:sz w:val="28"/>
          <w:szCs w:val="28"/>
          <w:rtl/>
          <w:lang w:bidi="ar-EG"/>
        </w:rPr>
        <w:t>لكون</w:t>
      </w:r>
      <w:r w:rsidRPr="009D17AC">
        <w:rPr>
          <w:rFonts w:ascii="Traditional Arabic" w:hAnsi="Traditional Arabic" w:cs="Traditional Arabic"/>
          <w:sz w:val="28"/>
          <w:szCs w:val="28"/>
          <w:rtl/>
          <w:lang w:bidi="ar-EG"/>
        </w:rPr>
        <w:t xml:space="preserve"> والإنسان، وبالأحكام والوظائف العمليّة الملائمة لهذا الإيمان</w:t>
      </w:r>
      <w:r w:rsidR="00AE0687">
        <w:rPr>
          <w:rStyle w:val="FootnoteReference"/>
          <w:rFonts w:ascii="Traditional Arabic" w:hAnsi="Traditional Arabic" w:cs="Traditional Arabic"/>
          <w:sz w:val="28"/>
          <w:szCs w:val="28"/>
          <w:rtl/>
          <w:lang w:bidi="ar-EG"/>
        </w:rPr>
        <w:footnoteReference w:id="6"/>
      </w:r>
      <w:r w:rsidRPr="009D17AC">
        <w:rPr>
          <w:rFonts w:ascii="Traditional Arabic" w:hAnsi="Traditional Arabic" w:cs="Traditional Arabic"/>
          <w:sz w:val="28"/>
          <w:szCs w:val="28"/>
          <w:rtl/>
          <w:lang w:bidi="ar-EG"/>
        </w:rPr>
        <w:t>.</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ويعتبر</w:t>
      </w:r>
      <w:r w:rsidRPr="009D17AC">
        <w:rPr>
          <w:rFonts w:ascii="Traditional Arabic" w:hAnsi="Traditional Arabic" w:cs="Traditional Arabic"/>
          <w:sz w:val="28"/>
          <w:szCs w:val="28"/>
          <w:rtl/>
          <w:lang w:bidi="ar-EG"/>
        </w:rPr>
        <w:t xml:space="preserve"> الشيخ المصباح اليزدي بأنّ الذين لا يؤمنون بالخالق إطلاقاً، ويؤمنون بالصدفة يُطلق عليهم </w:t>
      </w:r>
      <w:r w:rsidRPr="0042754A">
        <w:rPr>
          <w:rFonts w:ascii="Traditional Arabic" w:hAnsi="Traditional Arabic" w:cs="Traditional Arabic"/>
          <w:b/>
          <w:bCs/>
          <w:color w:val="2F5496"/>
          <w:sz w:val="28"/>
          <w:szCs w:val="28"/>
          <w:rtl/>
          <w:lang w:bidi="ar-EG"/>
        </w:rPr>
        <w:t>"اللادينيين"</w:t>
      </w:r>
      <w:r w:rsidR="00AE0687">
        <w:rPr>
          <w:rStyle w:val="FootnoteReference"/>
          <w:rFonts w:ascii="Traditional Arabic" w:hAnsi="Traditional Arabic" w:cs="Traditional Arabic"/>
          <w:sz w:val="28"/>
          <w:szCs w:val="28"/>
          <w:rtl/>
          <w:lang w:bidi="ar-EG"/>
        </w:rPr>
        <w:footnoteReference w:id="7"/>
      </w:r>
      <w:r w:rsidRPr="009D17AC">
        <w:rPr>
          <w:rFonts w:ascii="Traditional Arabic" w:hAnsi="Traditional Arabic" w:cs="Traditional Arabic"/>
          <w:sz w:val="28"/>
          <w:szCs w:val="28"/>
          <w:rtl/>
          <w:lang w:bidi="ar-EG"/>
        </w:rPr>
        <w:t>.</w:t>
      </w:r>
    </w:p>
    <w:p w:rsidR="009D17AC" w:rsidRPr="009D17AC" w:rsidRDefault="00AE0687" w:rsidP="00AE0687">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hint="eastAsia"/>
          <w:sz w:val="28"/>
          <w:szCs w:val="28"/>
          <w:rtl/>
          <w:lang w:bidi="ar-EG"/>
        </w:rPr>
        <w:lastRenderedPageBreak/>
        <w:t>ويتكوّن</w:t>
      </w:r>
      <w:r w:rsidR="009D17AC" w:rsidRPr="009D17AC">
        <w:rPr>
          <w:rFonts w:ascii="Traditional Arabic" w:hAnsi="Traditional Arabic" w:cs="Traditional Arabic"/>
          <w:sz w:val="28"/>
          <w:szCs w:val="28"/>
          <w:rtl/>
          <w:lang w:bidi="ar-EG"/>
        </w:rPr>
        <w:t xml:space="preserve"> الدّين بالمعنى الاصطلاحي من ركنين:</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1. العقيدة الّتي تُمثّل الأساس والقاعدة بالنّسبة إلى الدّين وتُسمّى (أصول الدين).</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2. التّعاليم والأحكام العمليّة المنبثقة من الأسس العقائديّة والملائمة لها وتُسمّى (فروع الدّين).</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الرؤيّة الكونيّة والأيديولوجيا</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إنّ</w:t>
      </w:r>
      <w:r w:rsidRPr="009D17AC">
        <w:rPr>
          <w:rFonts w:ascii="Traditional Arabic" w:hAnsi="Traditional Arabic" w:cs="Traditional Arabic"/>
          <w:sz w:val="28"/>
          <w:szCs w:val="28"/>
          <w:rtl/>
          <w:lang w:bidi="ar-EG"/>
        </w:rPr>
        <w:t xml:space="preserve"> ألفاظ الرّؤية الكونيّة والأيديولوجيّا استُعملت في معان متقاربة، ومن معاني الرّؤية الكونيّة أنّها عبارة عن "مجموعة من المعتقدات والنظريّات الكونيّة المتناسقة حول الكون والإنسان، بل وحول الوجود بصورة عامّة"، ومن معاني الأيديولوجيا أنّها عبارة عن "مجموعة </w:t>
      </w:r>
      <w:r w:rsidRPr="009D17AC">
        <w:rPr>
          <w:rFonts w:ascii="Traditional Arabic" w:hAnsi="Traditional Arabic" w:cs="Traditional Arabic" w:hint="eastAsia"/>
          <w:sz w:val="28"/>
          <w:szCs w:val="28"/>
          <w:rtl/>
          <w:lang w:bidi="ar-EG"/>
        </w:rPr>
        <w:t>من</w:t>
      </w:r>
      <w:r w:rsidRPr="009D17AC">
        <w:rPr>
          <w:rFonts w:ascii="Traditional Arabic" w:hAnsi="Traditional Arabic" w:cs="Traditional Arabic"/>
          <w:sz w:val="28"/>
          <w:szCs w:val="28"/>
          <w:rtl/>
          <w:lang w:bidi="ar-EG"/>
        </w:rPr>
        <w:t xml:space="preserve"> الآراء الكليّة المتناسقة حول سلوك الإنسان وأفعاله".</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وعلى</w:t>
      </w:r>
      <w:r w:rsidRPr="009D17AC">
        <w:rPr>
          <w:rFonts w:ascii="Traditional Arabic" w:hAnsi="Traditional Arabic" w:cs="Traditional Arabic"/>
          <w:sz w:val="28"/>
          <w:szCs w:val="28"/>
          <w:rtl/>
          <w:lang w:bidi="ar-EG"/>
        </w:rPr>
        <w:t xml:space="preserve"> ضوء هذين المعنيين يمكن أنْ يُعتبر النّظام العقائديّ لكلّ دين هو رؤيته الشّاملة، ونظام أحكامه العمليّة الكليّة أيديولوجيّته، وبذلك يمكن تطبيقهما على أصول الدين وفروعه، ولكن يلزم التأكيد على أنّ مصطلح الأيديولوجيا لا يشمل الأحكام الجزئيّة، كما أنّ مصطلح الرؤيّة الكونيّة لا يشمل المعتقدات الجزئيّة.</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وقد</w:t>
      </w:r>
      <w:r w:rsidRPr="009D17AC">
        <w:rPr>
          <w:rFonts w:ascii="Traditional Arabic" w:hAnsi="Traditional Arabic" w:cs="Traditional Arabic"/>
          <w:sz w:val="28"/>
          <w:szCs w:val="28"/>
          <w:rtl/>
          <w:lang w:bidi="ar-EG"/>
        </w:rPr>
        <w:t xml:space="preserve"> تستعمل كلمة الأيديولوجيا أحياناً في معنى عامّ بحيث يشمل الرّؤية الكونيّة والأحكام العمليّة معاً.</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الرّؤية الكونيّة</w:t>
      </w:r>
      <w:r w:rsidR="002B2890" w:rsidRPr="0042754A">
        <w:rPr>
          <w:rStyle w:val="FootnoteReference"/>
          <w:rFonts w:ascii="Traditional Arabic" w:hAnsi="Traditional Arabic" w:cs="Traditional Arabic"/>
          <w:b/>
          <w:bCs/>
          <w:color w:val="2F5496"/>
          <w:sz w:val="28"/>
          <w:szCs w:val="28"/>
          <w:rtl/>
          <w:lang w:bidi="ar-EG"/>
        </w:rPr>
        <w:footnoteReference w:id="8"/>
      </w:r>
      <w:r w:rsidRPr="0042754A">
        <w:rPr>
          <w:rFonts w:ascii="Traditional Arabic" w:hAnsi="Traditional Arabic" w:cs="Traditional Arabic"/>
          <w:b/>
          <w:bCs/>
          <w:color w:val="2F5496"/>
          <w:sz w:val="28"/>
          <w:szCs w:val="28"/>
          <w:rtl/>
          <w:lang w:bidi="ar-EG"/>
        </w:rPr>
        <w:t xml:space="preserve"> الإلهيّة والمادّيّة</w:t>
      </w:r>
    </w:p>
    <w:p w:rsidR="00AE0687"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تنتشر</w:t>
      </w:r>
      <w:r w:rsidRPr="009D17AC">
        <w:rPr>
          <w:rFonts w:ascii="Traditional Arabic" w:hAnsi="Traditional Arabic" w:cs="Traditional Arabic"/>
          <w:sz w:val="28"/>
          <w:szCs w:val="28"/>
          <w:rtl/>
          <w:lang w:bidi="ar-EG"/>
        </w:rPr>
        <w:t xml:space="preserve"> بين النّاس الكثير من أنواع الرّؤى الكونيّة، ولكن يمكن تقسيمها جميعاً </w:t>
      </w:r>
    </w:p>
    <w:p w:rsidR="009D17AC" w:rsidRDefault="00AE0687" w:rsidP="009D17A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sz w:val="28"/>
          <w:szCs w:val="28"/>
          <w:rtl/>
          <w:lang w:bidi="ar-EG"/>
        </w:rPr>
        <w:lastRenderedPageBreak/>
        <w:t>على أساس الإيمان بالغيب وإنكاره إلى قسمين جامعين: الرّؤية الكونيّة الإلهيّة، والرّؤية الكونيّة المادّيّة.</w:t>
      </w:r>
    </w:p>
    <w:p w:rsidR="00AE0687" w:rsidRPr="009D17AC" w:rsidRDefault="00AE0687"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وقد</w:t>
      </w:r>
      <w:r w:rsidRPr="009D17AC">
        <w:rPr>
          <w:rFonts w:ascii="Traditional Arabic" w:hAnsi="Traditional Arabic" w:cs="Traditional Arabic"/>
          <w:sz w:val="28"/>
          <w:szCs w:val="28"/>
          <w:rtl/>
          <w:lang w:bidi="ar-EG"/>
        </w:rPr>
        <w:t xml:space="preserve"> أُطلق على مَن يتبنّى الرّؤية الكونيّة المادّيّة في العصور السّابقة اسم "الطّبيعيّ" و"الدّهريّ" وأحياناً "الزِّنديق" و"الملحد"، وأمّا في عصرنا فيُطلق عليه "المادّي".</w:t>
      </w:r>
    </w:p>
    <w:p w:rsidR="00AE0687" w:rsidRPr="009D17AC" w:rsidRDefault="00AE0687"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وعليه،</w:t>
      </w:r>
      <w:r w:rsidRPr="009D17AC">
        <w:rPr>
          <w:rFonts w:ascii="Traditional Arabic" w:hAnsi="Traditional Arabic" w:cs="Traditional Arabic"/>
          <w:sz w:val="28"/>
          <w:szCs w:val="28"/>
          <w:rtl/>
          <w:lang w:bidi="ar-EG"/>
        </w:rPr>
        <w:t xml:space="preserve"> فإنّ مجال الرؤيّة الكونيّة لا يتحدّد بحدود المعتقدات الدينيّة، لأنّ كلمة "الرؤيّة الكونيّة" شاملة للمعتقدات الإلحاديّة والماديّة أيضاً.</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الأديان السّماويّة وأصولها</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بحسب</w:t>
      </w:r>
      <w:r w:rsidRPr="009D17AC">
        <w:rPr>
          <w:rFonts w:ascii="Traditional Arabic" w:hAnsi="Traditional Arabic" w:cs="Traditional Arabic"/>
          <w:sz w:val="28"/>
          <w:szCs w:val="28"/>
          <w:rtl/>
          <w:lang w:bidi="ar-EG"/>
        </w:rPr>
        <w:t xml:space="preserve"> المستفاد من المصادر الإسلاميّة فإنّ الدّين قد لازَمَ وجود الإنسان على الأرض، فكان الإنسان الأوّل وهو آدم </w:t>
      </w:r>
      <w:r w:rsidR="00815E3C">
        <w:rPr>
          <w:rFonts w:ascii="Traditional Arabic" w:hAnsi="Traditional Arabic" w:cs="Traditional Arabic"/>
          <w:sz w:val="28"/>
          <w:szCs w:val="28"/>
          <w:rtl/>
          <w:lang w:bidi="ar-EG"/>
        </w:rPr>
        <w:t>عليها السلام</w:t>
      </w:r>
      <w:r w:rsidRPr="009D17AC">
        <w:rPr>
          <w:rFonts w:ascii="Traditional Arabic" w:hAnsi="Traditional Arabic" w:cs="Traditional Arabic"/>
          <w:sz w:val="28"/>
          <w:szCs w:val="28"/>
          <w:rtl/>
          <w:lang w:bidi="ar-EG"/>
        </w:rPr>
        <w:t xml:space="preserve"> نبيّاً وداعياً للتّوحيد، وأمّا سبب ظهور الشِّرك وتطرّق البدع إلى الأديان فهو الجهل واتّباع الأهواء والمطامع. وتشترك الأديان التّوحيديّة في ثلاثة أصول كليّة:</w:t>
      </w:r>
    </w:p>
    <w:p w:rsidR="009D17AC" w:rsidRDefault="00AE0687" w:rsidP="00AE0687">
      <w:pPr>
        <w:jc w:val="both"/>
        <w:rPr>
          <w:rFonts w:ascii="Traditional Arabic" w:hAnsi="Traditional Arabic" w:cs="Traditional Arabic"/>
          <w:sz w:val="28"/>
          <w:szCs w:val="28"/>
          <w:rtl/>
          <w:lang w:bidi="ar-EG"/>
        </w:rPr>
      </w:pPr>
      <w:r w:rsidRPr="00AE0687">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9D17AC" w:rsidRPr="009D17AC">
        <w:rPr>
          <w:rFonts w:ascii="Traditional Arabic" w:hAnsi="Traditional Arabic" w:cs="Traditional Arabic"/>
          <w:sz w:val="28"/>
          <w:szCs w:val="28"/>
          <w:rtl/>
          <w:lang w:bidi="ar-EG"/>
        </w:rPr>
        <w:t>الإيمان باللَّه -</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جلّ وعلا</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 الواحد.</w:t>
      </w:r>
    </w:p>
    <w:p w:rsidR="00AE0687" w:rsidRPr="009D17AC" w:rsidRDefault="00AE0687" w:rsidP="00AE0687">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2. الإيمان بالحياة الأبديّة في عالم الآخرة، ونيل الجزاء على العمل إن خيراً فخير وإن شرّاً فشر.</w:t>
      </w:r>
    </w:p>
    <w:p w:rsidR="00AE0687" w:rsidRPr="009D17AC" w:rsidRDefault="00AE0687"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xml:space="preserve">3. الإيمان ببعثة الأنبياء والرّسل المبعوثين من اللَّه </w:t>
      </w:r>
      <w:r w:rsidR="00277241">
        <w:rPr>
          <w:rFonts w:ascii="Traditional Arabic" w:hAnsi="Traditional Arabic" w:cs="Traditional Arabic"/>
          <w:sz w:val="28"/>
          <w:szCs w:val="28"/>
          <w:rtl/>
          <w:lang w:bidi="ar-EG"/>
        </w:rPr>
        <w:t>تعالى</w:t>
      </w:r>
      <w:r w:rsidRPr="009D17AC">
        <w:rPr>
          <w:rFonts w:ascii="Traditional Arabic" w:hAnsi="Traditional Arabic" w:cs="Traditional Arabic"/>
          <w:sz w:val="28"/>
          <w:szCs w:val="28"/>
          <w:rtl/>
          <w:lang w:bidi="ar-EG"/>
        </w:rPr>
        <w:t>- لهداية الناس لما فيه كمالهم النهائي، وسعادتهم في الدنيا والآخرة.</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وهذه</w:t>
      </w:r>
      <w:r w:rsidRPr="009D17AC">
        <w:rPr>
          <w:rFonts w:ascii="Traditional Arabic" w:hAnsi="Traditional Arabic" w:cs="Traditional Arabic"/>
          <w:sz w:val="28"/>
          <w:szCs w:val="28"/>
          <w:rtl/>
          <w:lang w:bidi="ar-EG"/>
        </w:rPr>
        <w:t xml:space="preserve"> الأصول الثلاثة تُمثّل إجابات حاسمة عن الأسئلة الرّئيسة الّتي يواجهها كلّ إنسان في صميم ذاته وفطرته: مَن هو خالق الوجود ومبدأه؟ ما هو مصير الحياة؟ ما هو السّبيل لمعرفة النّظام الأفضل للحياة؟</w:t>
      </w:r>
    </w:p>
    <w:p w:rsidR="009D17AC" w:rsidRPr="009D17AC" w:rsidRDefault="009D17AC" w:rsidP="009D17AC">
      <w:pPr>
        <w:jc w:val="both"/>
        <w:rPr>
          <w:rFonts w:ascii="Traditional Arabic" w:hAnsi="Traditional Arabic" w:cs="Traditional Arabic"/>
          <w:sz w:val="28"/>
          <w:szCs w:val="28"/>
          <w:rtl/>
          <w:lang w:bidi="ar-EG"/>
        </w:rPr>
      </w:pPr>
    </w:p>
    <w:p w:rsidR="00AC171B"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وعليه،</w:t>
      </w:r>
      <w:r w:rsidRPr="009D17AC">
        <w:rPr>
          <w:rFonts w:ascii="Traditional Arabic" w:hAnsi="Traditional Arabic" w:cs="Traditional Arabic"/>
          <w:sz w:val="28"/>
          <w:szCs w:val="28"/>
          <w:rtl/>
          <w:lang w:bidi="ar-EG"/>
        </w:rPr>
        <w:t xml:space="preserve"> يُعتبر الإيمان بوجود اللَّه - سبحانه - الواحد "الأصل الأوّل" من أصول </w:t>
      </w:r>
    </w:p>
    <w:p w:rsidR="009D17AC" w:rsidRPr="009D17AC" w:rsidRDefault="00AC171B" w:rsidP="009D17A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sz w:val="28"/>
          <w:szCs w:val="28"/>
          <w:rtl/>
          <w:lang w:bidi="ar-EG"/>
        </w:rPr>
        <w:lastRenderedPageBreak/>
        <w:t>الدّين الإسلاميّ، والإيمان بأصل النبوّة والاعتقاد بنبوّة خاتم النبيّين محمد صلى الله عليه وآله وسلم "الأصل الثّاني"، والإيمان بالمعاد والحياة بعد الموت "الأصل الثّالث".</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أصول الدّين وأصول المذهب</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تقدّم</w:t>
      </w:r>
      <w:r w:rsidRPr="009D17AC">
        <w:rPr>
          <w:rFonts w:ascii="Traditional Arabic" w:hAnsi="Traditional Arabic" w:cs="Traditional Arabic"/>
          <w:sz w:val="28"/>
          <w:szCs w:val="28"/>
          <w:rtl/>
          <w:lang w:bidi="ar-EG"/>
        </w:rPr>
        <w:t xml:space="preserve"> أنّ أصول الإسلام الأساس ثلاثة: التّوحيد، نبوّة النّبيّ محمّد صلى الله عليه وآله وسلم، المعاد. وهذه الأصول الثلاثة تُسمّى أصول الدّين، ويخرج المنكر لأيّ واحد منها من ملّة المسلمين.</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وثمّة</w:t>
      </w:r>
      <w:r w:rsidRPr="009D17AC">
        <w:rPr>
          <w:rFonts w:ascii="Traditional Arabic" w:hAnsi="Traditional Arabic" w:cs="Traditional Arabic"/>
          <w:sz w:val="28"/>
          <w:szCs w:val="28"/>
          <w:rtl/>
          <w:lang w:bidi="ar-EG"/>
        </w:rPr>
        <w:t xml:space="preserve"> معتقدات أخرى نشأت من تحليل هذه المعتقدات وتجزئتها، أو أنّها من لواحقها، يمكن أن نعتبرها من العقائد الأصليّة أيضاً ولكن وفق اصطلاح خاصّ، فمثلاً يمكن أن نعتبر الإيمان بوجود اللَّه -سبحانه- والإيمان بتوحيده والإيمان بنبوّة نبيّنا </w:t>
      </w:r>
      <w:r w:rsidRPr="009D17AC">
        <w:rPr>
          <w:rFonts w:ascii="Traditional Arabic" w:hAnsi="Traditional Arabic" w:cs="Traditional Arabic"/>
          <w:sz w:val="28"/>
          <w:szCs w:val="28"/>
          <w:lang w:bidi="ar-EG"/>
        </w:rPr>
        <w:t>f</w:t>
      </w:r>
      <w:r w:rsidRPr="009D17AC">
        <w:rPr>
          <w:rFonts w:ascii="Traditional Arabic" w:hAnsi="Traditional Arabic" w:cs="Traditional Arabic"/>
          <w:sz w:val="28"/>
          <w:szCs w:val="28"/>
          <w:rtl/>
          <w:lang w:bidi="ar-EG"/>
        </w:rPr>
        <w:t xml:space="preserve"> من أصول الدّين الإسلا</w:t>
      </w:r>
      <w:r w:rsidRPr="009D17AC">
        <w:rPr>
          <w:rFonts w:ascii="Traditional Arabic" w:hAnsi="Traditional Arabic" w:cs="Traditional Arabic" w:hint="eastAsia"/>
          <w:sz w:val="28"/>
          <w:szCs w:val="28"/>
          <w:rtl/>
          <w:lang w:bidi="ar-EG"/>
        </w:rPr>
        <w:t>ميّ،</w:t>
      </w:r>
      <w:r w:rsidRPr="009D17AC">
        <w:rPr>
          <w:rFonts w:ascii="Traditional Arabic" w:hAnsi="Traditional Arabic" w:cs="Traditional Arabic"/>
          <w:sz w:val="28"/>
          <w:szCs w:val="28"/>
          <w:rtl/>
          <w:lang w:bidi="ar-EG"/>
        </w:rPr>
        <w:t xml:space="preserve"> كما يمكن اعتبار العدل -وهو من المعتقدات المتفرّعة من التّوحيد- أصلاً مستقلّاً، والإمامة -وهي من لواحق النّبوّة- أصلاً آخر -كما فعل علماء الشيعة-.</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وفي</w:t>
      </w:r>
      <w:r w:rsidRPr="009D17AC">
        <w:rPr>
          <w:rFonts w:ascii="Traditional Arabic" w:hAnsi="Traditional Arabic" w:cs="Traditional Arabic"/>
          <w:sz w:val="28"/>
          <w:szCs w:val="28"/>
          <w:rtl/>
          <w:lang w:bidi="ar-EG"/>
        </w:rPr>
        <w:t xml:space="preserve"> الواقع فإنّ استعمال كلمة "الأصل" في مثل هذه المعتقدات خاضع للاعتبار والاصطلاح.</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ويمكن</w:t>
      </w:r>
      <w:r w:rsidRPr="009D17AC">
        <w:rPr>
          <w:rFonts w:ascii="Traditional Arabic" w:hAnsi="Traditional Arabic" w:cs="Traditional Arabic"/>
          <w:sz w:val="28"/>
          <w:szCs w:val="28"/>
          <w:rtl/>
          <w:lang w:bidi="ar-EG"/>
        </w:rPr>
        <w:t xml:space="preserve"> أن نُطلق "أصول الدّين" على العقائد المشتركة بين جميع الأديان السّماويّة دون تخصيصه بدين معيّن، أمثال الأصول الثّلاثة (التّوحيد، النّبوّة العامّة، المعاد)، أمّا لو أضفنا إليها بعض الأصول الأخرى المختصّة بدين ما فنطلق عليها "أصول الدّين الخاصّ" كالإسلا</w:t>
      </w:r>
      <w:r w:rsidRPr="009D17AC">
        <w:rPr>
          <w:rFonts w:ascii="Traditional Arabic" w:hAnsi="Traditional Arabic" w:cs="Traditional Arabic" w:hint="eastAsia"/>
          <w:sz w:val="28"/>
          <w:szCs w:val="28"/>
          <w:rtl/>
          <w:lang w:bidi="ar-EG"/>
        </w:rPr>
        <w:t>ميّ</w:t>
      </w:r>
      <w:r w:rsidRPr="009D17AC">
        <w:rPr>
          <w:rFonts w:ascii="Traditional Arabic" w:hAnsi="Traditional Arabic" w:cs="Traditional Arabic"/>
          <w:sz w:val="28"/>
          <w:szCs w:val="28"/>
          <w:rtl/>
          <w:lang w:bidi="ar-EG"/>
        </w:rPr>
        <w:t xml:space="preserve"> مثلاً، وكذلك إذا أضفنا إليها بعض المعتقدات المختصّة بمذهب معيّن أو فرقة معيّنة نُطلق عليها "أصول الدّين والمذهب".</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البحث عن الدين</w:t>
      </w:r>
    </w:p>
    <w:p w:rsidR="00AC171B"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إنّ</w:t>
      </w:r>
      <w:r w:rsidRPr="009D17AC">
        <w:rPr>
          <w:rFonts w:ascii="Traditional Arabic" w:hAnsi="Traditional Arabic" w:cs="Traditional Arabic"/>
          <w:sz w:val="28"/>
          <w:szCs w:val="28"/>
          <w:rtl/>
          <w:lang w:bidi="ar-EG"/>
        </w:rPr>
        <w:t xml:space="preserve"> كلّ إنسان عاقل لا يُقْدِمُ على عمل إلّا لغاية تُشكّل الدّافع والمحرّك له </w:t>
      </w:r>
    </w:p>
    <w:p w:rsidR="009D17AC" w:rsidRPr="009D17AC" w:rsidRDefault="00AC171B" w:rsidP="009D17A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sz w:val="28"/>
          <w:szCs w:val="28"/>
          <w:rtl/>
          <w:lang w:bidi="ar-EG"/>
        </w:rPr>
        <w:lastRenderedPageBreak/>
        <w:t>باتجاه الفعل -</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وهذا إدراك وجدانيّ</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 فعندما يسعى الإنسان مثلاً لتحصيل الطّعام فدافعه الجوع فعلاً أو توقُّع حصوله، وقد أودع اللَّه -</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 في الإنسان جملة من الدّوافع الفطريّة -سواء ك</w:t>
      </w:r>
      <w:r w:rsidR="009D17AC" w:rsidRPr="009D17AC">
        <w:rPr>
          <w:rFonts w:ascii="Traditional Arabic" w:hAnsi="Traditional Arabic" w:cs="Traditional Arabic" w:hint="eastAsia"/>
          <w:sz w:val="28"/>
          <w:szCs w:val="28"/>
          <w:rtl/>
          <w:lang w:bidi="ar-EG"/>
        </w:rPr>
        <w:t>انت</w:t>
      </w:r>
      <w:r w:rsidR="009D17AC" w:rsidRPr="009D17AC">
        <w:rPr>
          <w:rFonts w:ascii="Traditional Arabic" w:hAnsi="Traditional Arabic" w:cs="Traditional Arabic"/>
          <w:sz w:val="28"/>
          <w:szCs w:val="28"/>
          <w:rtl/>
          <w:lang w:bidi="ar-EG"/>
        </w:rPr>
        <w:t xml:space="preserve"> نفسيّة أو قلبيّة أو عقليّة</w:t>
      </w:r>
      <w:r>
        <w:rPr>
          <w:rFonts w:ascii="Traditional Arabic" w:hAnsi="Traditional Arabic" w:cs="Traditional Arabic" w:hint="cs"/>
          <w:sz w:val="28"/>
          <w:szCs w:val="28"/>
          <w:rtl/>
          <w:lang w:bidi="ar-EG"/>
        </w:rPr>
        <w:t xml:space="preserve"> </w:t>
      </w:r>
      <w:r w:rsidR="009D17AC" w:rsidRPr="009D17AC">
        <w:rPr>
          <w:rFonts w:ascii="Traditional Arabic" w:hAnsi="Traditional Arabic" w:cs="Traditional Arabic"/>
          <w:sz w:val="28"/>
          <w:szCs w:val="28"/>
          <w:rtl/>
          <w:lang w:bidi="ar-EG"/>
        </w:rPr>
        <w:t>- تُشكّل الأساس لحركته في الحياة الدنيا، وهنا يأتي سؤال وهو:</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ما</w:t>
      </w:r>
      <w:r w:rsidRPr="009D17AC">
        <w:rPr>
          <w:rFonts w:ascii="Traditional Arabic" w:hAnsi="Traditional Arabic" w:cs="Traditional Arabic"/>
          <w:sz w:val="28"/>
          <w:szCs w:val="28"/>
          <w:rtl/>
          <w:lang w:bidi="ar-EG"/>
        </w:rPr>
        <w:t xml:space="preserve"> هي الدّوافع الكامنة في الإنسان والّتي يجب أن تُحرّكه للبحث عن الدّين؟ أي للبحث عن وجود اللَّه - سبحانه - وما يتعلّق به وما يترتّب عليه من أسئلة أخرى ينبغي السّعي لتحصيل الإجابة عنها.</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والجواب</w:t>
      </w:r>
      <w:r w:rsidRPr="009D17AC">
        <w:rPr>
          <w:rFonts w:ascii="Traditional Arabic" w:hAnsi="Traditional Arabic" w:cs="Traditional Arabic"/>
          <w:sz w:val="28"/>
          <w:szCs w:val="28"/>
          <w:rtl/>
          <w:lang w:bidi="ar-EG"/>
        </w:rPr>
        <w:t>: إنّ اللَّه - تعالى - قد أودع في داخل الإنسان جملة من الدّوافع العامّة الّتي تدفعه للبحث عن مجموعة مهمّة من المسائل بما فيها البحث عن الدّين، بالإضافة لدافع خاصّ بالبحث عن الدّين.</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الدّوافع العامّة</w:t>
      </w:r>
    </w:p>
    <w:p w:rsidR="009D17AC" w:rsidRPr="00AC171B" w:rsidRDefault="009D17AC" w:rsidP="009D17AC">
      <w:pPr>
        <w:jc w:val="both"/>
        <w:rPr>
          <w:rFonts w:ascii="Traditional Arabic" w:hAnsi="Traditional Arabic" w:cs="Traditional Arabic"/>
          <w:b/>
          <w:bCs/>
          <w:sz w:val="28"/>
          <w:szCs w:val="28"/>
          <w:rtl/>
          <w:lang w:bidi="ar-EG"/>
        </w:rPr>
      </w:pPr>
      <w:r w:rsidRPr="00AC171B">
        <w:rPr>
          <w:rFonts w:ascii="Traditional Arabic" w:hAnsi="Traditional Arabic" w:cs="Traditional Arabic" w:hint="eastAsia"/>
          <w:b/>
          <w:bCs/>
          <w:sz w:val="28"/>
          <w:szCs w:val="28"/>
          <w:rtl/>
          <w:lang w:bidi="ar-EG"/>
        </w:rPr>
        <w:t>الأوّل</w:t>
      </w:r>
      <w:r w:rsidRPr="00AC171B">
        <w:rPr>
          <w:rFonts w:ascii="Traditional Arabic" w:hAnsi="Traditional Arabic" w:cs="Traditional Arabic"/>
          <w:b/>
          <w:bCs/>
          <w:sz w:val="28"/>
          <w:szCs w:val="28"/>
          <w:rtl/>
          <w:lang w:bidi="ar-EG"/>
        </w:rPr>
        <w:t>: غريزة حبّ الاستطلاع</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من</w:t>
      </w:r>
      <w:r w:rsidRPr="009D17AC">
        <w:rPr>
          <w:rFonts w:ascii="Traditional Arabic" w:hAnsi="Traditional Arabic" w:cs="Traditional Arabic"/>
          <w:sz w:val="28"/>
          <w:szCs w:val="28"/>
          <w:rtl/>
          <w:lang w:bidi="ar-EG"/>
        </w:rPr>
        <w:t xml:space="preserve"> الخصائص النفسيّة الإنسانيّة، وجود دافع فطريّ لديه لمعرفة الحقائق والاطّلاع على الواقعيّات، وهو المعبّر عنه "بحبّ الاستطلاع" الذي يدفع الإنسان للتفكير والتأمُّل وطرح التّساؤلات، في محاولةٍ للبحث عن الحقائق بما فيها الدّين الحقّ.</w:t>
      </w:r>
    </w:p>
    <w:p w:rsidR="00AC171B"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ومن</w:t>
      </w:r>
      <w:r w:rsidRPr="009D17AC">
        <w:rPr>
          <w:rFonts w:ascii="Traditional Arabic" w:hAnsi="Traditional Arabic" w:cs="Traditional Arabic"/>
          <w:sz w:val="28"/>
          <w:szCs w:val="28"/>
          <w:rtl/>
          <w:lang w:bidi="ar-EG"/>
        </w:rPr>
        <w:t xml:space="preserve"> هذه التّساؤلات: هل هناك وجود لموجود غير محسوس وغيبي غير مادّيّ؟ وإذا كان له وجود فهل هناك علاقة بين عالم الغيب والعالم المادّيّ المحسوس؟ وإذا كانت هناك علاقة، فهل هناك موجود غير محسوس خالق للعالم المادّيّ؟ وهل ينحصر وجود الإنسان بهذا البدن المادّيّ؟ وه</w:t>
      </w:r>
      <w:r w:rsidRPr="009D17AC">
        <w:rPr>
          <w:rFonts w:ascii="Traditional Arabic" w:hAnsi="Traditional Arabic" w:cs="Traditional Arabic" w:hint="eastAsia"/>
          <w:sz w:val="28"/>
          <w:szCs w:val="28"/>
          <w:rtl/>
          <w:lang w:bidi="ar-EG"/>
        </w:rPr>
        <w:t>ل</w:t>
      </w:r>
      <w:r w:rsidRPr="009D17AC">
        <w:rPr>
          <w:rFonts w:ascii="Traditional Arabic" w:hAnsi="Traditional Arabic" w:cs="Traditional Arabic"/>
          <w:sz w:val="28"/>
          <w:szCs w:val="28"/>
          <w:rtl/>
          <w:lang w:bidi="ar-EG"/>
        </w:rPr>
        <w:t xml:space="preserve"> تتحدّد حياته بهذه الحياة الدّنيويّة؟ أم أنّ هناك حياة أخرى؟ وإذا كانت هناك حياة أخرى، فهل هناك علاقة وارتباط بين الحياة الدّنيا والحياة الآخرة؟ وإذا وجدت العلاقة، فما </w:t>
      </w:r>
    </w:p>
    <w:p w:rsidR="009D17AC" w:rsidRPr="009D17AC" w:rsidRDefault="00AC171B" w:rsidP="009D17A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sz w:val="28"/>
          <w:szCs w:val="28"/>
          <w:rtl/>
          <w:lang w:bidi="ar-EG"/>
        </w:rPr>
        <w:lastRenderedPageBreak/>
        <w:t>هي الظّواهر الدّنيويّة التي لها تأثير في الأمور الأخرويّة؟ وما هو السّبيل لمعرفة النّظا</w:t>
      </w:r>
      <w:r w:rsidR="009D17AC" w:rsidRPr="009D17AC">
        <w:rPr>
          <w:rFonts w:ascii="Traditional Arabic" w:hAnsi="Traditional Arabic" w:cs="Traditional Arabic" w:hint="eastAsia"/>
          <w:sz w:val="28"/>
          <w:szCs w:val="28"/>
          <w:rtl/>
          <w:lang w:bidi="ar-EG"/>
        </w:rPr>
        <w:t>م</w:t>
      </w:r>
      <w:r w:rsidR="009D17AC" w:rsidRPr="009D17AC">
        <w:rPr>
          <w:rFonts w:ascii="Traditional Arabic" w:hAnsi="Traditional Arabic" w:cs="Traditional Arabic"/>
          <w:sz w:val="28"/>
          <w:szCs w:val="28"/>
          <w:rtl/>
          <w:lang w:bidi="ar-EG"/>
        </w:rPr>
        <w:t xml:space="preserve"> الأكمل للحياة، النّظام الّذي يكفل سعادة الإنسان في الدّنيا والآخرة؟ وما هي طبيعة هذا النّظام؟</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إذاً</w:t>
      </w:r>
      <w:r w:rsidRPr="009D17AC">
        <w:rPr>
          <w:rFonts w:ascii="Traditional Arabic" w:hAnsi="Traditional Arabic" w:cs="Traditional Arabic"/>
          <w:sz w:val="28"/>
          <w:szCs w:val="28"/>
          <w:rtl/>
          <w:lang w:bidi="ar-EG"/>
        </w:rPr>
        <w:t xml:space="preserve"> فغريزة حبّ الاستطلاع تُمثّل الدّافع الأوّل الّذي يدفع الإنسان للبحث عن إجابات لهذه الأسئلة وغيرها من الأسئلة المرتبطة بالمسائل والمعارف الدينية الأساسية الحقّة.</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الثّاني</w:t>
      </w:r>
      <w:r w:rsidRPr="0042754A">
        <w:rPr>
          <w:rFonts w:ascii="Traditional Arabic" w:hAnsi="Traditional Arabic" w:cs="Traditional Arabic"/>
          <w:b/>
          <w:bCs/>
          <w:color w:val="2F5496"/>
          <w:sz w:val="28"/>
          <w:szCs w:val="28"/>
          <w:rtl/>
          <w:lang w:bidi="ar-EG"/>
        </w:rPr>
        <w:t>: غريزة جلب المنفعة والأمن من الضّرر</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إنّ</w:t>
      </w:r>
      <w:r w:rsidRPr="009D17AC">
        <w:rPr>
          <w:rFonts w:ascii="Traditional Arabic" w:hAnsi="Traditional Arabic" w:cs="Traditional Arabic"/>
          <w:sz w:val="28"/>
          <w:szCs w:val="28"/>
          <w:rtl/>
          <w:lang w:bidi="ar-EG"/>
        </w:rPr>
        <w:t xml:space="preserve"> إرضاء الحاجات الطّبيعيّة للإنسان وإشباع الدّوافع الفطريّة لديه لا يتحقّق إلّا من خلال الإلمام ببعض المعارف الخاصّة، الّتي تجلب له النّفع وتدفع عنه الضّرر، فإذا أمكن للمعارف الدينية خاصّة أن تُساعد الإنسان على إشباع حاجاته، وتوفير المنافع الّتي يُنشدها، والأمن من المضارّ والأخطار الّتي تتهدّده، فسيكون الدّين من المجالات الّتي يُنشدها الإنسان بفطرته، وبذلك تكون غريزة البحث عن المنفعة والأمن من الضّرر والخطر دافعاً آخر للبحث عن الدّين، خاصّة بعدما سمع بوجود أشخاص يدعون إلى اللَّه -</w:t>
      </w:r>
      <w:r w:rsidR="00AC171B">
        <w:rPr>
          <w:rFonts w:ascii="Traditional Arabic" w:hAnsi="Traditional Arabic" w:cs="Traditional Arabic" w:hint="cs"/>
          <w:sz w:val="28"/>
          <w:szCs w:val="28"/>
          <w:rtl/>
          <w:lang w:bidi="ar-EG"/>
        </w:rPr>
        <w:t xml:space="preserve"> </w:t>
      </w:r>
      <w:r w:rsidRPr="009D17AC">
        <w:rPr>
          <w:rFonts w:ascii="Traditional Arabic" w:hAnsi="Traditional Arabic" w:cs="Traditional Arabic"/>
          <w:sz w:val="28"/>
          <w:szCs w:val="28"/>
          <w:rtl/>
          <w:lang w:bidi="ar-EG"/>
        </w:rPr>
        <w:t>سبحانه</w:t>
      </w:r>
      <w:r w:rsidR="00AC171B">
        <w:rPr>
          <w:rFonts w:ascii="Traditional Arabic" w:hAnsi="Traditional Arabic" w:cs="Traditional Arabic" w:hint="cs"/>
          <w:sz w:val="28"/>
          <w:szCs w:val="28"/>
          <w:rtl/>
          <w:lang w:bidi="ar-EG"/>
        </w:rPr>
        <w:t xml:space="preserve"> </w:t>
      </w:r>
      <w:r w:rsidRPr="009D17AC">
        <w:rPr>
          <w:rFonts w:ascii="Traditional Arabic" w:hAnsi="Traditional Arabic" w:cs="Traditional Arabic"/>
          <w:sz w:val="28"/>
          <w:szCs w:val="28"/>
          <w:rtl/>
          <w:lang w:bidi="ar-EG"/>
        </w:rPr>
        <w:t>- وما يترتّب على ال</w:t>
      </w:r>
      <w:r w:rsidRPr="009D17AC">
        <w:rPr>
          <w:rFonts w:ascii="Traditional Arabic" w:hAnsi="Traditional Arabic" w:cs="Traditional Arabic" w:hint="eastAsia"/>
          <w:sz w:val="28"/>
          <w:szCs w:val="28"/>
          <w:rtl/>
          <w:lang w:bidi="ar-EG"/>
        </w:rPr>
        <w:t>إيمان</w:t>
      </w:r>
      <w:r w:rsidRPr="009D17AC">
        <w:rPr>
          <w:rFonts w:ascii="Traditional Arabic" w:hAnsi="Traditional Arabic" w:cs="Traditional Arabic"/>
          <w:sz w:val="28"/>
          <w:szCs w:val="28"/>
          <w:rtl/>
          <w:lang w:bidi="ar-EG"/>
        </w:rPr>
        <w:t xml:space="preserve"> به من منافع وسعادة أبديّة، وضرر عظيم وعقاب دائم على فرض ترك البحث عنه والإيمان به، والوقوع في مخالفة أوامره ونواهيه.</w:t>
      </w:r>
    </w:p>
    <w:p w:rsidR="009D17AC" w:rsidRPr="0042754A" w:rsidRDefault="009D17AC" w:rsidP="009D17AC">
      <w:pPr>
        <w:jc w:val="both"/>
        <w:rPr>
          <w:rFonts w:ascii="Traditional Arabic" w:hAnsi="Traditional Arabic" w:cs="Traditional Arabic"/>
          <w:b/>
          <w:bCs/>
          <w:color w:val="2F5496"/>
          <w:sz w:val="28"/>
          <w:szCs w:val="28"/>
          <w:rtl/>
          <w:lang w:bidi="ar-EG"/>
        </w:rPr>
      </w:pPr>
    </w:p>
    <w:p w:rsidR="009D17AC" w:rsidRPr="0042754A" w:rsidRDefault="009D17AC" w:rsidP="009D17A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شبهة</w:t>
      </w:r>
      <w:r w:rsidRPr="0042754A">
        <w:rPr>
          <w:rFonts w:ascii="Traditional Arabic" w:hAnsi="Traditional Arabic" w:cs="Traditional Arabic"/>
          <w:b/>
          <w:bCs/>
          <w:color w:val="2F5496"/>
          <w:sz w:val="28"/>
          <w:szCs w:val="28"/>
          <w:rtl/>
          <w:lang w:bidi="ar-EG"/>
        </w:rPr>
        <w:t xml:space="preserve"> وجوابها:</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ربما</w:t>
      </w:r>
      <w:r w:rsidRPr="009D17AC">
        <w:rPr>
          <w:rFonts w:ascii="Traditional Arabic" w:hAnsi="Traditional Arabic" w:cs="Traditional Arabic"/>
          <w:sz w:val="28"/>
          <w:szCs w:val="28"/>
          <w:rtl/>
          <w:lang w:bidi="ar-EG"/>
        </w:rPr>
        <w:t xml:space="preserve"> يتشبّث البعض للتهرّب من التفكير والبحث عن الدين بهذه الشبهة أنّ الدّافع للبحث عن شيء ما إنّما يكون محرّكاً وفاعلاً فيما إذا كان احتمال الوصول إلى نتيجة قويّاً وعالياً، وبما أنّ احتمال الوصول إلى نتيجة في البحث عن الديّن ضعيف جدّاً، فلا يكون مثل هذا ال</w:t>
      </w:r>
      <w:r w:rsidRPr="009D17AC">
        <w:rPr>
          <w:rFonts w:ascii="Traditional Arabic" w:hAnsi="Traditional Arabic" w:cs="Traditional Arabic" w:hint="eastAsia"/>
          <w:sz w:val="28"/>
          <w:szCs w:val="28"/>
          <w:rtl/>
          <w:lang w:bidi="ar-EG"/>
        </w:rPr>
        <w:t>احتمال</w:t>
      </w:r>
      <w:r w:rsidRPr="009D17AC">
        <w:rPr>
          <w:rFonts w:ascii="Traditional Arabic" w:hAnsi="Traditional Arabic" w:cs="Traditional Arabic"/>
          <w:sz w:val="28"/>
          <w:szCs w:val="28"/>
          <w:rtl/>
          <w:lang w:bidi="ar-EG"/>
        </w:rPr>
        <w:t xml:space="preserve"> محرّكاً، بل لا يُعبأ به ولا يُلتفت إليه عند العقلاء، وعليه فمن الأفضل بذل الجهد في البحث عن مسائل تكون درجة الاحتمال فيها قويّة ومؤثّرة، كما هو الحال في المسائل العلميّة المعتمدة على التّجربة.</w:t>
      </w:r>
    </w:p>
    <w:p w:rsidR="009D17AC" w:rsidRPr="009D17AC" w:rsidRDefault="00AC171B" w:rsidP="00AC171B">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hint="eastAsia"/>
          <w:sz w:val="28"/>
          <w:szCs w:val="28"/>
          <w:rtl/>
          <w:lang w:bidi="ar-EG"/>
        </w:rPr>
        <w:lastRenderedPageBreak/>
        <w:t>والجواب</w:t>
      </w:r>
      <w:r w:rsidR="009D17AC" w:rsidRPr="009D17AC">
        <w:rPr>
          <w:rFonts w:ascii="Traditional Arabic" w:hAnsi="Traditional Arabic" w:cs="Traditional Arabic"/>
          <w:sz w:val="28"/>
          <w:szCs w:val="28"/>
          <w:rtl/>
          <w:lang w:bidi="ar-EG"/>
        </w:rPr>
        <w:t>: يقع من جهتين:</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أوّلاً</w:t>
      </w:r>
      <w:r w:rsidRPr="009D17AC">
        <w:rPr>
          <w:rFonts w:ascii="Traditional Arabic" w:hAnsi="Traditional Arabic" w:cs="Traditional Arabic"/>
          <w:sz w:val="28"/>
          <w:szCs w:val="28"/>
          <w:rtl/>
          <w:lang w:bidi="ar-EG"/>
        </w:rPr>
        <w:t>: إنّ الأمل في معالجة المسائل الدّينيّة واحتمالها ليس ضعيفاً كما توهّم البعض، بل إنّ الأمل فيها ليس بأقلّ من المسائل التّجريبيّة، خاصّة وأنّ بعض المسائل العلميّة التجريبيّة تحتاج إلى سنوات من الجهود المضنية، مع أنّ احتمال الوصول إلى نتيجة فيها ضعيف ج</w:t>
      </w:r>
      <w:r w:rsidRPr="009D17AC">
        <w:rPr>
          <w:rFonts w:ascii="Traditional Arabic" w:hAnsi="Traditional Arabic" w:cs="Traditional Arabic" w:hint="eastAsia"/>
          <w:sz w:val="28"/>
          <w:szCs w:val="28"/>
          <w:rtl/>
          <w:lang w:bidi="ar-EG"/>
        </w:rPr>
        <w:t>دّاً،</w:t>
      </w:r>
      <w:r w:rsidRPr="009D17AC">
        <w:rPr>
          <w:rFonts w:ascii="Traditional Arabic" w:hAnsi="Traditional Arabic" w:cs="Traditional Arabic"/>
          <w:sz w:val="28"/>
          <w:szCs w:val="28"/>
          <w:rtl/>
          <w:lang w:bidi="ar-EG"/>
        </w:rPr>
        <w:t xml:space="preserve"> ومع ذلك تُبذل الجهود دون تردّد ولا ملل، وهذا يفتح الباب للجهة الثّانية من الجواب.</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ثانياً</w:t>
      </w:r>
      <w:r w:rsidRPr="009D17AC">
        <w:rPr>
          <w:rFonts w:ascii="Traditional Arabic" w:hAnsi="Traditional Arabic" w:cs="Traditional Arabic"/>
          <w:sz w:val="28"/>
          <w:szCs w:val="28"/>
          <w:rtl/>
          <w:lang w:bidi="ar-EG"/>
        </w:rPr>
        <w:t>: إنّ الدّافع والمحرّك للبحث عن أيّ شيء لا يعتمد فقط على درجة الاحتمال قوّةً وضعفاً فقط، بل لا بدّ من مراعاة درجة المحتمل أيضاً، وذلك، لأنّ المحتمَل يُزوِّد الاحتمال بقوّة دفعٍ وتحريكٍ باتّجاه البحث، وهذا ما تجده في كثير من المسائل والقضايا، فلو احتم</w:t>
      </w:r>
      <w:r w:rsidRPr="009D17AC">
        <w:rPr>
          <w:rFonts w:ascii="Traditional Arabic" w:hAnsi="Traditional Arabic" w:cs="Traditional Arabic" w:hint="eastAsia"/>
          <w:sz w:val="28"/>
          <w:szCs w:val="28"/>
          <w:rtl/>
          <w:lang w:bidi="ar-EG"/>
        </w:rPr>
        <w:t>لت</w:t>
      </w:r>
      <w:r w:rsidRPr="009D17AC">
        <w:rPr>
          <w:rFonts w:ascii="Traditional Arabic" w:hAnsi="Traditional Arabic" w:cs="Traditional Arabic"/>
          <w:sz w:val="28"/>
          <w:szCs w:val="28"/>
          <w:rtl/>
          <w:lang w:bidi="ar-EG"/>
        </w:rPr>
        <w:t xml:space="preserve"> قويّاً لدرجة 80% مثلاً أنّك أضعت مبلغاً بسيطاً من المال لا يُعتدّ به أثناء سيرك ليلاً مثلاً، فإنّك لن تبحث عنه، وما ذلك إلّا لضعف المحتمَل مع أنّ الاحتمال كان قويّاً وكبيراً، بخلاف ما لو احتملت 20% أنّك فقدت مبلغاً كبيراً من المال أثناء سيرك ليلاً، ففي </w:t>
      </w:r>
      <w:r w:rsidRPr="009D17AC">
        <w:rPr>
          <w:rFonts w:ascii="Traditional Arabic" w:hAnsi="Traditional Arabic" w:cs="Traditional Arabic" w:hint="eastAsia"/>
          <w:sz w:val="28"/>
          <w:szCs w:val="28"/>
          <w:rtl/>
          <w:lang w:bidi="ar-EG"/>
        </w:rPr>
        <w:t>مثل</w:t>
      </w:r>
      <w:r w:rsidRPr="009D17AC">
        <w:rPr>
          <w:rFonts w:ascii="Traditional Arabic" w:hAnsi="Traditional Arabic" w:cs="Traditional Arabic"/>
          <w:sz w:val="28"/>
          <w:szCs w:val="28"/>
          <w:rtl/>
          <w:lang w:bidi="ar-EG"/>
        </w:rPr>
        <w:t xml:space="preserve"> هذه الحال ستجد في نفسك دافعاً قويّاً للبحث عنه، وستبدأ بالبحث مباشرة، وما ذلك إلّا لأنّ المحتمَل كان قويّاً وكبيراً مهما كانت درجة الاحتمال ضعيفة وبسيطة.</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والمحصَّل</w:t>
      </w:r>
      <w:r w:rsidRPr="009D17AC">
        <w:rPr>
          <w:rFonts w:ascii="Traditional Arabic" w:hAnsi="Traditional Arabic" w:cs="Traditional Arabic"/>
          <w:sz w:val="28"/>
          <w:szCs w:val="28"/>
          <w:rtl/>
          <w:lang w:bidi="ar-EG"/>
        </w:rPr>
        <w:t>: أنّ لكلٍّ من الاحتمال والمحتمَل دوره في التحريك والدفع نحو البحث، وقصر النظر على قيمة الاحتمال فقط مخالف للعقل والعقلاء.</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وبما</w:t>
      </w:r>
      <w:r w:rsidRPr="009D17AC">
        <w:rPr>
          <w:rFonts w:ascii="Traditional Arabic" w:hAnsi="Traditional Arabic" w:cs="Traditional Arabic"/>
          <w:sz w:val="28"/>
          <w:szCs w:val="28"/>
          <w:rtl/>
          <w:lang w:bidi="ar-EG"/>
        </w:rPr>
        <w:t xml:space="preserve"> أنّ المنفعة المحتملة المترتّبة على البحث عن الدّين لا حدّ لها وهي كبيرة وقويّة جدّاً، بحيث تكفي لدفع الإنسان وتحريكه للبحث عنها، فيجب على العاقل في مثل هذه الحال أنْ يبحث عن مسائل الدّين ويبذل الجهد في سبيل تحصيلها، ونظراً لأهمّيَّتها التي تفوق بدرجات قيمة المحتَمل في أيّ مسألة علميّة تجريبيّة.</w:t>
      </w:r>
    </w:p>
    <w:p w:rsidR="009D17AC" w:rsidRPr="009D17AC" w:rsidRDefault="00AC171B" w:rsidP="00AC171B">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D17AC" w:rsidRPr="009D17AC">
        <w:rPr>
          <w:rFonts w:ascii="Traditional Arabic" w:hAnsi="Traditional Arabic" w:cs="Traditional Arabic" w:hint="eastAsia"/>
          <w:sz w:val="28"/>
          <w:szCs w:val="28"/>
          <w:rtl/>
          <w:lang w:bidi="ar-EG"/>
        </w:rPr>
        <w:lastRenderedPageBreak/>
        <w:t>هذا</w:t>
      </w:r>
      <w:r w:rsidR="009D17AC" w:rsidRPr="009D17AC">
        <w:rPr>
          <w:rFonts w:ascii="Traditional Arabic" w:hAnsi="Traditional Arabic" w:cs="Traditional Arabic"/>
          <w:sz w:val="28"/>
          <w:szCs w:val="28"/>
          <w:rtl/>
          <w:lang w:bidi="ar-EG"/>
        </w:rPr>
        <w:t xml:space="preserve"> كلّه إذا سلّمنا أنّ درجة الاحتمال ضعيفة، فكيف والحال أنّ هذا الاحتمال قويّ أيضاً.</w:t>
      </w:r>
    </w:p>
    <w:p w:rsidR="009D17AC" w:rsidRPr="00AC171B" w:rsidRDefault="009D17AC" w:rsidP="009D17AC">
      <w:pPr>
        <w:jc w:val="both"/>
        <w:rPr>
          <w:rFonts w:ascii="Traditional Arabic" w:hAnsi="Traditional Arabic" w:cs="Traditional Arabic"/>
          <w:b/>
          <w:bCs/>
          <w:sz w:val="28"/>
          <w:szCs w:val="28"/>
          <w:rtl/>
          <w:lang w:bidi="ar-EG"/>
        </w:rPr>
      </w:pPr>
    </w:p>
    <w:p w:rsidR="009D17AC" w:rsidRPr="00AC171B" w:rsidRDefault="009D17AC" w:rsidP="009D17AC">
      <w:pPr>
        <w:jc w:val="both"/>
        <w:rPr>
          <w:rFonts w:ascii="Traditional Arabic" w:hAnsi="Traditional Arabic" w:cs="Traditional Arabic"/>
          <w:b/>
          <w:bCs/>
          <w:sz w:val="28"/>
          <w:szCs w:val="28"/>
          <w:rtl/>
          <w:lang w:bidi="ar-EG"/>
        </w:rPr>
      </w:pPr>
      <w:r w:rsidRPr="00AC171B">
        <w:rPr>
          <w:rFonts w:ascii="Traditional Arabic" w:hAnsi="Traditional Arabic" w:cs="Traditional Arabic" w:hint="eastAsia"/>
          <w:b/>
          <w:bCs/>
          <w:sz w:val="28"/>
          <w:szCs w:val="28"/>
          <w:rtl/>
          <w:lang w:bidi="ar-EG"/>
        </w:rPr>
        <w:t>الثّالث</w:t>
      </w:r>
      <w:r w:rsidRPr="00AC171B">
        <w:rPr>
          <w:rFonts w:ascii="Traditional Arabic" w:hAnsi="Traditional Arabic" w:cs="Traditional Arabic"/>
          <w:b/>
          <w:bCs/>
          <w:sz w:val="28"/>
          <w:szCs w:val="28"/>
          <w:rtl/>
          <w:lang w:bidi="ar-EG"/>
        </w:rPr>
        <w:t>: لزوم شكر المنعم</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وهذا</w:t>
      </w:r>
      <w:r w:rsidRPr="009D17AC">
        <w:rPr>
          <w:rFonts w:ascii="Traditional Arabic" w:hAnsi="Traditional Arabic" w:cs="Traditional Arabic"/>
          <w:sz w:val="28"/>
          <w:szCs w:val="28"/>
          <w:rtl/>
          <w:lang w:bidi="ar-EG"/>
        </w:rPr>
        <w:t xml:space="preserve"> الدّافع هو من الدّوافع العقليّة الفطريّة، حيث إنّ النِّعم الّتي تواكب الحياة الإنسانيّة كلّها والّتي لا يسع أحداً إنكارها هي من الكثرة بحيث لا تبلغ حدّ الإحصاء، ومن جانب آخر فإنّ العقل الفطريّ يحكم بلزوم شكر المنعم على نعمه </w:t>
      </w:r>
      <w:r w:rsidRPr="0042754A">
        <w:rPr>
          <w:rFonts w:ascii="Traditional Arabic" w:hAnsi="Traditional Arabic" w:cs="Traditional Arabic"/>
          <w:b/>
          <w:bCs/>
          <w:color w:val="2F5496"/>
          <w:sz w:val="28"/>
          <w:szCs w:val="28"/>
          <w:rtl/>
          <w:lang w:bidi="ar-EG"/>
        </w:rPr>
        <w:t xml:space="preserve">﴿هَلۡ جَزَآءُ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لۡإِحۡسَٰنِ</w:t>
      </w:r>
      <w:r w:rsidRPr="0042754A">
        <w:rPr>
          <w:rFonts w:ascii="Traditional Arabic" w:hAnsi="Traditional Arabic" w:cs="Traditional Arabic"/>
          <w:b/>
          <w:bCs/>
          <w:color w:val="2F5496"/>
          <w:sz w:val="28"/>
          <w:szCs w:val="28"/>
          <w:rtl/>
          <w:lang w:bidi="ar-EG"/>
        </w:rPr>
        <w:t xml:space="preserve"> إِلَّا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لۡإِحۡسَٰنُ</w:t>
      </w:r>
      <w:r w:rsidRPr="0042754A">
        <w:rPr>
          <w:rFonts w:ascii="Traditional Arabic" w:hAnsi="Traditional Arabic" w:cs="Traditional Arabic"/>
          <w:b/>
          <w:bCs/>
          <w:color w:val="2F5496"/>
          <w:sz w:val="28"/>
          <w:szCs w:val="28"/>
          <w:rtl/>
          <w:lang w:bidi="ar-EG"/>
        </w:rPr>
        <w:t>﴾</w:t>
      </w:r>
      <w:r w:rsidR="00AC171B">
        <w:rPr>
          <w:rStyle w:val="FootnoteReference"/>
          <w:rFonts w:ascii="Traditional Arabic" w:hAnsi="Traditional Arabic" w:cs="Traditional Arabic"/>
          <w:sz w:val="28"/>
          <w:szCs w:val="28"/>
          <w:rtl/>
          <w:lang w:bidi="ar-EG"/>
        </w:rPr>
        <w:footnoteReference w:id="9"/>
      </w:r>
      <w:r w:rsidRPr="009D17AC">
        <w:rPr>
          <w:rFonts w:ascii="Traditional Arabic" w:hAnsi="Traditional Arabic" w:cs="Traditional Arabic"/>
          <w:sz w:val="28"/>
          <w:szCs w:val="28"/>
          <w:rtl/>
          <w:lang w:bidi="ar-EG"/>
        </w:rPr>
        <w:t>، ولا يتحقّق شكر المنعم الحقيقيّ -</w:t>
      </w:r>
      <w:r w:rsidR="00AC171B">
        <w:rPr>
          <w:rFonts w:ascii="Traditional Arabic" w:hAnsi="Traditional Arabic" w:cs="Traditional Arabic" w:hint="cs"/>
          <w:sz w:val="28"/>
          <w:szCs w:val="28"/>
          <w:rtl/>
          <w:lang w:bidi="ar-EG"/>
        </w:rPr>
        <w:t xml:space="preserve"> </w:t>
      </w:r>
      <w:r w:rsidRPr="009D17AC">
        <w:rPr>
          <w:rFonts w:ascii="Traditional Arabic" w:hAnsi="Traditional Arabic" w:cs="Traditional Arabic"/>
          <w:sz w:val="28"/>
          <w:szCs w:val="28"/>
          <w:rtl/>
          <w:lang w:bidi="ar-EG"/>
        </w:rPr>
        <w:t>وهو الله تعالى</w:t>
      </w:r>
      <w:r w:rsidR="00AC171B">
        <w:rPr>
          <w:rFonts w:ascii="Traditional Arabic" w:hAnsi="Traditional Arabic" w:cs="Traditional Arabic" w:hint="cs"/>
          <w:sz w:val="28"/>
          <w:szCs w:val="28"/>
          <w:rtl/>
          <w:lang w:bidi="ar-EG"/>
        </w:rPr>
        <w:t xml:space="preserve"> </w:t>
      </w:r>
      <w:r w:rsidRPr="009D17AC">
        <w:rPr>
          <w:rFonts w:ascii="Traditional Arabic" w:hAnsi="Traditional Arabic" w:cs="Traditional Arabic"/>
          <w:sz w:val="28"/>
          <w:szCs w:val="28"/>
          <w:rtl/>
          <w:lang w:bidi="ar-EG"/>
        </w:rPr>
        <w:t xml:space="preserve">- إلّا بمعرفته، ولا تتحقّق المعرفة إلّا بالبحث عنه والاستدلال على وجوده </w:t>
      </w:r>
      <w:r w:rsidR="00AC171B">
        <w:rPr>
          <w:rFonts w:ascii="Traditional Arabic" w:hAnsi="Traditional Arabic" w:cs="Traditional Arabic" w:hint="cs"/>
          <w:sz w:val="28"/>
          <w:szCs w:val="28"/>
          <w:rtl/>
          <w:lang w:bidi="ar-EG"/>
        </w:rPr>
        <w:t xml:space="preserve">- </w:t>
      </w:r>
      <w:r w:rsidRPr="009D17AC">
        <w:rPr>
          <w:rFonts w:ascii="Traditional Arabic" w:hAnsi="Traditional Arabic" w:cs="Traditional Arabic"/>
          <w:sz w:val="28"/>
          <w:szCs w:val="28"/>
          <w:rtl/>
          <w:lang w:bidi="ar-EG"/>
        </w:rPr>
        <w:t>تعالى</w:t>
      </w:r>
      <w:r w:rsidR="00AC171B">
        <w:rPr>
          <w:rFonts w:ascii="Traditional Arabic" w:hAnsi="Traditional Arabic" w:cs="Traditional Arabic" w:hint="cs"/>
          <w:sz w:val="28"/>
          <w:szCs w:val="28"/>
          <w:rtl/>
          <w:lang w:bidi="ar-EG"/>
        </w:rPr>
        <w:t xml:space="preserve"> </w:t>
      </w:r>
      <w:r w:rsidRPr="009D17AC">
        <w:rPr>
          <w:rFonts w:ascii="Traditional Arabic" w:hAnsi="Traditional Arabic" w:cs="Traditional Arabic"/>
          <w:sz w:val="28"/>
          <w:szCs w:val="28"/>
          <w:rtl/>
          <w:lang w:bidi="ar-EG"/>
        </w:rPr>
        <w:t>- وعليه يجب البحث عن الدّين، لأنّه مقدّمة للشُّكر الواجب ومقدّمة الواجب واجبة بحكم العقل.</w:t>
      </w:r>
    </w:p>
    <w:p w:rsidR="009D17AC" w:rsidRPr="00AC171B" w:rsidRDefault="009D17AC" w:rsidP="009D17AC">
      <w:pPr>
        <w:jc w:val="both"/>
        <w:rPr>
          <w:rFonts w:ascii="Traditional Arabic" w:hAnsi="Traditional Arabic" w:cs="Traditional Arabic"/>
          <w:b/>
          <w:bCs/>
          <w:sz w:val="28"/>
          <w:szCs w:val="28"/>
          <w:rtl/>
          <w:lang w:bidi="ar-EG"/>
        </w:rPr>
      </w:pPr>
    </w:p>
    <w:p w:rsidR="009D17AC" w:rsidRPr="00AC171B" w:rsidRDefault="009D17AC" w:rsidP="009D17AC">
      <w:pPr>
        <w:jc w:val="both"/>
        <w:rPr>
          <w:rFonts w:ascii="Traditional Arabic" w:hAnsi="Traditional Arabic" w:cs="Traditional Arabic"/>
          <w:b/>
          <w:bCs/>
          <w:sz w:val="28"/>
          <w:szCs w:val="28"/>
          <w:rtl/>
          <w:lang w:bidi="ar-EG"/>
        </w:rPr>
      </w:pPr>
      <w:r w:rsidRPr="00AC171B">
        <w:rPr>
          <w:rFonts w:ascii="Traditional Arabic" w:hAnsi="Traditional Arabic" w:cs="Traditional Arabic" w:hint="eastAsia"/>
          <w:b/>
          <w:bCs/>
          <w:sz w:val="28"/>
          <w:szCs w:val="28"/>
          <w:rtl/>
          <w:lang w:bidi="ar-EG"/>
        </w:rPr>
        <w:t>الرابع</w:t>
      </w:r>
      <w:r w:rsidRPr="00AC171B">
        <w:rPr>
          <w:rFonts w:ascii="Traditional Arabic" w:hAnsi="Traditional Arabic" w:cs="Traditional Arabic"/>
          <w:b/>
          <w:bCs/>
          <w:sz w:val="28"/>
          <w:szCs w:val="28"/>
          <w:rtl/>
          <w:lang w:bidi="ar-EG"/>
        </w:rPr>
        <w:t>: غريزة حبّ الكمال</w:t>
      </w: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من</w:t>
      </w:r>
      <w:r w:rsidRPr="009D17AC">
        <w:rPr>
          <w:rFonts w:ascii="Traditional Arabic" w:hAnsi="Traditional Arabic" w:cs="Traditional Arabic"/>
          <w:sz w:val="28"/>
          <w:szCs w:val="28"/>
          <w:rtl/>
          <w:lang w:bidi="ar-EG"/>
        </w:rPr>
        <w:t xml:space="preserve"> جملة المسائل الّتي ينبغي أن تُشكّل حافزاً ودافعاً للإنسان للبحث عن الدين، هو ما فُطرت عليه النفس الإنسانيّة، وهو "حبّ الكمال"، فإنّ الإنسان موجود باحث عن الكمال بفطرته، ولكي لا ينحرف هذا الدافع عن مساره الصحيح، كان لا بدّ من معرفة "أنّ الكمال الإنسانيّ </w:t>
      </w:r>
      <w:r w:rsidRPr="009D17AC">
        <w:rPr>
          <w:rFonts w:ascii="Traditional Arabic" w:hAnsi="Traditional Arabic" w:cs="Traditional Arabic" w:hint="eastAsia"/>
          <w:sz w:val="28"/>
          <w:szCs w:val="28"/>
          <w:rtl/>
          <w:lang w:bidi="ar-EG"/>
        </w:rPr>
        <w:t>لا</w:t>
      </w:r>
      <w:r w:rsidRPr="009D17AC">
        <w:rPr>
          <w:rFonts w:ascii="Traditional Arabic" w:hAnsi="Traditional Arabic" w:cs="Traditional Arabic"/>
          <w:sz w:val="28"/>
          <w:szCs w:val="28"/>
          <w:rtl/>
          <w:lang w:bidi="ar-EG"/>
        </w:rPr>
        <w:t xml:space="preserve"> يتحقّق إلّا من خلال اختيار الإنسان لأفعاله"، هذا الاختيار المعتمد على حُكم العقل وتوجيهاته، لأنّ الكمالات المختصّة بالإنسان هي الّتي تتمثّل بكمالاته الروحيّة، والّتي يتوصّل إليها من خلال الإرادة الواعية، والاختيار المنبثق من حكم العقل.</w:t>
      </w:r>
    </w:p>
    <w:p w:rsidR="00AC171B" w:rsidRPr="009D17AC" w:rsidRDefault="00AC171B"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إلّا</w:t>
      </w:r>
      <w:r w:rsidRPr="009D17AC">
        <w:rPr>
          <w:rFonts w:ascii="Traditional Arabic" w:hAnsi="Traditional Arabic" w:cs="Traditional Arabic"/>
          <w:sz w:val="28"/>
          <w:szCs w:val="28"/>
          <w:rtl/>
          <w:lang w:bidi="ar-EG"/>
        </w:rPr>
        <w:t xml:space="preserve"> أنّ العقل عاجز عن تقييم الأفعال وتقويمها ما لم يتوصّل إلى نظام خُلُقي وقيمي نحاكم الأفعال على أساسه، وهذا لا يتحقّق إلّا برؤية صحيحة للكون والحياة وعلاج مسائلها ومواضيعها وإنّما يتم ذلك من خلال الدين.</w:t>
      </w:r>
    </w:p>
    <w:p w:rsidR="009D17AC" w:rsidRPr="003E0D0A" w:rsidRDefault="00AC171B" w:rsidP="00AC171B">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9D17AC" w:rsidRPr="003E0D0A">
        <w:rPr>
          <w:rFonts w:ascii="Traditional Arabic" w:hAnsi="Traditional Arabic" w:cs="Traditional Arabic" w:hint="eastAsia"/>
          <w:b/>
          <w:bCs/>
          <w:sz w:val="28"/>
          <w:szCs w:val="28"/>
          <w:rtl/>
          <w:lang w:bidi="ar-EG"/>
        </w:rPr>
        <w:lastRenderedPageBreak/>
        <w:t>الخامس</w:t>
      </w:r>
      <w:r w:rsidR="009D17AC" w:rsidRPr="003E0D0A">
        <w:rPr>
          <w:rFonts w:ascii="Traditional Arabic" w:hAnsi="Traditional Arabic" w:cs="Traditional Arabic"/>
          <w:b/>
          <w:bCs/>
          <w:sz w:val="28"/>
          <w:szCs w:val="28"/>
          <w:rtl/>
          <w:lang w:bidi="ar-EG"/>
        </w:rPr>
        <w:t>: فطريّة الشّعور الدّيني</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إنّ</w:t>
      </w:r>
      <w:r w:rsidRPr="009D17AC">
        <w:rPr>
          <w:rFonts w:ascii="Traditional Arabic" w:hAnsi="Traditional Arabic" w:cs="Traditional Arabic"/>
          <w:sz w:val="28"/>
          <w:szCs w:val="28"/>
          <w:rtl/>
          <w:lang w:bidi="ar-EG"/>
        </w:rPr>
        <w:t xml:space="preserve"> بعض علماء النفس يرون أنّ التديّن وعبادة اللَّه - سبحانه - ظاهرة ثابتة - بشكل من الأشكال - في كلّ الأجيال البشريّة على امتداد التّاريخ، وهذا الثبات الدّائم لهذه الظاهرة دليل على فطريّتها، وقد صرّح القرآن الكريم بهذا الدّافع بقوله </w:t>
      </w:r>
      <w:r w:rsidR="00277241">
        <w:rPr>
          <w:rFonts w:ascii="Traditional Arabic" w:hAnsi="Traditional Arabic" w:cs="Traditional Arabic"/>
          <w:sz w:val="28"/>
          <w:szCs w:val="28"/>
          <w:rtl/>
          <w:lang w:bidi="ar-EG"/>
        </w:rPr>
        <w:t>تعالى</w:t>
      </w:r>
      <w:r w:rsidRPr="009D17AC">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 xml:space="preserve">﴿فِطۡرَتَ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لَّتِي</w:t>
      </w:r>
      <w:r w:rsidRPr="0042754A">
        <w:rPr>
          <w:rFonts w:ascii="Traditional Arabic" w:hAnsi="Traditional Arabic" w:cs="Traditional Arabic"/>
          <w:b/>
          <w:bCs/>
          <w:color w:val="2F5496"/>
          <w:sz w:val="28"/>
          <w:szCs w:val="28"/>
          <w:rtl/>
          <w:lang w:bidi="ar-EG"/>
        </w:rPr>
        <w:t xml:space="preserve"> فَطَرَ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لنَّاسَ</w:t>
      </w:r>
      <w:r w:rsidRPr="0042754A">
        <w:rPr>
          <w:rFonts w:ascii="Traditional Arabic" w:hAnsi="Traditional Arabic" w:cs="Traditional Arabic"/>
          <w:b/>
          <w:bCs/>
          <w:color w:val="2F5496"/>
          <w:sz w:val="28"/>
          <w:szCs w:val="28"/>
          <w:rtl/>
          <w:lang w:bidi="ar-EG"/>
        </w:rPr>
        <w:t xml:space="preserve"> عَلَيۡهَاۚ لَا تَبۡدِيلَ لِخَلۡقِ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ذَٰلِكَ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لدِّينُ</w:t>
      </w:r>
      <w:r w:rsidRPr="0042754A">
        <w:rPr>
          <w:rFonts w:ascii="Traditional Arabic" w:hAnsi="Traditional Arabic" w:cs="Traditional Arabic"/>
          <w:b/>
          <w:bCs/>
          <w:color w:val="2F5496"/>
          <w:sz w:val="28"/>
          <w:szCs w:val="28"/>
          <w:rtl/>
          <w:lang w:bidi="ar-EG"/>
        </w:rPr>
        <w:t xml:space="preserve">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لۡقَيِّمُ</w:t>
      </w:r>
      <w:r w:rsidRPr="0042754A">
        <w:rPr>
          <w:rFonts w:ascii="Traditional Arabic" w:hAnsi="Traditional Arabic" w:cs="Traditional Arabic"/>
          <w:b/>
          <w:bCs/>
          <w:color w:val="2F5496"/>
          <w:sz w:val="28"/>
          <w:szCs w:val="28"/>
          <w:rtl/>
          <w:lang w:bidi="ar-EG"/>
        </w:rPr>
        <w:t>﴾</w:t>
      </w:r>
      <w:r w:rsidR="00AC171B">
        <w:rPr>
          <w:rStyle w:val="FootnoteReference"/>
          <w:rFonts w:ascii="Traditional Arabic" w:hAnsi="Traditional Arabic" w:cs="Traditional Arabic"/>
          <w:sz w:val="28"/>
          <w:szCs w:val="28"/>
          <w:rtl/>
          <w:lang w:bidi="ar-EG"/>
        </w:rPr>
        <w:footnoteReference w:id="10"/>
      </w:r>
      <w:r w:rsidRPr="009D17AC">
        <w:rPr>
          <w:rFonts w:ascii="Traditional Arabic" w:hAnsi="Traditional Arabic" w:cs="Traditional Arabic"/>
          <w:sz w:val="28"/>
          <w:szCs w:val="28"/>
          <w:rtl/>
          <w:lang w:bidi="ar-EG"/>
        </w:rPr>
        <w:t>.</w:t>
      </w:r>
    </w:p>
    <w:p w:rsidR="009D17AC" w:rsidRPr="00AC171B" w:rsidRDefault="009D17AC" w:rsidP="009D17AC">
      <w:pPr>
        <w:jc w:val="both"/>
        <w:rPr>
          <w:rFonts w:ascii="Traditional Arabic" w:hAnsi="Traditional Arabic" w:cs="Traditional Arabic"/>
          <w:b/>
          <w:bCs/>
          <w:sz w:val="28"/>
          <w:szCs w:val="28"/>
          <w:rtl/>
          <w:lang w:bidi="ar-EG"/>
        </w:rPr>
      </w:pPr>
    </w:p>
    <w:p w:rsidR="009D17AC" w:rsidRPr="00AC171B" w:rsidRDefault="009D17AC" w:rsidP="009D17AC">
      <w:pPr>
        <w:jc w:val="both"/>
        <w:rPr>
          <w:rFonts w:ascii="Traditional Arabic" w:hAnsi="Traditional Arabic" w:cs="Traditional Arabic"/>
          <w:b/>
          <w:bCs/>
          <w:sz w:val="28"/>
          <w:szCs w:val="28"/>
          <w:rtl/>
          <w:lang w:bidi="ar-EG"/>
        </w:rPr>
      </w:pPr>
      <w:r w:rsidRPr="00AC171B">
        <w:rPr>
          <w:rFonts w:ascii="Traditional Arabic" w:hAnsi="Traditional Arabic" w:cs="Traditional Arabic" w:hint="eastAsia"/>
          <w:b/>
          <w:bCs/>
          <w:sz w:val="28"/>
          <w:szCs w:val="28"/>
          <w:rtl/>
          <w:lang w:bidi="ar-EG"/>
        </w:rPr>
        <w:t>تنبيه</w:t>
      </w:r>
      <w:r w:rsidRPr="00AC171B">
        <w:rPr>
          <w:rFonts w:ascii="Traditional Arabic" w:hAnsi="Traditional Arabic" w:cs="Traditional Arabic"/>
          <w:b/>
          <w:bCs/>
          <w:sz w:val="28"/>
          <w:szCs w:val="28"/>
          <w:rtl/>
          <w:lang w:bidi="ar-EG"/>
        </w:rPr>
        <w:t>: حول شموليّة الدافع الفطري</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لا</w:t>
      </w:r>
      <w:r w:rsidRPr="009D17AC">
        <w:rPr>
          <w:rFonts w:ascii="Traditional Arabic" w:hAnsi="Traditional Arabic" w:cs="Traditional Arabic"/>
          <w:sz w:val="28"/>
          <w:szCs w:val="28"/>
          <w:rtl/>
          <w:lang w:bidi="ar-EG"/>
        </w:rPr>
        <w:t xml:space="preserve"> بدّ من الإشارة إلى أنّه لا يلزم من القول بشموليّة الدّافع الفطريّ أنّ يوجد دائماً بشكل حيّ ويقظ في جميع الأفراد، بحيث يدفع الإنسان بطريقة شعوريّة وواعية لأهدافه المنشودة، بل من الممكن أنْ يختفي هذا الشّعور الفطريّ في أعماق الفرد نتيجة العوامل المحيطة وا</w:t>
      </w:r>
      <w:r w:rsidRPr="009D17AC">
        <w:rPr>
          <w:rFonts w:ascii="Traditional Arabic" w:hAnsi="Traditional Arabic" w:cs="Traditional Arabic" w:hint="eastAsia"/>
          <w:sz w:val="28"/>
          <w:szCs w:val="28"/>
          <w:rtl/>
          <w:lang w:bidi="ar-EG"/>
        </w:rPr>
        <w:t>لتّربية</w:t>
      </w:r>
      <w:r w:rsidRPr="009D17AC">
        <w:rPr>
          <w:rFonts w:ascii="Traditional Arabic" w:hAnsi="Traditional Arabic" w:cs="Traditional Arabic"/>
          <w:sz w:val="28"/>
          <w:szCs w:val="28"/>
          <w:rtl/>
          <w:lang w:bidi="ar-EG"/>
        </w:rPr>
        <w:t xml:space="preserve"> غير السّليمة، كما قد تنحرف الميول والغرائز عن مسارها الطبيعي للسّبب نفسه.</w:t>
      </w:r>
    </w:p>
    <w:p w:rsidR="009D17AC" w:rsidRPr="009D17AC" w:rsidRDefault="009D17AC"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hint="eastAsia"/>
          <w:sz w:val="28"/>
          <w:szCs w:val="28"/>
          <w:rtl/>
          <w:lang w:bidi="ar-EG"/>
        </w:rPr>
        <w:t>وعلى</w:t>
      </w:r>
      <w:r w:rsidRPr="009D17AC">
        <w:rPr>
          <w:rFonts w:ascii="Traditional Arabic" w:hAnsi="Traditional Arabic" w:cs="Traditional Arabic"/>
          <w:sz w:val="28"/>
          <w:szCs w:val="28"/>
          <w:rtl/>
          <w:lang w:bidi="ar-EG"/>
        </w:rPr>
        <w:t xml:space="preserve"> ضوء ذلك، فإنّ للبحث عن الدّين دافعه الفطريّ المستقلّ، ولا نحتاج في مقام إثبات ضرورته إلى دليل.</w:t>
      </w:r>
    </w:p>
    <w:p w:rsidR="009D17AC" w:rsidRPr="00D51D95" w:rsidRDefault="003E0D0A" w:rsidP="003E0D0A">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9D17AC" w:rsidRPr="00D51D95">
        <w:rPr>
          <w:rFonts w:ascii="Traditional Arabic" w:hAnsi="Traditional Arabic" w:cs="Traditional Arabic" w:hint="eastAsia"/>
          <w:b/>
          <w:bCs/>
          <w:sz w:val="28"/>
          <w:szCs w:val="28"/>
          <w:rtl/>
          <w:lang w:bidi="ar-EG"/>
        </w:rPr>
        <w:lastRenderedPageBreak/>
        <w:t>خلاصة</w:t>
      </w:r>
      <w:r w:rsidR="009D17AC" w:rsidRPr="00D51D95">
        <w:rPr>
          <w:rFonts w:ascii="Traditional Arabic" w:hAnsi="Traditional Arabic" w:cs="Traditional Arabic"/>
          <w:b/>
          <w:bCs/>
          <w:sz w:val="28"/>
          <w:szCs w:val="28"/>
          <w:rtl/>
          <w:lang w:bidi="ar-EG"/>
        </w:rPr>
        <w:t xml:space="preserve"> الدّرس</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الدِّين لغة بمعنى الطاعة والانقياد، واصطلاحاً: الإيمان بالخالق وبالأحكام والوظائف العمليّة الملائمة لهذا الإيمان.</w:t>
      </w: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الرؤية الكونيّة هي: مجموعة من المعتقدات والنظريّات حول الوجود بشكل عام.</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الأيديولوجيا هي: مجموعة آراء كليّة متناسقة حول سلوك الإنسان. وقد تستعمل في معنى الرؤية الكونيّة.</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هناك رؤيتان كونيتان: رؤية كونيّة إلهيّة، ورؤية كونيّة ماديّة.</w:t>
      </w:r>
    </w:p>
    <w:p w:rsidR="00D51D95" w:rsidRPr="009D17AC" w:rsidRDefault="00D51D95" w:rsidP="009D17AC">
      <w:pPr>
        <w:jc w:val="both"/>
        <w:rPr>
          <w:rFonts w:ascii="Traditional Arabic" w:hAnsi="Traditional Arabic" w:cs="Traditional Arabic"/>
          <w:sz w:val="28"/>
          <w:szCs w:val="28"/>
          <w:rtl/>
          <w:lang w:bidi="ar-EG"/>
        </w:rPr>
      </w:pP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أصول الأديان السماويّة:</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1. الإيمان باللَّه -سبحانه- الواحد.</w:t>
      </w:r>
    </w:p>
    <w:p w:rsidR="009D17AC" w:rsidRP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2. الإيمان بالنبوّة.</w:t>
      </w: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3. الإيمان بالآخرة.</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توجد دوافع فطريّة عامّة تدفع للبحث عن الدِّين.</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غريزة حبّ الاستطلاع: وهو دافع فطريّ يدفع الإنسان لمعرفة الحقائق مطلقاً ومن ضمنها الدِّين.</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وجوب شكر المنعِم: ولا يتحقّق الشكر إلّا بمعرفة المنعِم، وحيث إنّ الدِّين يُعرِّفنا بالمنعِم، فيجب البحث عن الدِّين.</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 فطريّة الشعور الديني: وهو لا يشترط أن يكون حيّاً ويقظاً في جميع الأفراد، بل قد يختفي لعوامل مؤثّرة على الفرد.</w:t>
      </w:r>
    </w:p>
    <w:p w:rsidR="009D17AC" w:rsidRDefault="00D51D95" w:rsidP="00D51D95">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9D17AC" w:rsidRPr="00D51D95">
        <w:rPr>
          <w:rFonts w:ascii="Traditional Arabic" w:hAnsi="Traditional Arabic" w:cs="Traditional Arabic" w:hint="eastAsia"/>
          <w:b/>
          <w:bCs/>
          <w:sz w:val="28"/>
          <w:szCs w:val="28"/>
          <w:rtl/>
          <w:lang w:bidi="ar-EG"/>
        </w:rPr>
        <w:lastRenderedPageBreak/>
        <w:t>أسئلة</w:t>
      </w:r>
      <w:r w:rsidR="009D17AC" w:rsidRPr="00D51D95">
        <w:rPr>
          <w:rFonts w:ascii="Traditional Arabic" w:hAnsi="Traditional Arabic" w:cs="Traditional Arabic"/>
          <w:b/>
          <w:bCs/>
          <w:sz w:val="28"/>
          <w:szCs w:val="28"/>
          <w:rtl/>
          <w:lang w:bidi="ar-EG"/>
        </w:rPr>
        <w:t xml:space="preserve"> حول الدّرس</w:t>
      </w:r>
    </w:p>
    <w:p w:rsidR="00D51D95" w:rsidRPr="00D51D95" w:rsidRDefault="00D51D95" w:rsidP="00D51D95">
      <w:pPr>
        <w:jc w:val="both"/>
        <w:rPr>
          <w:rFonts w:ascii="Traditional Arabic" w:hAnsi="Traditional Arabic" w:cs="Traditional Arabic"/>
          <w:b/>
          <w:bCs/>
          <w:sz w:val="28"/>
          <w:szCs w:val="28"/>
          <w:rtl/>
          <w:lang w:bidi="ar-EG"/>
        </w:rPr>
      </w:pPr>
    </w:p>
    <w:p w:rsidR="009D17AC" w:rsidRDefault="00D51D95" w:rsidP="00D51D95">
      <w:pPr>
        <w:jc w:val="both"/>
        <w:rPr>
          <w:rFonts w:ascii="Traditional Arabic" w:hAnsi="Traditional Arabic" w:cs="Traditional Arabic"/>
          <w:sz w:val="28"/>
          <w:szCs w:val="28"/>
          <w:rtl/>
          <w:lang w:bidi="ar-EG"/>
        </w:rPr>
      </w:pPr>
      <w:r w:rsidRPr="00D51D95">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9D17AC" w:rsidRPr="009D17AC">
        <w:rPr>
          <w:rFonts w:ascii="Traditional Arabic" w:hAnsi="Traditional Arabic" w:cs="Traditional Arabic"/>
          <w:sz w:val="28"/>
          <w:szCs w:val="28"/>
          <w:rtl/>
          <w:lang w:bidi="ar-EG"/>
        </w:rPr>
        <w:t>ما هو معنى الرّؤية الكونيّة والأيديولوجيا؟</w:t>
      </w:r>
    </w:p>
    <w:p w:rsidR="00D51D95" w:rsidRPr="009D17AC" w:rsidRDefault="00D51D95" w:rsidP="00D51D95">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2. ما هو الفرق بين أصول الدّين، وأصول المذهب؟</w:t>
      </w:r>
    </w:p>
    <w:p w:rsidR="00D51D95" w:rsidRPr="009D17AC" w:rsidRDefault="00D51D95" w:rsidP="009D17AC">
      <w:pPr>
        <w:jc w:val="both"/>
        <w:rPr>
          <w:rFonts w:ascii="Traditional Arabic" w:hAnsi="Traditional Arabic" w:cs="Traditional Arabic"/>
          <w:sz w:val="28"/>
          <w:szCs w:val="28"/>
          <w:rtl/>
          <w:lang w:bidi="ar-EG"/>
        </w:rPr>
      </w:pPr>
    </w:p>
    <w:p w:rsidR="009D17AC"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3. ما هو المقصود من فطرية الشعور الديني، ولماذا لا يكون مؤثّراً دائماً؟</w:t>
      </w:r>
    </w:p>
    <w:p w:rsidR="00D51D95" w:rsidRPr="009D17AC" w:rsidRDefault="00D51D95" w:rsidP="009D17AC">
      <w:pPr>
        <w:jc w:val="both"/>
        <w:rPr>
          <w:rFonts w:ascii="Traditional Arabic" w:hAnsi="Traditional Arabic" w:cs="Traditional Arabic"/>
          <w:sz w:val="28"/>
          <w:szCs w:val="28"/>
          <w:rtl/>
          <w:lang w:bidi="ar-EG"/>
        </w:rPr>
      </w:pPr>
    </w:p>
    <w:p w:rsidR="00AA35CD" w:rsidRDefault="009D17AC" w:rsidP="009D17AC">
      <w:pPr>
        <w:jc w:val="both"/>
        <w:rPr>
          <w:rFonts w:ascii="Traditional Arabic" w:hAnsi="Traditional Arabic" w:cs="Traditional Arabic"/>
          <w:sz w:val="28"/>
          <w:szCs w:val="28"/>
          <w:rtl/>
          <w:lang w:bidi="ar-EG"/>
        </w:rPr>
      </w:pPr>
      <w:r w:rsidRPr="009D17AC">
        <w:rPr>
          <w:rFonts w:ascii="Traditional Arabic" w:hAnsi="Traditional Arabic" w:cs="Traditional Arabic"/>
          <w:sz w:val="28"/>
          <w:szCs w:val="28"/>
          <w:rtl/>
          <w:lang w:bidi="ar-EG"/>
        </w:rPr>
        <w:t>4. ما هو المقصود من غريزة (حبّ الاستطلاع)؟</w:t>
      </w:r>
    </w:p>
    <w:p w:rsidR="00945CCC" w:rsidRPr="0042754A" w:rsidRDefault="00AA35CD" w:rsidP="00945CCC">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lastRenderedPageBreak/>
        <w:br w:type="page"/>
      </w:r>
      <w:r w:rsidR="00945CCC">
        <w:rPr>
          <w:rFonts w:ascii="Traditional Arabic" w:hAnsi="Traditional Arabic" w:cs="Traditional Arabic"/>
          <w:b/>
          <w:bCs/>
          <w:sz w:val="28"/>
          <w:szCs w:val="28"/>
          <w:rtl/>
          <w:lang w:bidi="ar-EG"/>
        </w:rPr>
        <w:lastRenderedPageBreak/>
        <w:br w:type="page"/>
      </w:r>
      <w:r w:rsidR="00945CCC" w:rsidRPr="0042754A">
        <w:rPr>
          <w:rFonts w:ascii="Traditional Arabic" w:hAnsi="Traditional Arabic" w:cs="Traditional Arabic"/>
          <w:b/>
          <w:bCs/>
          <w:color w:val="2F5496"/>
          <w:sz w:val="28"/>
          <w:szCs w:val="28"/>
          <w:rtl/>
          <w:lang w:bidi="ar-EG"/>
        </w:rPr>
        <w:lastRenderedPageBreak/>
        <w:t>الدرس الثاني:</w:t>
      </w:r>
    </w:p>
    <w:p w:rsidR="00945CCC" w:rsidRPr="0042754A" w:rsidRDefault="00945CCC" w:rsidP="00945CCC">
      <w:pPr>
        <w:jc w:val="center"/>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دليلا النظام والوجوب والإمكان</w:t>
      </w:r>
    </w:p>
    <w:p w:rsidR="00945CCC" w:rsidRPr="0042754A" w:rsidRDefault="00945CCC" w:rsidP="00945CCC">
      <w:pPr>
        <w:jc w:val="center"/>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على وجود الله تعالى</w:t>
      </w:r>
    </w:p>
    <w:p w:rsidR="00945CCC" w:rsidRPr="0042754A" w:rsidRDefault="00945CCC" w:rsidP="00945CCC">
      <w:pPr>
        <w:jc w:val="center"/>
        <w:rPr>
          <w:rFonts w:ascii="Traditional Arabic" w:hAnsi="Traditional Arabic" w:cs="Traditional Arabic"/>
          <w:b/>
          <w:bCs/>
          <w:color w:val="2F5496"/>
          <w:sz w:val="28"/>
          <w:szCs w:val="28"/>
          <w:rtl/>
          <w:lang w:bidi="ar-EG"/>
        </w:rPr>
      </w:pPr>
    </w:p>
    <w:p w:rsidR="00945CCC" w:rsidRPr="0042754A" w:rsidRDefault="00945CCC" w:rsidP="00945CCC">
      <w:pPr>
        <w:jc w:val="center"/>
        <w:rPr>
          <w:rFonts w:ascii="Traditional Arabic" w:hAnsi="Traditional Arabic" w:cs="Traditional Arabic"/>
          <w:b/>
          <w:bCs/>
          <w:color w:val="2F5496"/>
          <w:sz w:val="28"/>
          <w:szCs w:val="28"/>
          <w:rtl/>
          <w:lang w:bidi="ar-EG"/>
        </w:rPr>
      </w:pPr>
    </w:p>
    <w:p w:rsidR="00945CCC" w:rsidRPr="0042754A" w:rsidRDefault="00945CCC" w:rsidP="00945CCC">
      <w:pPr>
        <w:jc w:val="center"/>
        <w:rPr>
          <w:rFonts w:ascii="Traditional Arabic" w:hAnsi="Traditional Arabic" w:cs="Traditional Arabic"/>
          <w:b/>
          <w:bCs/>
          <w:color w:val="2F5496"/>
          <w:sz w:val="28"/>
          <w:szCs w:val="28"/>
          <w:rtl/>
          <w:lang w:bidi="ar-EG"/>
        </w:rPr>
      </w:pP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أهداف الدرس</w:t>
      </w: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على المتعلّم مع نهاية هذا الدرس أن:</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1. يتعرّف إلى دليل النظام مع مقدّماته.</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2. يتعرّف إلى آيات وروايات شريفة تدلّ على دليل النظام.</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3. يتعرّف إلى معنى الوجوب والإمكان في دليل الإمكان.</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4. يفهم تقرير دليل الوجوب والإمكان.</w:t>
      </w:r>
    </w:p>
    <w:p w:rsidR="00945CCC" w:rsidRDefault="00945CCC" w:rsidP="00945CCC">
      <w:pPr>
        <w:jc w:val="both"/>
        <w:rPr>
          <w:rFonts w:ascii="Traditional Arabic" w:hAnsi="Traditional Arabic" w:cs="Traditional Arabic"/>
          <w:sz w:val="28"/>
          <w:szCs w:val="28"/>
          <w:rtl/>
          <w:lang w:bidi="ar-EG"/>
        </w:rPr>
      </w:pPr>
    </w:p>
    <w:p w:rsidR="00945CCC" w:rsidRPr="0042754A" w:rsidRDefault="00945CCC" w:rsidP="00945CCC">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lastRenderedPageBreak/>
        <w:br w:type="page"/>
      </w:r>
      <w:r w:rsidRPr="0042754A">
        <w:rPr>
          <w:rFonts w:ascii="Traditional Arabic" w:hAnsi="Traditional Arabic" w:cs="Traditional Arabic"/>
          <w:b/>
          <w:bCs/>
          <w:color w:val="2F5496"/>
          <w:sz w:val="28"/>
          <w:szCs w:val="28"/>
          <w:rtl/>
          <w:lang w:bidi="ar-EG"/>
        </w:rPr>
        <w:lastRenderedPageBreak/>
        <w:t>•</w:t>
      </w:r>
      <w:r w:rsidRPr="0042754A">
        <w:rPr>
          <w:rFonts w:ascii="Traditional Arabic" w:hAnsi="Traditional Arabic" w:cs="Traditional Arabic"/>
          <w:b/>
          <w:bCs/>
          <w:color w:val="2F5496"/>
          <w:sz w:val="28"/>
          <w:szCs w:val="28"/>
          <w:rtl/>
          <w:lang w:bidi="ar-EG"/>
        </w:rPr>
        <w:tab/>
        <w:t>تمهيد</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xml:space="preserve">لقد أودع اللَّه -سبحانه- في الكون والإنسان من الأدلّة على وجوده </w:t>
      </w:r>
      <w:r>
        <w:rPr>
          <w:rFonts w:ascii="Traditional Arabic" w:hAnsi="Traditional Arabic" w:cs="Traditional Arabic" w:hint="cs"/>
          <w:sz w:val="28"/>
          <w:szCs w:val="28"/>
          <w:rtl/>
          <w:lang w:bidi="ar-EG"/>
        </w:rPr>
        <w:t xml:space="preserve">- </w:t>
      </w:r>
      <w:r w:rsidRPr="00945CCC">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Pr="00945CCC">
        <w:rPr>
          <w:rFonts w:ascii="Traditional Arabic" w:hAnsi="Traditional Arabic" w:cs="Traditional Arabic"/>
          <w:sz w:val="28"/>
          <w:szCs w:val="28"/>
          <w:rtl/>
          <w:lang w:bidi="ar-EG"/>
        </w:rPr>
        <w:t xml:space="preserve">- ما لا يُحصى عدداً، فالأدلّة على وجوده </w:t>
      </w:r>
      <w:r w:rsidR="00277241">
        <w:rPr>
          <w:rFonts w:ascii="Traditional Arabic" w:hAnsi="Traditional Arabic" w:cs="Traditional Arabic"/>
          <w:sz w:val="28"/>
          <w:szCs w:val="28"/>
          <w:rtl/>
          <w:lang w:bidi="ar-EG"/>
        </w:rPr>
        <w:t>تعالى</w:t>
      </w:r>
      <w:r w:rsidRPr="00945CCC">
        <w:rPr>
          <w:rFonts w:ascii="Traditional Arabic" w:hAnsi="Traditional Arabic" w:cs="Traditional Arabic"/>
          <w:sz w:val="28"/>
          <w:szCs w:val="28"/>
          <w:rtl/>
          <w:lang w:bidi="ar-EG"/>
        </w:rPr>
        <w:t xml:space="preserve">- بعدد أنفاس الخلائق، والعقل البشري قادر على الاستدلال على اللَّه </w:t>
      </w:r>
      <w:r>
        <w:rPr>
          <w:rFonts w:ascii="Traditional Arabic" w:hAnsi="Traditional Arabic" w:cs="Traditional Arabic" w:hint="cs"/>
          <w:sz w:val="28"/>
          <w:szCs w:val="28"/>
          <w:rtl/>
          <w:lang w:bidi="ar-EG"/>
        </w:rPr>
        <w:t xml:space="preserve">- </w:t>
      </w:r>
      <w:r w:rsidRPr="00945CCC">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Pr="00945CCC">
        <w:rPr>
          <w:rFonts w:ascii="Traditional Arabic" w:hAnsi="Traditional Arabic" w:cs="Traditional Arabic"/>
          <w:sz w:val="28"/>
          <w:szCs w:val="28"/>
          <w:rtl/>
          <w:lang w:bidi="ar-EG"/>
        </w:rPr>
        <w:t>- وصفاته، وعلى الكثير من المسائل العقائديّة الأخرى إذا لم تؤثّر عليه الأهواء وتُحيط به الشّبهات، وقد تعدّدت الأدلّة وتنوّعت، ومع ذلك يُمكن تقسيمها إلى قسمين:</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b/>
          <w:bCs/>
          <w:sz w:val="28"/>
          <w:szCs w:val="28"/>
          <w:rtl/>
          <w:lang w:bidi="ar-EG"/>
        </w:rPr>
        <w:t>الأوّل</w:t>
      </w:r>
      <w:r w:rsidRPr="00945CCC">
        <w:rPr>
          <w:rFonts w:ascii="Traditional Arabic" w:hAnsi="Traditional Arabic" w:cs="Traditional Arabic"/>
          <w:sz w:val="28"/>
          <w:szCs w:val="28"/>
          <w:rtl/>
          <w:lang w:bidi="ar-EG"/>
        </w:rPr>
        <w:t>: دليل النظام: وهو الدليل الذي يعتمد على التأمّل في الكون والإنسان وما يكمن فيهما من الآثار والآيات الإلهيّة، ويرتكز هذا الدليل على مقدّمات حسّيّة، وأخرى عقليّة.</w:t>
      </w:r>
    </w:p>
    <w:p w:rsidR="00945CCC" w:rsidRPr="00945CCC" w:rsidRDefault="00945CCC" w:rsidP="00945CCC">
      <w:pPr>
        <w:jc w:val="both"/>
        <w:rPr>
          <w:rFonts w:ascii="Traditional Arabic" w:hAnsi="Traditional Arabic" w:cs="Traditional Arabic"/>
          <w:sz w:val="28"/>
          <w:szCs w:val="28"/>
          <w:rtl/>
          <w:lang w:bidi="ar-EG"/>
        </w:rPr>
      </w:pP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b/>
          <w:bCs/>
          <w:sz w:val="28"/>
          <w:szCs w:val="28"/>
          <w:rtl/>
          <w:lang w:bidi="ar-EG"/>
        </w:rPr>
        <w:t>الثّاني</w:t>
      </w:r>
      <w:r w:rsidRPr="00945CCC">
        <w:rPr>
          <w:rFonts w:ascii="Traditional Arabic" w:hAnsi="Traditional Arabic" w:cs="Traditional Arabic"/>
          <w:sz w:val="28"/>
          <w:szCs w:val="28"/>
          <w:rtl/>
          <w:lang w:bidi="ar-EG"/>
        </w:rPr>
        <w:t>: مجموعة أدلّة تعتمد بشكل أساس على مقدّمات عقليّة محضة منها الدليل المعروف بـ (دليل الوجوب والإمكان).</w:t>
      </w:r>
    </w:p>
    <w:p w:rsidR="00945CCC" w:rsidRPr="0042754A" w:rsidRDefault="00945CCC" w:rsidP="00945CCC">
      <w:pPr>
        <w:jc w:val="both"/>
        <w:rPr>
          <w:rFonts w:ascii="Traditional Arabic" w:hAnsi="Traditional Arabic" w:cs="Traditional Arabic"/>
          <w:b/>
          <w:bCs/>
          <w:color w:val="2F5496"/>
          <w:sz w:val="28"/>
          <w:szCs w:val="28"/>
          <w:rtl/>
          <w:lang w:bidi="ar-EG"/>
        </w:rPr>
      </w:pP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دليل النّظام</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وهو من الأدلّة السّهلة الّتي يُدركها كلّ إنسان عاقل، لأنّه يرتكز على مقدّمتين يسهل إثباتهما، إحداها حسّيّة تجريبيّة وهي: "إنّ هذا العالم منظَّم"، وثانيتها عقليَّة بديهيَّة وهي: "إنّ كلّ منظَّم يحتاج إلى منظِّم".</w:t>
      </w:r>
    </w:p>
    <w:p w:rsidR="00945CCC" w:rsidRDefault="00945CCC" w:rsidP="00945CC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Pr="00945CCC">
        <w:rPr>
          <w:rFonts w:ascii="Traditional Arabic" w:hAnsi="Traditional Arabic" w:cs="Traditional Arabic"/>
          <w:sz w:val="28"/>
          <w:szCs w:val="28"/>
          <w:rtl/>
          <w:lang w:bidi="ar-EG"/>
        </w:rPr>
        <w:lastRenderedPageBreak/>
        <w:t>والنّتيجة هي: "إنّ هذا العالم يحتاج إلى منظِّم وليس وليد الصدفة العمياء".</w:t>
      </w:r>
    </w:p>
    <w:p w:rsidR="00945CCC" w:rsidRPr="00945CCC" w:rsidRDefault="00945CCC" w:rsidP="00945CCC">
      <w:pPr>
        <w:jc w:val="both"/>
        <w:rPr>
          <w:rFonts w:ascii="Traditional Arabic" w:hAnsi="Traditional Arabic" w:cs="Traditional Arabic"/>
          <w:sz w:val="28"/>
          <w:szCs w:val="28"/>
          <w:rtl/>
          <w:lang w:bidi="ar-EG"/>
        </w:rPr>
      </w:pP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هذا هو دليل النّظام على الإجمال، وتفصيله يحتاج إلى:</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1. معرفة المقصود من النّظام.</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2. وتوضيح المقدّمات وإثباتها.</w:t>
      </w:r>
    </w:p>
    <w:p w:rsidR="00945CCC" w:rsidRPr="00945CCC" w:rsidRDefault="00945CCC" w:rsidP="00945CCC">
      <w:pPr>
        <w:jc w:val="both"/>
        <w:rPr>
          <w:rFonts w:ascii="Traditional Arabic" w:hAnsi="Traditional Arabic" w:cs="Traditional Arabic"/>
          <w:b/>
          <w:bCs/>
          <w:sz w:val="28"/>
          <w:szCs w:val="28"/>
          <w:rtl/>
          <w:lang w:bidi="ar-EG"/>
        </w:rPr>
      </w:pPr>
    </w:p>
    <w:p w:rsidR="00945CCC" w:rsidRPr="00945CCC" w:rsidRDefault="00945CCC" w:rsidP="00945CCC">
      <w:pPr>
        <w:jc w:val="both"/>
        <w:rPr>
          <w:rFonts w:ascii="Traditional Arabic" w:hAnsi="Traditional Arabic" w:cs="Traditional Arabic"/>
          <w:b/>
          <w:bCs/>
          <w:sz w:val="28"/>
          <w:szCs w:val="28"/>
          <w:rtl/>
          <w:lang w:bidi="ar-EG"/>
        </w:rPr>
      </w:pPr>
      <w:r w:rsidRPr="00945CCC">
        <w:rPr>
          <w:rFonts w:ascii="Traditional Arabic" w:hAnsi="Traditional Arabic" w:cs="Traditional Arabic"/>
          <w:b/>
          <w:bCs/>
          <w:sz w:val="28"/>
          <w:szCs w:val="28"/>
          <w:rtl/>
          <w:lang w:bidi="ar-EG"/>
        </w:rPr>
        <w:t>1. المقصود من النّظام</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النّظام هو عبارة عن التناسق الموجود بين أجزاء المركَّب الواحد -كأجزاء الشجرة الواحدة- والتوازن الحاصل بين الموجودات -كالتوازن بين أنواع الحيوان والإنسان والنبات والهواء- إلخ بشكل يتحقّق منه الغرض والغاية من وجودها وعلى أكمل وجه.</w:t>
      </w:r>
    </w:p>
    <w:p w:rsidR="00945CCC" w:rsidRPr="00945CCC" w:rsidRDefault="00945CCC" w:rsidP="00945CCC">
      <w:pPr>
        <w:jc w:val="both"/>
        <w:rPr>
          <w:rFonts w:ascii="Traditional Arabic" w:hAnsi="Traditional Arabic" w:cs="Traditional Arabic"/>
          <w:b/>
          <w:bCs/>
          <w:sz w:val="28"/>
          <w:szCs w:val="28"/>
          <w:rtl/>
          <w:lang w:bidi="ar-EG"/>
        </w:rPr>
      </w:pPr>
    </w:p>
    <w:p w:rsidR="00945CCC" w:rsidRPr="00945CCC" w:rsidRDefault="00945CCC" w:rsidP="00945CCC">
      <w:pPr>
        <w:jc w:val="both"/>
        <w:rPr>
          <w:rFonts w:ascii="Traditional Arabic" w:hAnsi="Traditional Arabic" w:cs="Traditional Arabic"/>
          <w:b/>
          <w:bCs/>
          <w:sz w:val="28"/>
          <w:szCs w:val="28"/>
          <w:rtl/>
          <w:lang w:bidi="ar-EG"/>
        </w:rPr>
      </w:pPr>
      <w:r w:rsidRPr="00945CCC">
        <w:rPr>
          <w:rFonts w:ascii="Traditional Arabic" w:hAnsi="Traditional Arabic" w:cs="Traditional Arabic"/>
          <w:b/>
          <w:bCs/>
          <w:sz w:val="28"/>
          <w:szCs w:val="28"/>
          <w:rtl/>
          <w:lang w:bidi="ar-EG"/>
        </w:rPr>
        <w:t>2. مقدّمات دليل النظام</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أ. إن هذا العالم منظّم: ويمكن إثباتها من خلال تأمّل الإنسان العاقل في هذا الوجود، بالمشاهدة الحسّيّة تارة، وبفضل ما وصلت إليه العلوم الطّبيعيّة تارة أخرى، فإنّ الإنسان -وبأدنى تأمّل- سيجد نظاماً يتحكّم في كلّ موجود على حدة، ونظاماً عامّاً يربط بين الموجودات كلّها بحيث تؤدّي دورها على أكمل وجه، ويتحقّق الهدف المنشود من وجودها.</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فالمنظومة الشّمسيَّة بما تحويه من شمس وقمر وكواكب، عجيبة في تكوينها، دقيقة في حركاتها المنتظمة وما يترتّب عليها من مصالح وما يحدث بسببها من أحوال لازمة لها، كاللّيل والنّهار، والفصول الأربعة وما يترتّب على هذا الانتظام من فوائد.</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وكذلك عالم النبات، وهو عالم عجيب في تركيبه وأسراره وفوائده، التي اكتشف العلم حتّى الآن جزءاً بسيطاً منها، وما خفي أعظم.</w:t>
      </w:r>
    </w:p>
    <w:p w:rsidR="00945CCC" w:rsidRDefault="00945CCC" w:rsidP="00945CC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Pr="00945CCC">
        <w:rPr>
          <w:rFonts w:ascii="Traditional Arabic" w:hAnsi="Traditional Arabic" w:cs="Traditional Arabic"/>
          <w:sz w:val="28"/>
          <w:szCs w:val="28"/>
          <w:rtl/>
          <w:lang w:bidi="ar-EG"/>
        </w:rPr>
        <w:lastRenderedPageBreak/>
        <w:t>وأمّا الإنسان، فإنّه من أعجب وأعظم المخلوقات، فهو يحوي ما تفرّق في المخلوقات، وأُضيف إليه أجهزة معقّدَة أخرى، ولكنّها منظّمة بكيفيّة مثيرة للدّهشة، لما فيه من عجائب وأسرار وأنظمة. ومع أنّ الإنسان وضع تحت مجهر البحث المركّز في كلّ جوانب وجوده، إلّا أنّهم لم يتوصّلوا إلى معرفة الكثير من خصائصه. فمن عالم الخلايا، والجهاز الهضميّ والتّنفّسي والدّورة الدمويّة والقلب وغيرها الكثير من الأجهزة، ويبقى المخّ من أكثر أجهزة الإنسان تعقيداً، وله مركز القيادة وأوامره التي تحملها الأعصاب إلى أعضاء البدن... إلخ، فالشّواهد التّي تُثبت النّظام في الكون من أوضح الواضحات.</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ب. إنّ كلّ مُنظَّم يحتاج إلى منظِّم: وهذه المقدّمة عقليّة بديهيّة، يُدركها الإنسان بمجرّد الالتفات إليها، ومن دون حاجة إلى دليل، فإنّ العقل إذا أدرك النّظام وما هو عليه من دقّة وروعة في التّقدير والتّوازن والانسجام، يحكم مباشرة بأنّ هكذا نظام يمتنع وجوده بدون فاعل عالم وقادر وحكيم هو الّذي أوجده ونظّمه، وينفي العقل إمكانيّة وجود هكذا نظام عن طريق الصّدفة، فالعقل الّذي يرفض إمكانيّة صدور مقالة بسيطة من إنسان أمّيّ لمجرّد أنّه ضغط عشوائيّاً على أحرف الآلة الكاتبة، فهو يرفض قطعاً وبشكل أوضح وجود هذا الكون والنّظام صدفة من دون خالق ومُنظِّم، وهذا الحكم يعتمد على قانون العلّيّة الثّابت بحكم العقل البديهي. فالعقل يحكم بالبداهة أنّ كلّ معلول يحتاج إلى علّة، ويستحيل وجوده دون علّة.</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وبذلك تظهر النّتيجة بشكل جليّ، فالعالم منظَّم بحسب المشاهدات والعلوم، وكلّ منظَّم يحتاج إلى منظِّم بحسب البداهة العقليّة، إذاً فالعالم يحتاج إلى خالق منظِّم ويستحيل أن يكون وليد الصدفة العمياء، وهو المطلوب.</w:t>
      </w: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br w:type="page"/>
      </w:r>
      <w:r w:rsidRPr="0042754A">
        <w:rPr>
          <w:rFonts w:ascii="Traditional Arabic" w:hAnsi="Traditional Arabic" w:cs="Traditional Arabic"/>
          <w:b/>
          <w:bCs/>
          <w:color w:val="2F5496"/>
          <w:sz w:val="28"/>
          <w:szCs w:val="28"/>
          <w:rtl/>
          <w:lang w:bidi="ar-EG"/>
        </w:rPr>
        <w:lastRenderedPageBreak/>
        <w:t>•</w:t>
      </w:r>
      <w:r w:rsidRPr="0042754A">
        <w:rPr>
          <w:rFonts w:ascii="Traditional Arabic" w:hAnsi="Traditional Arabic" w:cs="Traditional Arabic"/>
          <w:b/>
          <w:bCs/>
          <w:color w:val="2F5496"/>
          <w:sz w:val="28"/>
          <w:szCs w:val="28"/>
          <w:rtl/>
          <w:lang w:bidi="ar-EG"/>
        </w:rPr>
        <w:tab/>
        <w:t>فوائد دليل النّظام</w:t>
      </w:r>
    </w:p>
    <w:p w:rsidR="00945CCC" w:rsidRPr="00945CCC" w:rsidRDefault="00945CCC" w:rsidP="00945CCC">
      <w:pPr>
        <w:jc w:val="both"/>
        <w:rPr>
          <w:rFonts w:ascii="Traditional Arabic" w:hAnsi="Traditional Arabic" w:cs="Traditional Arabic"/>
          <w:b/>
          <w:bCs/>
          <w:sz w:val="28"/>
          <w:szCs w:val="28"/>
          <w:rtl/>
          <w:lang w:bidi="ar-EG"/>
        </w:rPr>
      </w:pPr>
      <w:r w:rsidRPr="00945CCC">
        <w:rPr>
          <w:rFonts w:ascii="Traditional Arabic" w:hAnsi="Traditional Arabic" w:cs="Traditional Arabic"/>
          <w:b/>
          <w:bCs/>
          <w:sz w:val="28"/>
          <w:szCs w:val="28"/>
          <w:rtl/>
          <w:lang w:bidi="ar-EG"/>
        </w:rPr>
        <w:t>من أهمّ الفوائد الّتي نستفيدها من هذا الدّليل</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أوّلاً: إنّه يُحرّك الفطرة الإنسانيّة ليرتقي بها إلى مرتبة الوعي والالتفات بعد النسيان والغفلة.</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ثانياً: إنّه لا تقتصر وظيفته على إثبات وجود الخالق فحسب، بل تتعدّاه لإثبات بعض صفاته، ومنها أنّه عالم، قادر، إذ إنّ النّظام الهادف يجب أن يكون موجدُه عالماً، وتحقُّق النّظام خارجاً دليل القدرة، لأنّ خصائص الفعل تدلّ على خصائص الفاعل.</w:t>
      </w:r>
    </w:p>
    <w:p w:rsidR="00945CCC" w:rsidRPr="0042754A" w:rsidRDefault="00945CCC" w:rsidP="00945CCC">
      <w:pPr>
        <w:jc w:val="both"/>
        <w:rPr>
          <w:rFonts w:ascii="Traditional Arabic" w:hAnsi="Traditional Arabic" w:cs="Traditional Arabic"/>
          <w:b/>
          <w:bCs/>
          <w:color w:val="2F5496"/>
          <w:sz w:val="28"/>
          <w:szCs w:val="28"/>
          <w:rtl/>
          <w:lang w:bidi="ar-EG"/>
        </w:rPr>
      </w:pP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النّظام في الكتاب والسنّة</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يزخر القرآن الكريم بالآيات الكريمة الّتي تُلفت الأنظار إلى ما في الكون من أنظمة بديعة، نذكر منها الآيات التالية:</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w:t>
      </w:r>
      <w:r w:rsidR="00B610F2" w:rsidRPr="0042754A">
        <w:rPr>
          <w:rFonts w:ascii="Traditional Arabic" w:hAnsi="Traditional Arabic" w:cs="Traditional Arabic"/>
          <w:b/>
          <w:bCs/>
          <w:color w:val="2F5496"/>
          <w:sz w:val="28"/>
          <w:szCs w:val="28"/>
          <w:rtl/>
          <w:lang w:bidi="ar-EG"/>
        </w:rPr>
        <w:t>قُلْ هُوَ الَّذِي أَنشَأَكُمْ وَجَعَلَ لَكُمُ السَّمْعَ وَالْأَبْصَارَ وَالْأَفْئِدَةَ قَلِيلًا مَّا تَشْكُرُونَ</w:t>
      </w:r>
      <w:r w:rsidRPr="0042754A">
        <w:rPr>
          <w:rFonts w:ascii="Traditional Arabic" w:hAnsi="Traditional Arabic" w:cs="Traditional Arabic" w:hint="cs"/>
          <w:b/>
          <w:bCs/>
          <w:color w:val="2F5496"/>
          <w:sz w:val="28"/>
          <w:szCs w:val="28"/>
          <w:rtl/>
          <w:lang w:bidi="ar-EG"/>
        </w:rPr>
        <w:t>﴾</w:t>
      </w:r>
      <w:r>
        <w:rPr>
          <w:rStyle w:val="FootnoteReference"/>
          <w:rFonts w:ascii="Traditional Arabic" w:hAnsi="Traditional Arabic" w:cs="Traditional Arabic"/>
          <w:sz w:val="28"/>
          <w:szCs w:val="28"/>
          <w:rtl/>
          <w:lang w:bidi="ar-EG"/>
        </w:rPr>
        <w:footnoteReference w:id="11"/>
      </w:r>
      <w:r w:rsidRPr="00945CCC">
        <w:rPr>
          <w:rFonts w:ascii="Traditional Arabic" w:hAnsi="Traditional Arabic" w:cs="Traditional Arabic"/>
          <w:sz w:val="28"/>
          <w:szCs w:val="28"/>
          <w:rtl/>
          <w:lang w:bidi="ar-EG"/>
        </w:rPr>
        <w:t>.</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xml:space="preserve">2. </w:t>
      </w:r>
      <w:r w:rsidRPr="0042754A">
        <w:rPr>
          <w:rFonts w:ascii="Traditional Arabic" w:hAnsi="Traditional Arabic" w:cs="Traditional Arabic"/>
          <w:b/>
          <w:bCs/>
          <w:color w:val="2F5496"/>
          <w:sz w:val="28"/>
          <w:szCs w:val="28"/>
          <w:rtl/>
          <w:lang w:bidi="ar-EG"/>
        </w:rPr>
        <w:t xml:space="preserve">﴿وَلَقَدْ خَلَقْنَا الْإِنسَانَ مِن سُلَالَةٍ مِّن طِينٍ </w:t>
      </w:r>
      <w:r w:rsidRPr="0042754A">
        <w:rPr>
          <w:rFonts w:ascii="Traditional Arabic" w:hAnsi="Traditional Arabic" w:cs="Traditional Arabic" w:hint="cs"/>
          <w:b/>
          <w:bCs/>
          <w:color w:val="2F5496"/>
          <w:sz w:val="28"/>
          <w:szCs w:val="28"/>
          <w:rtl/>
          <w:lang w:bidi="ar-EG"/>
        </w:rPr>
        <w:t xml:space="preserve">* </w:t>
      </w:r>
      <w:r w:rsidRPr="0042754A">
        <w:rPr>
          <w:rFonts w:ascii="Traditional Arabic" w:hAnsi="Traditional Arabic" w:cs="Traditional Arabic"/>
          <w:b/>
          <w:bCs/>
          <w:color w:val="2F5496"/>
          <w:sz w:val="28"/>
          <w:szCs w:val="28"/>
          <w:rtl/>
          <w:lang w:bidi="ar-EG"/>
        </w:rPr>
        <w:t>ثُمَّ جَعَلْنَاهُ نُطْفَةً فِي قَرَارٍ مَّكِينٍ</w:t>
      </w:r>
      <w:r w:rsidRPr="0042754A">
        <w:rPr>
          <w:rFonts w:ascii="Traditional Arabic" w:hAnsi="Traditional Arabic" w:cs="Traditional Arabic" w:hint="cs"/>
          <w:b/>
          <w:bCs/>
          <w:color w:val="2F5496"/>
          <w:sz w:val="28"/>
          <w:szCs w:val="28"/>
          <w:rtl/>
          <w:lang w:bidi="ar-EG"/>
        </w:rPr>
        <w:t>﴾</w:t>
      </w:r>
      <w:r>
        <w:rPr>
          <w:rStyle w:val="FootnoteReference"/>
          <w:rFonts w:ascii="Traditional Arabic" w:hAnsi="Traditional Arabic" w:cs="Traditional Arabic"/>
          <w:sz w:val="28"/>
          <w:szCs w:val="28"/>
          <w:rtl/>
          <w:lang w:bidi="ar-EG"/>
        </w:rPr>
        <w:footnoteReference w:id="12"/>
      </w:r>
      <w:r w:rsidRPr="00945CCC">
        <w:rPr>
          <w:rFonts w:ascii="Traditional Arabic" w:hAnsi="Traditional Arabic" w:cs="Traditional Arabic"/>
          <w:sz w:val="28"/>
          <w:szCs w:val="28"/>
          <w:rtl/>
          <w:lang w:bidi="ar-EG"/>
        </w:rPr>
        <w:t>.</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xml:space="preserve">3. </w:t>
      </w:r>
      <w:r w:rsidRPr="0042754A">
        <w:rPr>
          <w:rFonts w:ascii="Traditional Arabic" w:hAnsi="Traditional Arabic" w:cs="Traditional Arabic"/>
          <w:b/>
          <w:bCs/>
          <w:color w:val="2F5496"/>
          <w:sz w:val="28"/>
          <w:szCs w:val="28"/>
          <w:rtl/>
          <w:lang w:bidi="ar-EG"/>
        </w:rPr>
        <w:t>﴿</w:t>
      </w:r>
      <w:r w:rsidR="00B610F2" w:rsidRPr="0042754A">
        <w:rPr>
          <w:rFonts w:ascii="Traditional Arabic" w:hAnsi="Traditional Arabic" w:cs="Traditional Arabic"/>
          <w:b/>
          <w:bCs/>
          <w:color w:val="2F5496"/>
          <w:sz w:val="28"/>
          <w:szCs w:val="28"/>
          <w:rtl/>
          <w:lang w:bidi="ar-EG"/>
        </w:rPr>
        <w:t>أَوَلَمْ يَرَوْا أَنَّا نَسُوقُ الْمَاء إِلَى الْأَرْضِ الْجُرُزِ فَنُخْرِجُ بِهِ زَرْعًا تَأْكُلُ مِنْهُ أَنْعَامُهُمْ وَأَنفُسُهُمْ أَفَلَا يُبْصِرُونَ</w:t>
      </w:r>
      <w:r w:rsidRPr="0042754A">
        <w:rPr>
          <w:rFonts w:ascii="Traditional Arabic" w:hAnsi="Traditional Arabic" w:cs="Traditional Arabic" w:hint="cs"/>
          <w:b/>
          <w:bCs/>
          <w:color w:val="2F5496"/>
          <w:sz w:val="28"/>
          <w:szCs w:val="28"/>
          <w:rtl/>
          <w:lang w:bidi="ar-EG"/>
        </w:rPr>
        <w:t>﴾</w:t>
      </w:r>
      <w:r>
        <w:rPr>
          <w:rStyle w:val="FootnoteReference"/>
          <w:rFonts w:ascii="Traditional Arabic" w:hAnsi="Traditional Arabic" w:cs="Traditional Arabic"/>
          <w:sz w:val="28"/>
          <w:szCs w:val="28"/>
          <w:rtl/>
          <w:lang w:bidi="ar-EG"/>
        </w:rPr>
        <w:footnoteReference w:id="13"/>
      </w:r>
      <w:r w:rsidRPr="00945CCC">
        <w:rPr>
          <w:rFonts w:ascii="Traditional Arabic" w:hAnsi="Traditional Arabic" w:cs="Traditional Arabic"/>
          <w:sz w:val="28"/>
          <w:szCs w:val="28"/>
          <w:rtl/>
          <w:lang w:bidi="ar-EG"/>
        </w:rPr>
        <w:t>.</w:t>
      </w:r>
    </w:p>
    <w:p w:rsidR="00945CCC" w:rsidRPr="00945CCC" w:rsidRDefault="00945CCC" w:rsidP="00945CCC">
      <w:pPr>
        <w:jc w:val="both"/>
        <w:rPr>
          <w:rFonts w:ascii="Traditional Arabic" w:hAnsi="Traditional Arabic" w:cs="Traditional Arabic"/>
          <w:sz w:val="28"/>
          <w:szCs w:val="28"/>
          <w:rtl/>
          <w:lang w:bidi="ar-EG"/>
        </w:rPr>
      </w:pPr>
    </w:p>
    <w:p w:rsidR="00E91256" w:rsidRDefault="00945CCC" w:rsidP="00945CCC">
      <w:pPr>
        <w:jc w:val="both"/>
        <w:rPr>
          <w:rFonts w:ascii="Traditional Arabic" w:hAnsi="Traditional Arabic" w:cs="Traditional Arabic"/>
          <w:b/>
          <w:bCs/>
          <w:sz w:val="28"/>
          <w:szCs w:val="28"/>
          <w:rtl/>
          <w:lang w:bidi="ar-EG"/>
        </w:rPr>
      </w:pPr>
      <w:r w:rsidRPr="00945CCC">
        <w:rPr>
          <w:rFonts w:ascii="Traditional Arabic" w:hAnsi="Traditional Arabic" w:cs="Traditional Arabic" w:hint="eastAsia"/>
          <w:sz w:val="28"/>
          <w:szCs w:val="28"/>
          <w:rtl/>
          <w:lang w:bidi="ar-EG"/>
        </w:rPr>
        <w:t>وفي</w:t>
      </w:r>
      <w:r w:rsidRPr="00945CCC">
        <w:rPr>
          <w:rFonts w:ascii="Traditional Arabic" w:hAnsi="Traditional Arabic" w:cs="Traditional Arabic"/>
          <w:sz w:val="28"/>
          <w:szCs w:val="28"/>
          <w:rtl/>
          <w:lang w:bidi="ar-EG"/>
        </w:rPr>
        <w:t xml:space="preserve"> كلمات أمير المؤمنين عليّ بن أبي طالب </w:t>
      </w:r>
      <w:r w:rsidR="00B610F2">
        <w:rPr>
          <w:rFonts w:ascii="Traditional Arabic" w:hAnsi="Traditional Arabic" w:cs="Traditional Arabic" w:hint="cs"/>
          <w:sz w:val="28"/>
          <w:szCs w:val="28"/>
          <w:rtl/>
          <w:lang w:bidi="ar-EG"/>
        </w:rPr>
        <w:t>عليه السلام</w:t>
      </w:r>
      <w:r w:rsidRPr="00945CCC">
        <w:rPr>
          <w:rFonts w:ascii="Traditional Arabic" w:hAnsi="Traditional Arabic" w:cs="Traditional Arabic"/>
          <w:sz w:val="28"/>
          <w:szCs w:val="28"/>
          <w:rtl/>
          <w:lang w:bidi="ar-EG"/>
        </w:rPr>
        <w:t xml:space="preserve"> إشارات واضحة إلى هذا الدّليل كقوله </w:t>
      </w:r>
      <w:r w:rsidR="00B610F2">
        <w:rPr>
          <w:rFonts w:ascii="Traditional Arabic" w:hAnsi="Traditional Arabic" w:cs="Traditional Arabic" w:hint="cs"/>
          <w:sz w:val="28"/>
          <w:szCs w:val="28"/>
          <w:rtl/>
          <w:lang w:bidi="ar-EG"/>
        </w:rPr>
        <w:t>عليه السلام</w:t>
      </w:r>
      <w:r w:rsidRPr="00945CCC">
        <w:rPr>
          <w:rFonts w:ascii="Traditional Arabic" w:hAnsi="Traditional Arabic" w:cs="Traditional Arabic"/>
          <w:sz w:val="28"/>
          <w:szCs w:val="28"/>
          <w:rtl/>
          <w:lang w:bidi="ar-EG"/>
        </w:rPr>
        <w:t xml:space="preserve">: </w:t>
      </w:r>
      <w:r w:rsidRPr="00B610F2">
        <w:rPr>
          <w:rFonts w:ascii="Traditional Arabic" w:hAnsi="Traditional Arabic" w:cs="Traditional Arabic"/>
          <w:b/>
          <w:bCs/>
          <w:sz w:val="28"/>
          <w:szCs w:val="28"/>
          <w:rtl/>
          <w:lang w:bidi="ar-EG"/>
        </w:rPr>
        <w:t xml:space="preserve">"ولو فكّروا في عظيم القدرة وجسيم النعمة، لرَجَعوا إلى </w:t>
      </w:r>
    </w:p>
    <w:p w:rsidR="00945CCC" w:rsidRDefault="00E91256" w:rsidP="00945CCC">
      <w:pPr>
        <w:jc w:val="both"/>
        <w:rPr>
          <w:rFonts w:ascii="Traditional Arabic" w:hAnsi="Traditional Arabic" w:cs="Traditional Arabic"/>
          <w:sz w:val="28"/>
          <w:szCs w:val="28"/>
          <w:rtl/>
          <w:lang w:bidi="ar-EG"/>
        </w:rPr>
      </w:pPr>
      <w:r>
        <w:rPr>
          <w:rFonts w:ascii="Traditional Arabic" w:hAnsi="Traditional Arabic" w:cs="Traditional Arabic"/>
          <w:b/>
          <w:bCs/>
          <w:sz w:val="28"/>
          <w:szCs w:val="28"/>
          <w:rtl/>
          <w:lang w:bidi="ar-EG"/>
        </w:rPr>
        <w:br w:type="page"/>
      </w:r>
      <w:r w:rsidR="00945CCC" w:rsidRPr="00B610F2">
        <w:rPr>
          <w:rFonts w:ascii="Traditional Arabic" w:hAnsi="Traditional Arabic" w:cs="Traditional Arabic"/>
          <w:b/>
          <w:bCs/>
          <w:sz w:val="28"/>
          <w:szCs w:val="28"/>
          <w:rtl/>
          <w:lang w:bidi="ar-EG"/>
        </w:rPr>
        <w:lastRenderedPageBreak/>
        <w:t>الطريق، وخافوا عذاب الحريق، ولكنّ القلوب عليلة، والبصائر مدخولة"</w:t>
      </w:r>
      <w:r w:rsidR="00945CCC">
        <w:rPr>
          <w:rStyle w:val="FootnoteReference"/>
          <w:rFonts w:ascii="Traditional Arabic" w:hAnsi="Traditional Arabic" w:cs="Traditional Arabic"/>
          <w:sz w:val="28"/>
          <w:szCs w:val="28"/>
          <w:rtl/>
          <w:lang w:bidi="ar-EG"/>
        </w:rPr>
        <w:footnoteReference w:id="14"/>
      </w:r>
      <w:r w:rsidR="00945CCC" w:rsidRPr="00945CCC">
        <w:rPr>
          <w:rFonts w:ascii="Traditional Arabic" w:hAnsi="Traditional Arabic" w:cs="Traditional Arabic"/>
          <w:sz w:val="28"/>
          <w:szCs w:val="28"/>
          <w:rtl/>
          <w:lang w:bidi="ar-EG"/>
        </w:rPr>
        <w:t>.</w:t>
      </w:r>
    </w:p>
    <w:p w:rsidR="00945CCC" w:rsidRPr="00945CCC" w:rsidRDefault="00945CC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وقد</w:t>
      </w:r>
      <w:r w:rsidRPr="00945CCC">
        <w:rPr>
          <w:rFonts w:ascii="Traditional Arabic" w:hAnsi="Traditional Arabic" w:cs="Traditional Arabic"/>
          <w:sz w:val="28"/>
          <w:szCs w:val="28"/>
          <w:rtl/>
          <w:lang w:bidi="ar-EG"/>
        </w:rPr>
        <w:t xml:space="preserve"> أملى الإمام الصّادق </w:t>
      </w:r>
      <w:r w:rsidR="00B610F2">
        <w:rPr>
          <w:rFonts w:ascii="Traditional Arabic" w:hAnsi="Traditional Arabic" w:cs="Traditional Arabic" w:hint="cs"/>
          <w:sz w:val="28"/>
          <w:szCs w:val="28"/>
          <w:rtl/>
          <w:lang w:bidi="ar-EG"/>
        </w:rPr>
        <w:t xml:space="preserve">عليه السلام </w:t>
      </w:r>
      <w:r w:rsidRPr="00945CCC">
        <w:rPr>
          <w:rFonts w:ascii="Traditional Arabic" w:hAnsi="Traditional Arabic" w:cs="Traditional Arabic"/>
          <w:sz w:val="28"/>
          <w:szCs w:val="28"/>
          <w:rtl/>
          <w:lang w:bidi="ar-EG"/>
        </w:rPr>
        <w:t>على تلميذه المفضَّل</w:t>
      </w:r>
      <w:r>
        <w:rPr>
          <w:rStyle w:val="FootnoteReference"/>
          <w:rFonts w:ascii="Traditional Arabic" w:hAnsi="Traditional Arabic" w:cs="Traditional Arabic"/>
          <w:sz w:val="28"/>
          <w:szCs w:val="28"/>
          <w:rtl/>
          <w:lang w:bidi="ar-EG"/>
        </w:rPr>
        <w:footnoteReference w:id="15"/>
      </w:r>
      <w:r w:rsidRPr="00945CCC">
        <w:rPr>
          <w:rFonts w:ascii="Traditional Arabic" w:hAnsi="Traditional Arabic" w:cs="Traditional Arabic"/>
          <w:sz w:val="28"/>
          <w:szCs w:val="28"/>
          <w:rtl/>
          <w:lang w:bidi="ar-EG"/>
        </w:rPr>
        <w:t>، عدداً من الأنظمة وما فيها من أسرار وحكم وعجائب، من أجهزة الإنسان والحيوانات الأخرى، والطيور والحشرات، والفلك وما يحصل من تغيّرات، والنباتات وأسرار اختلافها، والأمراض وأدويتها، ثمّ الموت والفناء</w:t>
      </w:r>
      <w:r w:rsidR="00B610F2">
        <w:rPr>
          <w:rStyle w:val="FootnoteReference"/>
          <w:rFonts w:ascii="Traditional Arabic" w:hAnsi="Traditional Arabic" w:cs="Traditional Arabic"/>
          <w:sz w:val="28"/>
          <w:szCs w:val="28"/>
          <w:rtl/>
          <w:lang w:bidi="ar-EG"/>
        </w:rPr>
        <w:footnoteReference w:id="16"/>
      </w:r>
      <w:r w:rsidRPr="00945CCC">
        <w:rPr>
          <w:rFonts w:ascii="Traditional Arabic" w:hAnsi="Traditional Arabic" w:cs="Traditional Arabic"/>
          <w:sz w:val="28"/>
          <w:szCs w:val="28"/>
          <w:rtl/>
          <w:lang w:bidi="ar-EG"/>
        </w:rPr>
        <w:t>.</w:t>
      </w:r>
    </w:p>
    <w:p w:rsidR="00B610F2" w:rsidRPr="0042754A" w:rsidRDefault="00B610F2" w:rsidP="00945CCC">
      <w:pPr>
        <w:jc w:val="both"/>
        <w:rPr>
          <w:rFonts w:ascii="Traditional Arabic" w:hAnsi="Traditional Arabic" w:cs="Traditional Arabic"/>
          <w:b/>
          <w:bCs/>
          <w:color w:val="2F5496"/>
          <w:sz w:val="28"/>
          <w:szCs w:val="28"/>
          <w:rtl/>
          <w:lang w:bidi="ar-EG"/>
        </w:rPr>
      </w:pP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دليل الوجوب والإمكان</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يُعدّ</w:t>
      </w:r>
      <w:r w:rsidRPr="00945CCC">
        <w:rPr>
          <w:rFonts w:ascii="Traditional Arabic" w:hAnsi="Traditional Arabic" w:cs="Traditional Arabic"/>
          <w:sz w:val="28"/>
          <w:szCs w:val="28"/>
          <w:rtl/>
          <w:lang w:bidi="ar-EG"/>
        </w:rPr>
        <w:t xml:space="preserve"> دليل الوجوب والإمكان من الأدلّة العقليّة القريبة إلى الفهم، إضافة إلى كونه محكماً، وهو يُثبت وجود الواجب تعالى، واستغناءه عن غيره في وجوده، وأمّا صفاته الثبوتيّة والسلبيّة فتحتاج إلى أدلّة أخرى.</w:t>
      </w:r>
    </w:p>
    <w:p w:rsidR="00491B31" w:rsidRPr="00945CCC" w:rsidRDefault="00491B31"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وقبل</w:t>
      </w:r>
      <w:r w:rsidRPr="00945CCC">
        <w:rPr>
          <w:rFonts w:ascii="Traditional Arabic" w:hAnsi="Traditional Arabic" w:cs="Traditional Arabic"/>
          <w:sz w:val="28"/>
          <w:szCs w:val="28"/>
          <w:rtl/>
          <w:lang w:bidi="ar-EG"/>
        </w:rPr>
        <w:t xml:space="preserve"> الشّروع في بيان هذا الدّليل لا بُدَّ أوّلاً من بيان بعض المصطلحات المرتبطة به، وذلك لأنَّ فهم معنى الوجوب والإمكان والدور والتسلسل يُعدّ الركن الأساس لفهم هذا الدّليل والاستفادة منه بالشّكل المطلوب والمفيد.</w:t>
      </w:r>
    </w:p>
    <w:p w:rsidR="00945CCC" w:rsidRPr="0042754A" w:rsidRDefault="0072557C" w:rsidP="0072557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br w:type="page"/>
      </w:r>
      <w:r w:rsidR="00945CCC" w:rsidRPr="0042754A">
        <w:rPr>
          <w:rFonts w:ascii="Traditional Arabic" w:hAnsi="Traditional Arabic" w:cs="Traditional Arabic" w:hint="eastAsia"/>
          <w:b/>
          <w:bCs/>
          <w:color w:val="2F5496"/>
          <w:sz w:val="28"/>
          <w:szCs w:val="28"/>
          <w:rtl/>
          <w:lang w:bidi="ar-EG"/>
        </w:rPr>
        <w:lastRenderedPageBreak/>
        <w:t>•</w:t>
      </w:r>
      <w:r w:rsidR="00945CCC" w:rsidRPr="0042754A">
        <w:rPr>
          <w:rFonts w:ascii="Traditional Arabic" w:hAnsi="Traditional Arabic" w:cs="Traditional Arabic"/>
          <w:b/>
          <w:bCs/>
          <w:color w:val="2F5496"/>
          <w:sz w:val="28"/>
          <w:szCs w:val="28"/>
          <w:rtl/>
          <w:lang w:bidi="ar-EG"/>
        </w:rPr>
        <w:tab/>
        <w:t>المصطلحات الواردة في الدليل</w:t>
      </w:r>
    </w:p>
    <w:p w:rsidR="00945CCC" w:rsidRPr="0072557C" w:rsidRDefault="00945CCC" w:rsidP="00945CCC">
      <w:pPr>
        <w:jc w:val="both"/>
        <w:rPr>
          <w:rFonts w:ascii="Traditional Arabic" w:hAnsi="Traditional Arabic" w:cs="Traditional Arabic"/>
          <w:b/>
          <w:bCs/>
          <w:sz w:val="28"/>
          <w:szCs w:val="28"/>
          <w:rtl/>
          <w:lang w:bidi="ar-EG"/>
        </w:rPr>
      </w:pPr>
      <w:r w:rsidRPr="0072557C">
        <w:rPr>
          <w:rFonts w:ascii="Traditional Arabic" w:hAnsi="Traditional Arabic" w:cs="Traditional Arabic" w:hint="eastAsia"/>
          <w:b/>
          <w:bCs/>
          <w:sz w:val="28"/>
          <w:szCs w:val="28"/>
          <w:rtl/>
          <w:lang w:bidi="ar-EG"/>
        </w:rPr>
        <w:t>الأوّل</w:t>
      </w:r>
      <w:r w:rsidRPr="0072557C">
        <w:rPr>
          <w:rFonts w:ascii="Traditional Arabic" w:hAnsi="Traditional Arabic" w:cs="Traditional Arabic"/>
          <w:b/>
          <w:bCs/>
          <w:sz w:val="28"/>
          <w:szCs w:val="28"/>
          <w:rtl/>
          <w:lang w:bidi="ar-EG"/>
        </w:rPr>
        <w:t>: الوجوب والإمكان</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إنّ</w:t>
      </w:r>
      <w:r w:rsidRPr="00945CCC">
        <w:rPr>
          <w:rFonts w:ascii="Traditional Arabic" w:hAnsi="Traditional Arabic" w:cs="Traditional Arabic"/>
          <w:sz w:val="28"/>
          <w:szCs w:val="28"/>
          <w:rtl/>
          <w:lang w:bidi="ar-EG"/>
        </w:rPr>
        <w:t xml:space="preserve"> وجود الموجودات المتحقّقة الوجود، لا يشكّ به عاقل، ويُدركه الإنسان بوجدانه من دون حاجة إلى دليل، وهذا الوجود لا يخلو عقلاً من أحد احتمالين:</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الأوّل</w:t>
      </w:r>
      <w:r w:rsidRPr="00945CCC">
        <w:rPr>
          <w:rFonts w:ascii="Traditional Arabic" w:hAnsi="Traditional Arabic" w:cs="Traditional Arabic"/>
          <w:sz w:val="28"/>
          <w:szCs w:val="28"/>
          <w:rtl/>
          <w:lang w:bidi="ar-EG"/>
        </w:rPr>
        <w:t>: أنْ يكون موجوداً بذاته وهذا يعني أنَّه لا يحتاج إلى ما يوجده، ولذلك لا يصحّ السؤال عن علّة وجوده، لأنّه ليس له علّة حسب الفرض وهو الواجب.</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والثاني</w:t>
      </w:r>
      <w:r w:rsidRPr="00945CCC">
        <w:rPr>
          <w:rFonts w:ascii="Traditional Arabic" w:hAnsi="Traditional Arabic" w:cs="Traditional Arabic"/>
          <w:sz w:val="28"/>
          <w:szCs w:val="28"/>
          <w:rtl/>
          <w:lang w:bidi="ar-EG"/>
        </w:rPr>
        <w:t>: أن لا يكون وجوده بذاته بل يحتاج إلى موجود آخر يوجده، ويصحّ أنْ يُسأل عن علّة وجوده لأنّه يستحيل وجوده بدون علّة وهو الممكن.</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مثال</w:t>
      </w:r>
      <w:r w:rsidRPr="00945CCC">
        <w:rPr>
          <w:rFonts w:ascii="Traditional Arabic" w:hAnsi="Traditional Arabic" w:cs="Traditional Arabic"/>
          <w:sz w:val="28"/>
          <w:szCs w:val="28"/>
          <w:rtl/>
          <w:lang w:bidi="ar-EG"/>
        </w:rPr>
        <w:t xml:space="preserve"> تقريبي: لو قلت: الملح مالح، فإنّ ثبوت الملوحة للملح هو على نحو الوجوب، فهو واجب الملوحة، لأنّ ملوحته ذاتيّة له ويستحيل أنْ تنفكّ عنه، فإنّ اللَّه </w:t>
      </w:r>
      <w:r w:rsidR="00277241">
        <w:rPr>
          <w:rFonts w:ascii="Traditional Arabic" w:hAnsi="Traditional Arabic" w:cs="Traditional Arabic"/>
          <w:sz w:val="28"/>
          <w:szCs w:val="28"/>
          <w:rtl/>
          <w:lang w:bidi="ar-EG"/>
        </w:rPr>
        <w:t>تعالى</w:t>
      </w:r>
      <w:r w:rsidRPr="00945CCC">
        <w:rPr>
          <w:rFonts w:ascii="Traditional Arabic" w:hAnsi="Traditional Arabic" w:cs="Traditional Arabic"/>
          <w:sz w:val="28"/>
          <w:szCs w:val="28"/>
          <w:rtl/>
          <w:lang w:bidi="ar-EG"/>
        </w:rPr>
        <w:t xml:space="preserve">- أوجده مالحاً من البداية، لا أنّه </w:t>
      </w:r>
      <w:r w:rsidR="00277241">
        <w:rPr>
          <w:rFonts w:ascii="Traditional Arabic" w:hAnsi="Traditional Arabic" w:cs="Traditional Arabic"/>
          <w:sz w:val="28"/>
          <w:szCs w:val="28"/>
          <w:rtl/>
          <w:lang w:bidi="ar-EG"/>
        </w:rPr>
        <w:t>تعالى</w:t>
      </w:r>
      <w:r w:rsidRPr="00945CCC">
        <w:rPr>
          <w:rFonts w:ascii="Traditional Arabic" w:hAnsi="Traditional Arabic" w:cs="Traditional Arabic"/>
          <w:sz w:val="28"/>
          <w:szCs w:val="28"/>
          <w:rtl/>
          <w:lang w:bidi="ar-EG"/>
        </w:rPr>
        <w:t>- أوجد شيئاً ثمّ عرضت عليه الملوحة، ولذلك لا يصحّ السّؤال: لماذا الملح مالح؟ وأمّا لو قلت الطّعام مالح فإنّ ثبوت الملوحة للطّعام ليست ذاتيّة له، بل تتوقّف على غيره وهو الملح، ويمكن انفكاك الملوحة عن الطّعام، ويصحّ السّؤال: لماذا الطّعام مالح؟</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وكذلك</w:t>
      </w:r>
      <w:r w:rsidRPr="00945CCC">
        <w:rPr>
          <w:rFonts w:ascii="Traditional Arabic" w:hAnsi="Traditional Arabic" w:cs="Traditional Arabic"/>
          <w:sz w:val="28"/>
          <w:szCs w:val="28"/>
          <w:rtl/>
          <w:lang w:bidi="ar-EG"/>
        </w:rPr>
        <w:t xml:space="preserve"> الحال بالنّسبة إلى وجود الواجب والممكن، فوجود الواجب بذاته، لا يحتاج فيه إلى غيره، أمّا وجود الممكن فليس بذاته، لذلك يحتاج فيه إلى غيره.</w:t>
      </w:r>
    </w:p>
    <w:p w:rsidR="0072557C" w:rsidRPr="0072557C" w:rsidRDefault="0072557C" w:rsidP="00945CCC">
      <w:pPr>
        <w:jc w:val="both"/>
        <w:rPr>
          <w:rFonts w:ascii="Traditional Arabic" w:hAnsi="Traditional Arabic" w:cs="Traditional Arabic"/>
          <w:b/>
          <w:bCs/>
          <w:sz w:val="28"/>
          <w:szCs w:val="28"/>
          <w:rtl/>
          <w:lang w:bidi="ar-EG"/>
        </w:rPr>
      </w:pPr>
    </w:p>
    <w:p w:rsidR="00945CCC" w:rsidRPr="0072557C" w:rsidRDefault="00945CCC" w:rsidP="00945CCC">
      <w:pPr>
        <w:jc w:val="both"/>
        <w:rPr>
          <w:rFonts w:ascii="Traditional Arabic" w:hAnsi="Traditional Arabic" w:cs="Traditional Arabic"/>
          <w:b/>
          <w:bCs/>
          <w:sz w:val="28"/>
          <w:szCs w:val="28"/>
          <w:rtl/>
          <w:lang w:bidi="ar-EG"/>
        </w:rPr>
      </w:pPr>
      <w:r w:rsidRPr="0072557C">
        <w:rPr>
          <w:rFonts w:ascii="Traditional Arabic" w:hAnsi="Traditional Arabic" w:cs="Traditional Arabic" w:hint="eastAsia"/>
          <w:b/>
          <w:bCs/>
          <w:sz w:val="28"/>
          <w:szCs w:val="28"/>
          <w:rtl/>
          <w:lang w:bidi="ar-EG"/>
        </w:rPr>
        <w:t>الثّاني</w:t>
      </w:r>
      <w:r w:rsidRPr="0072557C">
        <w:rPr>
          <w:rFonts w:ascii="Traditional Arabic" w:hAnsi="Traditional Arabic" w:cs="Traditional Arabic"/>
          <w:b/>
          <w:bCs/>
          <w:sz w:val="28"/>
          <w:szCs w:val="28"/>
          <w:rtl/>
          <w:lang w:bidi="ar-EG"/>
        </w:rPr>
        <w:t>: الدّور</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وهو</w:t>
      </w:r>
      <w:r w:rsidRPr="00945CCC">
        <w:rPr>
          <w:rFonts w:ascii="Traditional Arabic" w:hAnsi="Traditional Arabic" w:cs="Traditional Arabic"/>
          <w:sz w:val="28"/>
          <w:szCs w:val="28"/>
          <w:rtl/>
          <w:lang w:bidi="ar-EG"/>
        </w:rPr>
        <w:t xml:space="preserve"> توقّف وجود الموجود الأوّل على الموجود الثاني، ووجود الثاني متوقّف على الأوّل، فكلّ منهما علّة لوجود الآخر، وعليه يلزم أنْ يكون كلّ واحد منهما متقدّماً لأنّه علّة، ومتأخّراً لأنّه معلول، وهذا جمع بين النقيضين وهو ممتنع بالبداهة. وبعبارة أخرى: فإنّه يلزم منه الدور، والدور باطل، وكل ما يلزم منه الدّور باطل أيضاً.</w:t>
      </w:r>
    </w:p>
    <w:p w:rsidR="00945CCC" w:rsidRPr="0072557C" w:rsidRDefault="0072557C" w:rsidP="0072557C">
      <w:p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br w:type="page"/>
      </w:r>
      <w:r w:rsidR="00945CCC" w:rsidRPr="0072557C">
        <w:rPr>
          <w:rFonts w:ascii="Traditional Arabic" w:hAnsi="Traditional Arabic" w:cs="Traditional Arabic" w:hint="eastAsia"/>
          <w:b/>
          <w:bCs/>
          <w:sz w:val="28"/>
          <w:szCs w:val="28"/>
          <w:rtl/>
          <w:lang w:bidi="ar-EG"/>
        </w:rPr>
        <w:lastRenderedPageBreak/>
        <w:t>الثّالث</w:t>
      </w:r>
      <w:r w:rsidR="00945CCC" w:rsidRPr="0072557C">
        <w:rPr>
          <w:rFonts w:ascii="Traditional Arabic" w:hAnsi="Traditional Arabic" w:cs="Traditional Arabic"/>
          <w:b/>
          <w:bCs/>
          <w:sz w:val="28"/>
          <w:szCs w:val="28"/>
          <w:rtl/>
          <w:lang w:bidi="ar-EG"/>
        </w:rPr>
        <w:t>: التسلسل</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وهو</w:t>
      </w:r>
      <w:r w:rsidRPr="00945CCC">
        <w:rPr>
          <w:rFonts w:ascii="Traditional Arabic" w:hAnsi="Traditional Arabic" w:cs="Traditional Arabic"/>
          <w:sz w:val="28"/>
          <w:szCs w:val="28"/>
          <w:rtl/>
          <w:lang w:bidi="ar-EG"/>
        </w:rPr>
        <w:t xml:space="preserve"> عبارة عن توقّف الموجود الأوّل على الثاني، والثاني على ثالث... وهكذا لا إلى نهاية، بحيث تجتمع سلسلة من الموجودات الممكنة، كلّ واحد منها معلول للسّابق وعلّة للّاحق، مترتّبة غير متناهية. وهنا يُسأل عن العلّة الّتي أفاضت الوجود على هذه السّلسلة الممكنة، فإ</w:t>
      </w:r>
      <w:r w:rsidRPr="00945CCC">
        <w:rPr>
          <w:rFonts w:ascii="Traditional Arabic" w:hAnsi="Traditional Arabic" w:cs="Traditional Arabic" w:hint="eastAsia"/>
          <w:sz w:val="28"/>
          <w:szCs w:val="28"/>
          <w:rtl/>
          <w:lang w:bidi="ar-EG"/>
        </w:rPr>
        <w:t>ن</w:t>
      </w:r>
      <w:r w:rsidRPr="00945CCC">
        <w:rPr>
          <w:rFonts w:ascii="Traditional Arabic" w:hAnsi="Traditional Arabic" w:cs="Traditional Arabic"/>
          <w:sz w:val="28"/>
          <w:szCs w:val="28"/>
          <w:rtl/>
          <w:lang w:bidi="ar-EG"/>
        </w:rPr>
        <w:t xml:space="preserve"> كانت العلّة ممكنة كانت محتاجة إلى علّة أيضاً وهكذا لا إلى نهاية، ويلزم عدم وجود الموجودات، ولكنّ وجودها بديهي كما هو واضح. وإنْ كانت العلّة واجبة الوجود، أي: وجودها ذاتي، فقد انقطعت السّلسلة وحصل المطلوب. مثال: لو نزّلنا الموجود الممكن منزلة الصّفر، فاجت</w:t>
      </w:r>
      <w:r w:rsidRPr="00945CCC">
        <w:rPr>
          <w:rFonts w:ascii="Traditional Arabic" w:hAnsi="Traditional Arabic" w:cs="Traditional Arabic" w:hint="eastAsia"/>
          <w:sz w:val="28"/>
          <w:szCs w:val="28"/>
          <w:rtl/>
          <w:lang w:bidi="ar-EG"/>
        </w:rPr>
        <w:t>ماع</w:t>
      </w:r>
      <w:r w:rsidRPr="00945CCC">
        <w:rPr>
          <w:rFonts w:ascii="Traditional Arabic" w:hAnsi="Traditional Arabic" w:cs="Traditional Arabic"/>
          <w:sz w:val="28"/>
          <w:szCs w:val="28"/>
          <w:rtl/>
          <w:lang w:bidi="ar-EG"/>
        </w:rPr>
        <w:t xml:space="preserve"> الممكنات بمنزلة اجتماع أصفار والّتي مهما تكاثرت لا تنتج عدداً بحكم فقرها الذاتي، فلا بدّ لها من عدد صحيح يحمل قيمة بذاته ليفيض منها على الأصفار، فتصبح حينئذ ذات قيمة.</w:t>
      </w:r>
    </w:p>
    <w:p w:rsidR="0072557C" w:rsidRPr="0072557C" w:rsidRDefault="0072557C" w:rsidP="00945CCC">
      <w:pPr>
        <w:jc w:val="both"/>
        <w:rPr>
          <w:rFonts w:ascii="Traditional Arabic" w:hAnsi="Traditional Arabic" w:cs="Traditional Arabic"/>
          <w:b/>
          <w:bCs/>
          <w:sz w:val="28"/>
          <w:szCs w:val="28"/>
          <w:rtl/>
          <w:lang w:bidi="ar-EG"/>
        </w:rPr>
      </w:pPr>
    </w:p>
    <w:p w:rsidR="00945CCC" w:rsidRPr="0072557C" w:rsidRDefault="00945CCC" w:rsidP="00945CCC">
      <w:pPr>
        <w:jc w:val="both"/>
        <w:rPr>
          <w:rFonts w:ascii="Traditional Arabic" w:hAnsi="Traditional Arabic" w:cs="Traditional Arabic"/>
          <w:b/>
          <w:bCs/>
          <w:sz w:val="28"/>
          <w:szCs w:val="28"/>
          <w:rtl/>
          <w:lang w:bidi="ar-EG"/>
        </w:rPr>
      </w:pPr>
      <w:r w:rsidRPr="0072557C">
        <w:rPr>
          <w:rFonts w:ascii="Traditional Arabic" w:hAnsi="Traditional Arabic" w:cs="Traditional Arabic" w:hint="eastAsia"/>
          <w:b/>
          <w:bCs/>
          <w:sz w:val="28"/>
          <w:szCs w:val="28"/>
          <w:rtl/>
          <w:lang w:bidi="ar-EG"/>
        </w:rPr>
        <w:t>مثال</w:t>
      </w:r>
      <w:r w:rsidRPr="0072557C">
        <w:rPr>
          <w:rFonts w:ascii="Traditional Arabic" w:hAnsi="Traditional Arabic" w:cs="Traditional Arabic"/>
          <w:b/>
          <w:bCs/>
          <w:sz w:val="28"/>
          <w:szCs w:val="28"/>
          <w:rtl/>
          <w:lang w:bidi="ar-EG"/>
        </w:rPr>
        <w:t xml:space="preserve"> توضيحي:</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لو</w:t>
      </w:r>
      <w:r w:rsidRPr="00945CCC">
        <w:rPr>
          <w:rFonts w:ascii="Traditional Arabic" w:hAnsi="Traditional Arabic" w:cs="Traditional Arabic"/>
          <w:sz w:val="28"/>
          <w:szCs w:val="28"/>
          <w:rtl/>
          <w:lang w:bidi="ar-EG"/>
        </w:rPr>
        <w:t xml:space="preserve"> أوقف قائدُ الجيش كلَّ جيشه في صفّ أفقي، وأصدر أمراً بإطلاق النار، لكنّه وضع شرطاً واحداً وهو: أن لا يُطلق أحدٌ النار حتّى يسمع من أطلق قبله، فإنّ الجنديّ الأوّل لا يُطلق النار حتّى يُطلق الثاني، والثاني لا يُطلق حتّى يُطلق الثالث، وهكذا، عندها لا يُطلق </w:t>
      </w:r>
      <w:r w:rsidRPr="00945CCC">
        <w:rPr>
          <w:rFonts w:ascii="Traditional Arabic" w:hAnsi="Traditional Arabic" w:cs="Traditional Arabic" w:hint="eastAsia"/>
          <w:sz w:val="28"/>
          <w:szCs w:val="28"/>
          <w:rtl/>
          <w:lang w:bidi="ar-EG"/>
        </w:rPr>
        <w:t>أحدٌ</w:t>
      </w:r>
      <w:r w:rsidRPr="00945CCC">
        <w:rPr>
          <w:rFonts w:ascii="Traditional Arabic" w:hAnsi="Traditional Arabic" w:cs="Traditional Arabic"/>
          <w:sz w:val="28"/>
          <w:szCs w:val="28"/>
          <w:rtl/>
          <w:lang w:bidi="ar-EG"/>
        </w:rPr>
        <w:t xml:space="preserve"> النار. إذاً لا بدّ من وجود شخص في البداية يُطلق النار من دون أيّ شرط ويعتمد على ذاته بالإطلاق، وعندها يُطلق الجميع النار.</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72557C">
        <w:rPr>
          <w:rFonts w:ascii="Traditional Arabic" w:hAnsi="Traditional Arabic" w:cs="Traditional Arabic" w:hint="eastAsia"/>
          <w:b/>
          <w:bCs/>
          <w:sz w:val="28"/>
          <w:szCs w:val="28"/>
          <w:rtl/>
          <w:lang w:bidi="ar-EG"/>
        </w:rPr>
        <w:t>المحصّل</w:t>
      </w:r>
      <w:r w:rsidRPr="00945CCC">
        <w:rPr>
          <w:rFonts w:ascii="Traditional Arabic" w:hAnsi="Traditional Arabic" w:cs="Traditional Arabic"/>
          <w:sz w:val="28"/>
          <w:szCs w:val="28"/>
          <w:rtl/>
          <w:lang w:bidi="ar-EG"/>
        </w:rPr>
        <w:t>: إنّ فرض وجود ممكنات غير متناهية مستلزم لأحد أمرين: إمّا تحقُّق المعلول بلا علّة، وإمّا عدم وجود شيء في الخارج رأساً، وكلاهما بديهي البطلان، فالأوّل مخالف لقانون العليّة العامّ، والثّاني مخالف للوجدان.</w:t>
      </w:r>
    </w:p>
    <w:p w:rsidR="00945CCC" w:rsidRPr="0042754A" w:rsidRDefault="0072557C" w:rsidP="0072557C">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sz w:val="28"/>
          <w:szCs w:val="28"/>
          <w:rtl/>
          <w:lang w:bidi="ar-EG"/>
        </w:rPr>
        <w:br w:type="page"/>
      </w:r>
      <w:r w:rsidR="00945CCC" w:rsidRPr="0042754A">
        <w:rPr>
          <w:rFonts w:ascii="Traditional Arabic" w:hAnsi="Traditional Arabic" w:cs="Traditional Arabic" w:hint="eastAsia"/>
          <w:b/>
          <w:bCs/>
          <w:color w:val="2F5496"/>
          <w:sz w:val="28"/>
          <w:szCs w:val="28"/>
          <w:rtl/>
          <w:lang w:bidi="ar-EG"/>
        </w:rPr>
        <w:lastRenderedPageBreak/>
        <w:t>•</w:t>
      </w:r>
      <w:r w:rsidR="00945CCC" w:rsidRPr="0042754A">
        <w:rPr>
          <w:rFonts w:ascii="Traditional Arabic" w:hAnsi="Traditional Arabic" w:cs="Traditional Arabic"/>
          <w:b/>
          <w:bCs/>
          <w:color w:val="2F5496"/>
          <w:sz w:val="28"/>
          <w:szCs w:val="28"/>
          <w:rtl/>
          <w:lang w:bidi="ar-EG"/>
        </w:rPr>
        <w:tab/>
        <w:t>تقرير دليل الوجوب والإمكان</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تقدّم</w:t>
      </w:r>
      <w:r w:rsidRPr="00945CCC">
        <w:rPr>
          <w:rFonts w:ascii="Traditional Arabic" w:hAnsi="Traditional Arabic" w:cs="Traditional Arabic"/>
          <w:sz w:val="28"/>
          <w:szCs w:val="28"/>
          <w:rtl/>
          <w:lang w:bidi="ar-EG"/>
        </w:rPr>
        <w:t xml:space="preserve"> أنّ صفحة الوجود مليئة بالموجودات الممكنة الوجود</w:t>
      </w:r>
      <w:r w:rsidR="00FB3976">
        <w:rPr>
          <w:rFonts w:ascii="Traditional Arabic" w:hAnsi="Traditional Arabic" w:cs="Traditional Arabic"/>
          <w:sz w:val="28"/>
          <w:szCs w:val="28"/>
          <w:rtl/>
          <w:lang w:bidi="ar-EG"/>
        </w:rPr>
        <w:t>،</w:t>
      </w:r>
      <w:r w:rsidRPr="00945CCC">
        <w:rPr>
          <w:rFonts w:ascii="Traditional Arabic" w:hAnsi="Traditional Arabic" w:cs="Traditional Arabic"/>
          <w:sz w:val="28"/>
          <w:szCs w:val="28"/>
          <w:rtl/>
          <w:lang w:bidi="ar-EG"/>
        </w:rPr>
        <w:t xml:space="preserve"> بمعنى أنّها تحتاج في وجودها إلى الغير</w:t>
      </w:r>
      <w:r w:rsidR="00FB3976">
        <w:rPr>
          <w:rFonts w:ascii="Traditional Arabic" w:hAnsi="Traditional Arabic" w:cs="Traditional Arabic"/>
          <w:sz w:val="28"/>
          <w:szCs w:val="28"/>
          <w:rtl/>
          <w:lang w:bidi="ar-EG"/>
        </w:rPr>
        <w:t>،</w:t>
      </w:r>
      <w:r w:rsidRPr="00945CCC">
        <w:rPr>
          <w:rFonts w:ascii="Traditional Arabic" w:hAnsi="Traditional Arabic" w:cs="Traditional Arabic"/>
          <w:sz w:val="28"/>
          <w:szCs w:val="28"/>
          <w:rtl/>
          <w:lang w:bidi="ar-EG"/>
        </w:rPr>
        <w:t xml:space="preserve"> أي: تحتاج إلى علّة توجدها، بدليل أنّها لم تكن موجودة ثم وجدت، وهي في حال تبدّل وتغيّر، وهو دليل الإمكان، وعليه فوجودها لا يخلو من الاحتمالات التّالية:</w:t>
      </w:r>
    </w:p>
    <w:p w:rsidR="00945CCC" w:rsidRDefault="0072557C" w:rsidP="0072557C">
      <w:pPr>
        <w:jc w:val="both"/>
        <w:rPr>
          <w:rFonts w:ascii="Traditional Arabic" w:hAnsi="Traditional Arabic" w:cs="Traditional Arabic"/>
          <w:sz w:val="28"/>
          <w:szCs w:val="28"/>
          <w:rtl/>
          <w:lang w:bidi="ar-EG"/>
        </w:rPr>
      </w:pPr>
      <w:r w:rsidRPr="0072557C">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945CCC" w:rsidRPr="00945CCC">
        <w:rPr>
          <w:rFonts w:ascii="Traditional Arabic" w:hAnsi="Traditional Arabic" w:cs="Traditional Arabic"/>
          <w:sz w:val="28"/>
          <w:szCs w:val="28"/>
          <w:rtl/>
          <w:lang w:bidi="ar-EG"/>
        </w:rPr>
        <w:t>إمّا أنّها وجدت من دون علّة، وهو باطل، لأنّها ممكنة الوجود، ولأنّ فرض وجودها من العدم يلزمه كون فاقد الوجود يُعطيه وهو باطل، لأنّ فاقد الشّيء لا يُعطيه.</w:t>
      </w:r>
    </w:p>
    <w:p w:rsidR="0072557C" w:rsidRPr="00945CCC" w:rsidRDefault="0072557C" w:rsidP="0072557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2. وإمّا أنّ بعضها علّة للبعض الآخر، والآخر علّة للبعض الأوّل وهو باطل، للزوم الدّور الباطل بالدّليل أيضاً.</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3. وإمّا أنّ البعض الأوّل علّة للثّاني، والثّاني للثّالث وهكذا لا إلى نهاية، وهذا باطل، للزوم التّسلسل الممتنع والباطل بالدليل.</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4. وإمّا أنّ وجودها مفاض من موجود واجب الوجود بذاته غير محتاج لأيّ شيء، وهو المطلوب، وهذا الفرض هو الّذي يرضاه العقل ويحكم به.</w:t>
      </w:r>
    </w:p>
    <w:p w:rsidR="0072557C" w:rsidRPr="00945CCC" w:rsidRDefault="0072557C" w:rsidP="00945CCC">
      <w:pPr>
        <w:jc w:val="both"/>
        <w:rPr>
          <w:rFonts w:ascii="Traditional Arabic" w:hAnsi="Traditional Arabic" w:cs="Traditional Arabic"/>
          <w:sz w:val="28"/>
          <w:szCs w:val="28"/>
          <w:rtl/>
          <w:lang w:bidi="ar-EG"/>
        </w:rPr>
      </w:pPr>
    </w:p>
    <w:p w:rsidR="00945CCC" w:rsidRPr="0042754A" w:rsidRDefault="00945CCC" w:rsidP="00945CCC">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دليل الوجوب والإمكان في القرآن الكريم</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لقد</w:t>
      </w:r>
      <w:r w:rsidRPr="00945CCC">
        <w:rPr>
          <w:rFonts w:ascii="Traditional Arabic" w:hAnsi="Traditional Arabic" w:cs="Traditional Arabic"/>
          <w:sz w:val="28"/>
          <w:szCs w:val="28"/>
          <w:rtl/>
          <w:lang w:bidi="ar-EG"/>
        </w:rPr>
        <w:t xml:space="preserve"> أشار القرآن الكريم إلى مفردات هذا الدّليل، قال </w:t>
      </w:r>
      <w:r w:rsidR="0072557C">
        <w:rPr>
          <w:rFonts w:ascii="Traditional Arabic" w:hAnsi="Traditional Arabic" w:cs="Traditional Arabic"/>
          <w:sz w:val="28"/>
          <w:szCs w:val="28"/>
          <w:rtl/>
          <w:lang w:bidi="ar-EG"/>
        </w:rPr>
        <w:t>تعالى</w:t>
      </w:r>
      <w:r w:rsidRPr="00945CCC">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 xml:space="preserve">﴿يَٰٓأَيُّهَا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لنَّاسُ</w:t>
      </w:r>
      <w:r w:rsidRPr="0042754A">
        <w:rPr>
          <w:rFonts w:ascii="Traditional Arabic" w:hAnsi="Traditional Arabic" w:cs="Traditional Arabic"/>
          <w:b/>
          <w:bCs/>
          <w:color w:val="2F5496"/>
          <w:sz w:val="28"/>
          <w:szCs w:val="28"/>
          <w:rtl/>
          <w:lang w:bidi="ar-EG"/>
        </w:rPr>
        <w:t xml:space="preserve"> أَنتُمُ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لۡفُقَرَآءُ</w:t>
      </w:r>
      <w:r w:rsidRPr="0042754A">
        <w:rPr>
          <w:rFonts w:ascii="Traditional Arabic" w:hAnsi="Traditional Arabic" w:cs="Traditional Arabic"/>
          <w:b/>
          <w:bCs/>
          <w:color w:val="2F5496"/>
          <w:sz w:val="28"/>
          <w:szCs w:val="28"/>
          <w:rtl/>
          <w:lang w:bidi="ar-EG"/>
        </w:rPr>
        <w:t xml:space="preserve"> إِلَى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وَ</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هُوَ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لۡغَنِيُّ</w:t>
      </w:r>
      <w:r w:rsidRPr="0042754A">
        <w:rPr>
          <w:rFonts w:ascii="Traditional Arabic" w:hAnsi="Traditional Arabic" w:cs="Traditional Arabic"/>
          <w:b/>
          <w:bCs/>
          <w:color w:val="2F5496"/>
          <w:sz w:val="28"/>
          <w:szCs w:val="28"/>
          <w:rtl/>
          <w:lang w:bidi="ar-EG"/>
        </w:rPr>
        <w:t xml:space="preserve">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لۡحَمِيدُ</w:t>
      </w:r>
      <w:r w:rsidRPr="0042754A">
        <w:rPr>
          <w:rFonts w:ascii="Traditional Arabic" w:hAnsi="Traditional Arabic" w:cs="Traditional Arabic"/>
          <w:b/>
          <w:bCs/>
          <w:color w:val="2F5496"/>
          <w:sz w:val="28"/>
          <w:szCs w:val="28"/>
          <w:rtl/>
          <w:lang w:bidi="ar-EG"/>
        </w:rPr>
        <w:t>﴾</w:t>
      </w:r>
      <w:r w:rsidR="0072557C" w:rsidRPr="0042754A">
        <w:rPr>
          <w:rStyle w:val="FootnoteReference"/>
          <w:rFonts w:ascii="Traditional Arabic" w:hAnsi="Traditional Arabic" w:cs="Traditional Arabic"/>
          <w:b/>
          <w:bCs/>
          <w:color w:val="2F5496"/>
          <w:sz w:val="28"/>
          <w:szCs w:val="28"/>
          <w:rtl/>
          <w:lang w:bidi="ar-EG"/>
        </w:rPr>
        <w:footnoteReference w:id="17"/>
      </w:r>
      <w:r w:rsidRPr="00945CCC">
        <w:rPr>
          <w:rFonts w:ascii="Traditional Arabic" w:hAnsi="Traditional Arabic" w:cs="Traditional Arabic"/>
          <w:sz w:val="28"/>
          <w:szCs w:val="28"/>
          <w:rtl/>
          <w:lang w:bidi="ar-EG"/>
        </w:rPr>
        <w:t>.</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ومعنى</w:t>
      </w:r>
      <w:r w:rsidRPr="00945CCC">
        <w:rPr>
          <w:rFonts w:ascii="Traditional Arabic" w:hAnsi="Traditional Arabic" w:cs="Traditional Arabic"/>
          <w:sz w:val="28"/>
          <w:szCs w:val="28"/>
          <w:rtl/>
          <w:lang w:bidi="ar-EG"/>
        </w:rPr>
        <w:t xml:space="preserve"> الآية: إنّ حقيقة (الإنسان) -الممكن- حقيقة مفتقرة لا تملك لنفسها وجوداً وتحقّقاً ولا أيّ شيء آخر، وإنّما وجودها وتحقّقها هو من خلال (الغني الحميد) واجب الوجود </w:t>
      </w:r>
      <w:r w:rsidR="0072557C">
        <w:rPr>
          <w:rFonts w:ascii="Traditional Arabic" w:hAnsi="Traditional Arabic" w:cs="Traditional Arabic"/>
          <w:sz w:val="28"/>
          <w:szCs w:val="28"/>
          <w:rtl/>
          <w:lang w:bidi="ar-EG"/>
        </w:rPr>
        <w:t>تعالى</w:t>
      </w:r>
      <w:r w:rsidRPr="00945CCC">
        <w:rPr>
          <w:rFonts w:ascii="Traditional Arabic" w:hAnsi="Traditional Arabic" w:cs="Traditional Arabic"/>
          <w:sz w:val="28"/>
          <w:szCs w:val="28"/>
          <w:rtl/>
          <w:lang w:bidi="ar-EG"/>
        </w:rPr>
        <w:t>.</w:t>
      </w:r>
    </w:p>
    <w:p w:rsidR="00945CCC" w:rsidRDefault="0072557C" w:rsidP="0072557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45CCC" w:rsidRPr="00945CCC">
        <w:rPr>
          <w:rFonts w:ascii="Traditional Arabic" w:hAnsi="Traditional Arabic" w:cs="Traditional Arabic" w:hint="eastAsia"/>
          <w:sz w:val="28"/>
          <w:szCs w:val="28"/>
          <w:rtl/>
          <w:lang w:bidi="ar-EG"/>
        </w:rPr>
        <w:lastRenderedPageBreak/>
        <w:t>وقال</w:t>
      </w:r>
      <w:r w:rsidR="00945CCC" w:rsidRPr="00945CCC">
        <w:rPr>
          <w:rFonts w:ascii="Traditional Arabic" w:hAnsi="Traditional Arabic" w:cs="Traditional Arabic"/>
          <w:sz w:val="28"/>
          <w:szCs w:val="28"/>
          <w:rtl/>
          <w:lang w:bidi="ar-EG"/>
        </w:rPr>
        <w:t xml:space="preserve"> </w:t>
      </w:r>
      <w:r>
        <w:rPr>
          <w:rFonts w:ascii="Traditional Arabic" w:hAnsi="Traditional Arabic" w:cs="Traditional Arabic"/>
          <w:sz w:val="28"/>
          <w:szCs w:val="28"/>
          <w:rtl/>
          <w:lang w:bidi="ar-EG"/>
        </w:rPr>
        <w:t>تعالى</w:t>
      </w:r>
      <w:r w:rsidR="00945CCC" w:rsidRPr="00945CCC">
        <w:rPr>
          <w:rFonts w:ascii="Traditional Arabic" w:hAnsi="Traditional Arabic" w:cs="Traditional Arabic"/>
          <w:sz w:val="28"/>
          <w:szCs w:val="28"/>
          <w:rtl/>
          <w:lang w:bidi="ar-EG"/>
        </w:rPr>
        <w:t xml:space="preserve">: </w:t>
      </w:r>
      <w:r w:rsidR="00945CCC" w:rsidRPr="0042754A">
        <w:rPr>
          <w:rFonts w:ascii="Traditional Arabic" w:hAnsi="Traditional Arabic" w:cs="Traditional Arabic"/>
          <w:b/>
          <w:bCs/>
          <w:color w:val="2F5496"/>
          <w:sz w:val="28"/>
          <w:szCs w:val="28"/>
          <w:rtl/>
          <w:lang w:bidi="ar-EG"/>
        </w:rPr>
        <w:t xml:space="preserve">﴿أَمۡ خُلِقُواْ مِنۡ غَيۡرِ شَيۡءٍ أَمۡ هُمُ </w:t>
      </w:r>
      <w:r w:rsidR="00945CCC" w:rsidRPr="0042754A">
        <w:rPr>
          <w:rFonts w:ascii="Traditional Arabic" w:hAnsi="Traditional Arabic" w:cs="Traditional Arabic" w:hint="cs"/>
          <w:b/>
          <w:bCs/>
          <w:color w:val="2F5496"/>
          <w:sz w:val="28"/>
          <w:szCs w:val="28"/>
          <w:rtl/>
          <w:lang w:bidi="ar-EG"/>
        </w:rPr>
        <w:t>ٱ</w:t>
      </w:r>
      <w:r w:rsidR="00945CCC" w:rsidRPr="0042754A">
        <w:rPr>
          <w:rFonts w:ascii="Traditional Arabic" w:hAnsi="Traditional Arabic" w:cs="Traditional Arabic" w:hint="eastAsia"/>
          <w:b/>
          <w:bCs/>
          <w:color w:val="2F5496"/>
          <w:sz w:val="28"/>
          <w:szCs w:val="28"/>
          <w:rtl/>
          <w:lang w:bidi="ar-EG"/>
        </w:rPr>
        <w:t>لۡخَٰلِقُونَ</w:t>
      </w:r>
      <w:r w:rsidR="00945CCC" w:rsidRPr="0042754A">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18"/>
      </w:r>
      <w:r w:rsidR="00945CCC" w:rsidRPr="00945CCC">
        <w:rPr>
          <w:rFonts w:ascii="Traditional Arabic" w:hAnsi="Traditional Arabic" w:cs="Traditional Arabic"/>
          <w:sz w:val="28"/>
          <w:szCs w:val="28"/>
          <w:rtl/>
          <w:lang w:bidi="ar-EG"/>
        </w:rPr>
        <w:t>.</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72557C">
        <w:rPr>
          <w:rFonts w:ascii="Traditional Arabic" w:hAnsi="Traditional Arabic" w:cs="Traditional Arabic" w:hint="eastAsia"/>
          <w:b/>
          <w:bCs/>
          <w:sz w:val="28"/>
          <w:szCs w:val="28"/>
          <w:rtl/>
          <w:lang w:bidi="ar-EG"/>
        </w:rPr>
        <w:t>ومعنى</w:t>
      </w:r>
      <w:r w:rsidRPr="0072557C">
        <w:rPr>
          <w:rFonts w:ascii="Traditional Arabic" w:hAnsi="Traditional Arabic" w:cs="Traditional Arabic"/>
          <w:b/>
          <w:bCs/>
          <w:sz w:val="28"/>
          <w:szCs w:val="28"/>
          <w:rtl/>
          <w:lang w:bidi="ar-EG"/>
        </w:rPr>
        <w:t xml:space="preserve"> الآية:</w:t>
      </w:r>
      <w:r w:rsidRPr="00945CCC">
        <w:rPr>
          <w:rFonts w:ascii="Traditional Arabic" w:hAnsi="Traditional Arabic" w:cs="Traditional Arabic"/>
          <w:sz w:val="28"/>
          <w:szCs w:val="28"/>
          <w:rtl/>
          <w:lang w:bidi="ar-EG"/>
        </w:rPr>
        <w:t xml:space="preserve"> أنّ الممكن، ومنه الإنسان، لا يتحقّق بلا علّة، ولا تكون علّته نفسه.</w:t>
      </w:r>
    </w:p>
    <w:p w:rsidR="0072557C" w:rsidRPr="00945CCC" w:rsidRDefault="007255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تنبيه</w:t>
      </w:r>
      <w:r w:rsidRPr="00945CCC">
        <w:rPr>
          <w:rFonts w:ascii="Traditional Arabic" w:hAnsi="Traditional Arabic" w:cs="Traditional Arabic"/>
          <w:sz w:val="28"/>
          <w:szCs w:val="28"/>
          <w:rtl/>
          <w:lang w:bidi="ar-EG"/>
        </w:rPr>
        <w:t>: قد يقال إنّ الاعتقاد بوجود علّة غير معلولة موجودة بنفسها، يستلزم تخصيص القاعدة العقليّة القائلة: بأنّ الموجود لا يتحقَّق بدون علّة.</w:t>
      </w:r>
    </w:p>
    <w:p w:rsidR="0072557C" w:rsidRPr="00945CCC" w:rsidRDefault="0072557C" w:rsidP="00945CCC">
      <w:pPr>
        <w:jc w:val="both"/>
        <w:rPr>
          <w:rFonts w:ascii="Traditional Arabic" w:hAnsi="Traditional Arabic" w:cs="Traditional Arabic"/>
          <w:sz w:val="28"/>
          <w:szCs w:val="28"/>
          <w:rtl/>
          <w:lang w:bidi="ar-EG"/>
        </w:rPr>
      </w:pP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والجواب</w:t>
      </w:r>
      <w:r w:rsidRPr="00945CCC">
        <w:rPr>
          <w:rFonts w:ascii="Traditional Arabic" w:hAnsi="Traditional Arabic" w:cs="Traditional Arabic"/>
          <w:sz w:val="28"/>
          <w:szCs w:val="28"/>
          <w:rtl/>
          <w:lang w:bidi="ar-EG"/>
        </w:rPr>
        <w:t>: إنّ القاعدة العقليّة لا تحكم على الموجود بما هو موجود بأنّه يحتاج إلى علّة، بل الحاجة إلى علّة هي من لوازم الموجود الممكن، فالقاعدة العقليّة تحكم بأنّ الموجود الممكن يحتاج إلى علّة، وليس مطلق الموجود، وهذا واضح ممّا تقدّم.</w:t>
      </w:r>
    </w:p>
    <w:p w:rsidR="00945CCC" w:rsidRPr="002C7B87" w:rsidRDefault="002C7B87" w:rsidP="002C7B87">
      <w:p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br w:type="page"/>
      </w:r>
      <w:r w:rsidR="00945CCC" w:rsidRPr="002C7B87">
        <w:rPr>
          <w:rFonts w:ascii="Traditional Arabic" w:hAnsi="Traditional Arabic" w:cs="Traditional Arabic" w:hint="eastAsia"/>
          <w:b/>
          <w:bCs/>
          <w:sz w:val="28"/>
          <w:szCs w:val="28"/>
          <w:rtl/>
          <w:lang w:bidi="ar-EG"/>
        </w:rPr>
        <w:lastRenderedPageBreak/>
        <w:t>خلاصة</w:t>
      </w:r>
      <w:r w:rsidR="00945CCC" w:rsidRPr="002C7B87">
        <w:rPr>
          <w:rFonts w:ascii="Traditional Arabic" w:hAnsi="Traditional Arabic" w:cs="Traditional Arabic"/>
          <w:b/>
          <w:bCs/>
          <w:sz w:val="28"/>
          <w:szCs w:val="28"/>
          <w:rtl/>
          <w:lang w:bidi="ar-EG"/>
        </w:rPr>
        <w:t xml:space="preserve"> الدرس</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دليل النظام: هو الدليل الذي يعتمد على التأمّل في الكون والإنسان، وترتكز هذه الأدلّة على مقدّمات حسّيّة، وأخرى عقليّة.</w:t>
      </w:r>
    </w:p>
    <w:p w:rsidR="00277D7C" w:rsidRPr="00945CCC" w:rsidRDefault="00277D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دليل (الوجوب والإمكان): وهو يعتمد بشكل أساس على مقدّمات عقليّة.</w:t>
      </w:r>
    </w:p>
    <w:p w:rsidR="00277D7C" w:rsidRPr="00945CCC" w:rsidRDefault="00277D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يمكن إثبات المقدّمة الأولى من دليل النظام بالمشاهدة الحسّيّة، وبفضل ما وصلت إليه العلوم الطبيعيّة. ففي الكون أمثلة لا تُعدّ ولا تُحصى على النظام.</w:t>
      </w:r>
    </w:p>
    <w:p w:rsidR="00277D7C" w:rsidRPr="00945CCC" w:rsidRDefault="00277D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المقصود من النظام: هو عبارة عن التناسق الموجود بين أجزاء العالَم والتوازن الحاصل بين الموجودات بشكل يتحقّق منه الغرض والغاية من وجودها على أكمل وجه.</w:t>
      </w:r>
    </w:p>
    <w:p w:rsidR="00277D7C" w:rsidRPr="00945CCC" w:rsidRDefault="00277D7C" w:rsidP="00945CCC">
      <w:pPr>
        <w:jc w:val="both"/>
        <w:rPr>
          <w:rFonts w:ascii="Traditional Arabic" w:hAnsi="Traditional Arabic" w:cs="Traditional Arabic"/>
          <w:sz w:val="28"/>
          <w:szCs w:val="28"/>
          <w:rtl/>
          <w:lang w:bidi="ar-EG"/>
        </w:rPr>
      </w:pP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الوجود لا يخلو عقلاً من أحد احتمالين:</w:t>
      </w: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الأوّل</w:t>
      </w:r>
      <w:r w:rsidRPr="00945CCC">
        <w:rPr>
          <w:rFonts w:ascii="Traditional Arabic" w:hAnsi="Traditional Arabic" w:cs="Traditional Arabic"/>
          <w:sz w:val="28"/>
          <w:szCs w:val="28"/>
          <w:rtl/>
          <w:lang w:bidi="ar-EG"/>
        </w:rPr>
        <w:t>: أن يكون موجوداً بذاته فلا يحتاج إلى موجد وهو (الواجب).</w:t>
      </w: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hint="eastAsia"/>
          <w:sz w:val="28"/>
          <w:szCs w:val="28"/>
          <w:rtl/>
          <w:lang w:bidi="ar-EG"/>
        </w:rPr>
        <w:t>الثاني</w:t>
      </w:r>
      <w:r w:rsidRPr="00945CCC">
        <w:rPr>
          <w:rFonts w:ascii="Traditional Arabic" w:hAnsi="Traditional Arabic" w:cs="Traditional Arabic"/>
          <w:sz w:val="28"/>
          <w:szCs w:val="28"/>
          <w:rtl/>
          <w:lang w:bidi="ar-EG"/>
        </w:rPr>
        <w:t>: أن يكون وجوده ليس بذاته بل يحتاج إلى علّة توجده، وهو (الممكن).</w:t>
      </w:r>
    </w:p>
    <w:p w:rsidR="00277D7C" w:rsidRPr="00945CCC" w:rsidRDefault="00277D7C" w:rsidP="00945CCC">
      <w:pPr>
        <w:jc w:val="both"/>
        <w:rPr>
          <w:rFonts w:ascii="Traditional Arabic" w:hAnsi="Traditional Arabic" w:cs="Traditional Arabic"/>
          <w:sz w:val="28"/>
          <w:szCs w:val="28"/>
          <w:rtl/>
          <w:lang w:bidi="ar-EG"/>
        </w:rPr>
      </w:pP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الدور: هو توقّف وجود الأوّل على الثاني، والعكس، ولازمه أن يكون كلّ واحد منهما متقدّماً لأنّه علّة، ومتأخِّراً لأنّه معلول، وهذا جمع بين النقيضين وهو باطل.</w:t>
      </w:r>
    </w:p>
    <w:p w:rsidR="00945CCC" w:rsidRPr="00945CCC" w:rsidRDefault="00945CCC" w:rsidP="00945CCC">
      <w:pPr>
        <w:jc w:val="both"/>
        <w:rPr>
          <w:rFonts w:ascii="Traditional Arabic" w:hAnsi="Traditional Arabic" w:cs="Traditional Arabic"/>
          <w:sz w:val="28"/>
          <w:szCs w:val="28"/>
          <w:rtl/>
          <w:lang w:bidi="ar-EG"/>
        </w:rPr>
      </w:pPr>
    </w:p>
    <w:p w:rsidR="00945CCC" w:rsidRP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xml:space="preserve">- التسلسل: هو توقّف الأوّل على الثاني، والثاني على الثالث، وهكذا لا إلى نهاية، وهو باطل، لأنّ فرض وجود ممكنات غير متناهية مستلزم لأحد أمرين: إمّا تحقّق المعلول بلا علّة، وإمّا عدم وجود شيء في الخارج رأساً، وكلاهما باطل بديهة، فالأوّل مخالف لقانون العلّيّة </w:t>
      </w:r>
      <w:r w:rsidRPr="00945CCC">
        <w:rPr>
          <w:rFonts w:ascii="Traditional Arabic" w:hAnsi="Traditional Arabic" w:cs="Traditional Arabic" w:hint="eastAsia"/>
          <w:sz w:val="28"/>
          <w:szCs w:val="28"/>
          <w:rtl/>
          <w:lang w:bidi="ar-EG"/>
        </w:rPr>
        <w:t>العامّ،</w:t>
      </w:r>
      <w:r w:rsidRPr="00945CCC">
        <w:rPr>
          <w:rFonts w:ascii="Traditional Arabic" w:hAnsi="Traditional Arabic" w:cs="Traditional Arabic"/>
          <w:sz w:val="28"/>
          <w:szCs w:val="28"/>
          <w:rtl/>
          <w:lang w:bidi="ar-EG"/>
        </w:rPr>
        <w:t xml:space="preserve"> والثاني مخالف للوجدان.</w:t>
      </w:r>
    </w:p>
    <w:p w:rsidR="00945CCC" w:rsidRPr="00945CCC" w:rsidRDefault="00277D7C" w:rsidP="00945CC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p>
    <w:p w:rsidR="00945CCC" w:rsidRPr="00277D7C" w:rsidRDefault="00945CCC" w:rsidP="00945CCC">
      <w:pPr>
        <w:jc w:val="both"/>
        <w:rPr>
          <w:rFonts w:ascii="Traditional Arabic" w:hAnsi="Traditional Arabic" w:cs="Traditional Arabic"/>
          <w:b/>
          <w:bCs/>
          <w:sz w:val="28"/>
          <w:szCs w:val="28"/>
          <w:rtl/>
          <w:lang w:bidi="ar-EG"/>
        </w:rPr>
      </w:pPr>
      <w:r w:rsidRPr="00277D7C">
        <w:rPr>
          <w:rFonts w:ascii="Traditional Arabic" w:hAnsi="Traditional Arabic" w:cs="Traditional Arabic" w:hint="eastAsia"/>
          <w:b/>
          <w:bCs/>
          <w:sz w:val="28"/>
          <w:szCs w:val="28"/>
          <w:rtl/>
          <w:lang w:bidi="ar-EG"/>
        </w:rPr>
        <w:t>أسئلة</w:t>
      </w:r>
      <w:r w:rsidRPr="00277D7C">
        <w:rPr>
          <w:rFonts w:ascii="Traditional Arabic" w:hAnsi="Traditional Arabic" w:cs="Traditional Arabic"/>
          <w:b/>
          <w:bCs/>
          <w:sz w:val="28"/>
          <w:szCs w:val="28"/>
          <w:rtl/>
          <w:lang w:bidi="ar-EG"/>
        </w:rPr>
        <w:t xml:space="preserve"> حول الدرس</w:t>
      </w:r>
    </w:p>
    <w:p w:rsidR="00945CCC" w:rsidRDefault="00277D7C" w:rsidP="00277D7C">
      <w:pPr>
        <w:jc w:val="both"/>
        <w:rPr>
          <w:rFonts w:ascii="Traditional Arabic" w:hAnsi="Traditional Arabic" w:cs="Traditional Arabic"/>
          <w:sz w:val="28"/>
          <w:szCs w:val="28"/>
          <w:rtl/>
          <w:lang w:bidi="ar-EG"/>
        </w:rPr>
      </w:pPr>
      <w:r w:rsidRPr="00277D7C">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945CCC" w:rsidRPr="00945CCC">
        <w:rPr>
          <w:rFonts w:ascii="Traditional Arabic" w:hAnsi="Traditional Arabic" w:cs="Traditional Arabic"/>
          <w:sz w:val="28"/>
          <w:szCs w:val="28"/>
          <w:rtl/>
          <w:lang w:bidi="ar-EG"/>
        </w:rPr>
        <w:t>تحدّث باختصار عن مقدّمات دليل النظام.</w:t>
      </w:r>
    </w:p>
    <w:p w:rsidR="00277D7C" w:rsidRPr="00945CCC" w:rsidRDefault="00277D7C" w:rsidP="00277D7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2. بيّن أهم وظائف دليل النظام.</w:t>
      </w:r>
    </w:p>
    <w:p w:rsidR="00277D7C" w:rsidRPr="00945CCC" w:rsidRDefault="00277D7C" w:rsidP="00945CCC">
      <w:pPr>
        <w:jc w:val="both"/>
        <w:rPr>
          <w:rFonts w:ascii="Traditional Arabic" w:hAnsi="Traditional Arabic" w:cs="Traditional Arabic"/>
          <w:sz w:val="28"/>
          <w:szCs w:val="28"/>
          <w:rtl/>
          <w:lang w:bidi="ar-EG"/>
        </w:rPr>
      </w:pPr>
    </w:p>
    <w:p w:rsidR="00945CC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3. ما هو الفرق بين الدّور والتسلسل، وما هو وجه بطلانهما؟</w:t>
      </w:r>
    </w:p>
    <w:p w:rsidR="00277D7C" w:rsidRPr="00945CCC" w:rsidRDefault="00277D7C" w:rsidP="00945CCC">
      <w:pPr>
        <w:jc w:val="both"/>
        <w:rPr>
          <w:rFonts w:ascii="Traditional Arabic" w:hAnsi="Traditional Arabic" w:cs="Traditional Arabic"/>
          <w:sz w:val="28"/>
          <w:szCs w:val="28"/>
          <w:rtl/>
          <w:lang w:bidi="ar-EG"/>
        </w:rPr>
      </w:pPr>
    </w:p>
    <w:p w:rsidR="00277D7C" w:rsidRDefault="00945CCC" w:rsidP="00945CCC">
      <w:pPr>
        <w:jc w:val="both"/>
        <w:rPr>
          <w:rFonts w:ascii="Traditional Arabic" w:hAnsi="Traditional Arabic" w:cs="Traditional Arabic"/>
          <w:sz w:val="28"/>
          <w:szCs w:val="28"/>
          <w:rtl/>
          <w:lang w:bidi="ar-EG"/>
        </w:rPr>
      </w:pPr>
      <w:r w:rsidRPr="00945CCC">
        <w:rPr>
          <w:rFonts w:ascii="Traditional Arabic" w:hAnsi="Traditional Arabic" w:cs="Traditional Arabic"/>
          <w:sz w:val="28"/>
          <w:szCs w:val="28"/>
          <w:rtl/>
          <w:lang w:bidi="ar-EG"/>
        </w:rPr>
        <w:t xml:space="preserve">4. بيّن كيفية الاستدلال بدليل الوجوب والإمكان على وجوده </w:t>
      </w:r>
      <w:r w:rsidR="0072557C">
        <w:rPr>
          <w:rFonts w:ascii="Traditional Arabic" w:hAnsi="Traditional Arabic" w:cs="Traditional Arabic"/>
          <w:sz w:val="28"/>
          <w:szCs w:val="28"/>
          <w:rtl/>
          <w:lang w:bidi="ar-EG"/>
        </w:rPr>
        <w:t>تعالى</w:t>
      </w:r>
      <w:r w:rsidRPr="00945CCC">
        <w:rPr>
          <w:rFonts w:ascii="Traditional Arabic" w:hAnsi="Traditional Arabic" w:cs="Traditional Arabic"/>
          <w:sz w:val="28"/>
          <w:szCs w:val="28"/>
          <w:rtl/>
          <w:lang w:bidi="ar-EG"/>
        </w:rPr>
        <w:t>.</w:t>
      </w:r>
    </w:p>
    <w:p w:rsidR="003D379A" w:rsidRPr="0042754A" w:rsidRDefault="00277D7C" w:rsidP="003D379A">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lastRenderedPageBreak/>
        <w:br w:type="page"/>
      </w:r>
      <w:r w:rsidR="003D379A" w:rsidRPr="0042754A">
        <w:rPr>
          <w:rFonts w:ascii="Traditional Arabic" w:hAnsi="Traditional Arabic" w:cs="Traditional Arabic"/>
          <w:b/>
          <w:bCs/>
          <w:color w:val="2F5496"/>
          <w:sz w:val="28"/>
          <w:szCs w:val="28"/>
          <w:rtl/>
          <w:lang w:bidi="ar-EG"/>
        </w:rPr>
        <w:lastRenderedPageBreak/>
        <w:t>الدرس الثالث:</w:t>
      </w:r>
    </w:p>
    <w:p w:rsidR="003D379A" w:rsidRPr="0042754A" w:rsidRDefault="003D379A" w:rsidP="003D379A">
      <w:pPr>
        <w:jc w:val="center"/>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الصفات السلبية والثبوتيّة</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p>
    <w:p w:rsidR="00525F97" w:rsidRPr="00525F97" w:rsidRDefault="00525F97" w:rsidP="00525F97">
      <w:pPr>
        <w:jc w:val="both"/>
        <w:rPr>
          <w:rFonts w:ascii="Traditional Arabic" w:hAnsi="Traditional Arabic" w:cs="Traditional Arabic"/>
          <w:b/>
          <w:bCs/>
          <w:color w:val="2F5496"/>
          <w:sz w:val="28"/>
          <w:szCs w:val="28"/>
          <w:rtl/>
          <w:lang w:bidi="ar-EG"/>
        </w:rPr>
      </w:pPr>
    </w:p>
    <w:p w:rsidR="00525F97" w:rsidRPr="00525F97" w:rsidRDefault="00525F97" w:rsidP="00525F97">
      <w:pPr>
        <w:jc w:val="both"/>
        <w:rPr>
          <w:rFonts w:ascii="Traditional Arabic" w:hAnsi="Traditional Arabic" w:cs="Traditional Arabic"/>
          <w:b/>
          <w:bCs/>
          <w:color w:val="2F5496"/>
          <w:sz w:val="28"/>
          <w:szCs w:val="28"/>
          <w:rtl/>
          <w:lang w:bidi="ar-EG"/>
        </w:rPr>
      </w:pPr>
      <w:r w:rsidRPr="00525F97">
        <w:rPr>
          <w:rFonts w:ascii="Traditional Arabic" w:hAnsi="Traditional Arabic" w:cs="Traditional Arabic"/>
          <w:b/>
          <w:bCs/>
          <w:color w:val="2F5496"/>
          <w:sz w:val="28"/>
          <w:szCs w:val="28"/>
          <w:rtl/>
          <w:lang w:bidi="ar-EG"/>
        </w:rPr>
        <w:t>أهداف الدرس</w:t>
      </w:r>
    </w:p>
    <w:p w:rsidR="003D379A" w:rsidRPr="0042754A" w:rsidRDefault="00525F97" w:rsidP="00525F97">
      <w:pPr>
        <w:jc w:val="both"/>
        <w:rPr>
          <w:rFonts w:ascii="Traditional Arabic" w:hAnsi="Traditional Arabic" w:cs="Traditional Arabic"/>
          <w:b/>
          <w:bCs/>
          <w:color w:val="2F5496"/>
          <w:sz w:val="28"/>
          <w:szCs w:val="28"/>
          <w:rtl/>
          <w:lang w:bidi="ar-EG"/>
        </w:rPr>
      </w:pPr>
      <w:r w:rsidRPr="00525F97">
        <w:rPr>
          <w:rFonts w:ascii="Traditional Arabic" w:hAnsi="Traditional Arabic" w:cs="Traditional Arabic"/>
          <w:b/>
          <w:bCs/>
          <w:color w:val="2F5496"/>
          <w:sz w:val="28"/>
          <w:szCs w:val="28"/>
          <w:rtl/>
          <w:lang w:bidi="ar-EG"/>
        </w:rPr>
        <w:t>على المتعلّم مع نهاية هذا الدرس أن:</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1. يتعرّف إلى معنى الصفات السلبية.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2. يفهم معنى العلّة الموجدة وميزاتها.</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3. يتعرّف إلى معنى الصفات الثبوتية.</w:t>
      </w:r>
    </w:p>
    <w:p w:rsidR="00525F97"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4. يُميّز بين أقسام الصفات الثبوتية.</w:t>
      </w:r>
    </w:p>
    <w:p w:rsidR="003D379A" w:rsidRPr="003D379A" w:rsidRDefault="00525F97" w:rsidP="00525F97">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lastRenderedPageBreak/>
        <w:br w:type="page"/>
      </w:r>
      <w:r w:rsidR="003D379A" w:rsidRPr="003D379A">
        <w:rPr>
          <w:rFonts w:ascii="Traditional Arabic" w:hAnsi="Traditional Arabic" w:cs="Traditional Arabic"/>
          <w:sz w:val="28"/>
          <w:szCs w:val="28"/>
          <w:rtl/>
          <w:lang w:bidi="ar-EG"/>
        </w:rPr>
        <w:lastRenderedPageBreak/>
        <w:t>بعد أن تمّ إثبات وجود واجب الوجود، إلا أنّ ذلك لا يكفي لإثبات صفات الواجب، وبالتّالي فإنّ ذلك يحتاج إلى أدلّة أخرى، يعتمد بعضها على إدراك حقيقة معنى الواجب، كما سيتّضح لاحقاً.</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تقسيم الصّفات الإلهيّة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تنقسم الصّفات الإلهيّة إلى ثبوتيّة وسلبيّة، والثّبوتيّة تنقسم أيضاً إلى ذاتيّة وفعليّة.</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الصّفات السّلبيّة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الصّفات السّلبيّة: وهي الصّفات الّتي يجب تنزيه الذّات الإلهيّة عن الاتّصاف بها.</w:t>
      </w: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وذلك، لأنّه إمّا أن تكون الصّفة في حقيقتها وواقعها نقصاً وحاجةً، بحيث لا يمكن أن يتصوّر فيها كمال مطلق كالجسميّة مثلاً.</w:t>
      </w:r>
    </w:p>
    <w:p w:rsidR="00525F97" w:rsidRPr="003D379A" w:rsidRDefault="00525F97" w:rsidP="003D379A">
      <w:pPr>
        <w:jc w:val="both"/>
        <w:rPr>
          <w:rFonts w:ascii="Traditional Arabic" w:hAnsi="Traditional Arabic" w:cs="Traditional Arabic"/>
          <w:sz w:val="28"/>
          <w:szCs w:val="28"/>
          <w:rtl/>
          <w:lang w:bidi="ar-EG"/>
        </w:rPr>
      </w:pPr>
    </w:p>
    <w:p w:rsidR="00525F97" w:rsidRDefault="003D379A" w:rsidP="00525F97">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وإمّا أن تكون الصّفة بحدّ ذاتها كمالاً، إلّا أنّه قد شابها نوع نقص، نتيجة ارتباطها وتعلّقها بالممكنات، لكنّ العقل قادر على إدراك كمالها المطلق بعد إزالة النّقص العارض عليها، مثل: العلم والقدرة المتّصف بهما الإنسان أيضاً، فإنّه</w:t>
      </w:r>
    </w:p>
    <w:p w:rsidR="003D379A" w:rsidRPr="003D379A" w:rsidRDefault="00525F97" w:rsidP="00525F97">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D379A" w:rsidRPr="003D379A">
        <w:rPr>
          <w:rFonts w:ascii="Traditional Arabic" w:hAnsi="Traditional Arabic" w:cs="Traditional Arabic"/>
          <w:sz w:val="28"/>
          <w:szCs w:val="28"/>
          <w:rtl/>
          <w:lang w:bidi="ar-EG"/>
        </w:rPr>
        <w:lastRenderedPageBreak/>
        <w:t xml:space="preserve">لا يمكن وصفه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 xml:space="preserve"> </w:t>
      </w:r>
      <w:r w:rsidR="003D379A" w:rsidRPr="003D379A">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003D379A" w:rsidRPr="003D379A">
        <w:rPr>
          <w:rFonts w:ascii="Traditional Arabic" w:hAnsi="Traditional Arabic" w:cs="Traditional Arabic"/>
          <w:sz w:val="28"/>
          <w:szCs w:val="28"/>
          <w:rtl/>
          <w:lang w:bidi="ar-EG"/>
        </w:rPr>
        <w:t>- بهما إلا بعد تجريدهما من الخصائص المقترنة بالموجود الإمكاني</w:t>
      </w:r>
      <w:r w:rsidR="00FB3976">
        <w:rPr>
          <w:rFonts w:ascii="Traditional Arabic" w:hAnsi="Traditional Arabic" w:cs="Traditional Arabic"/>
          <w:sz w:val="28"/>
          <w:szCs w:val="28"/>
          <w:rtl/>
          <w:lang w:bidi="ar-EG"/>
        </w:rPr>
        <w:t>،</w:t>
      </w:r>
      <w:r w:rsidR="003D379A" w:rsidRPr="003D379A">
        <w:rPr>
          <w:rFonts w:ascii="Traditional Arabic" w:hAnsi="Traditional Arabic" w:cs="Traditional Arabic"/>
          <w:sz w:val="28"/>
          <w:szCs w:val="28"/>
          <w:rtl/>
          <w:lang w:bidi="ar-EG"/>
        </w:rPr>
        <w:t xml:space="preserve"> كالمحدوديّة، وحاجتهما للمحلّ...،</w:t>
      </w:r>
      <w:r>
        <w:rPr>
          <w:rFonts w:ascii="Traditional Arabic" w:hAnsi="Traditional Arabic" w:cs="Traditional Arabic" w:hint="cs"/>
          <w:sz w:val="28"/>
          <w:szCs w:val="28"/>
          <w:rtl/>
          <w:lang w:bidi="ar-EG"/>
        </w:rPr>
        <w:t xml:space="preserve"> </w:t>
      </w:r>
      <w:r w:rsidR="003D379A" w:rsidRPr="003D379A">
        <w:rPr>
          <w:rFonts w:ascii="Traditional Arabic" w:hAnsi="Traditional Arabic" w:cs="Traditional Arabic"/>
          <w:sz w:val="28"/>
          <w:szCs w:val="28"/>
          <w:rtl/>
          <w:lang w:bidi="ar-EG"/>
        </w:rPr>
        <w:t xml:space="preserve">مع أنّهما في اللَّه </w:t>
      </w:r>
      <w:r>
        <w:rPr>
          <w:rFonts w:ascii="Traditional Arabic" w:hAnsi="Traditional Arabic" w:cs="Traditional Arabic" w:hint="cs"/>
          <w:sz w:val="28"/>
          <w:szCs w:val="28"/>
          <w:rtl/>
          <w:lang w:bidi="ar-EG"/>
        </w:rPr>
        <w:t xml:space="preserve">- </w:t>
      </w:r>
      <w:r w:rsidR="003D379A" w:rsidRPr="003D379A">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003D379A" w:rsidRPr="003D379A">
        <w:rPr>
          <w:rFonts w:ascii="Traditional Arabic" w:hAnsi="Traditional Arabic" w:cs="Traditional Arabic"/>
          <w:sz w:val="28"/>
          <w:szCs w:val="28"/>
          <w:rtl/>
          <w:lang w:bidi="ar-EG"/>
        </w:rPr>
        <w:t>- عين ذاته المتعالية كما سيأتي.</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الدّليل على التّنزيه</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بعد إثبات واجب الوجود فإنّنا نستطيع أن نستنتج أمرين:</w:t>
      </w:r>
    </w:p>
    <w:p w:rsidR="003D379A" w:rsidRPr="003D379A" w:rsidRDefault="003D379A" w:rsidP="003D379A">
      <w:pPr>
        <w:jc w:val="both"/>
        <w:rPr>
          <w:rFonts w:ascii="Traditional Arabic" w:hAnsi="Traditional Arabic" w:cs="Traditional Arabic"/>
          <w:sz w:val="28"/>
          <w:szCs w:val="28"/>
          <w:rtl/>
          <w:lang w:bidi="ar-EG"/>
        </w:rPr>
      </w:pPr>
      <w:r w:rsidRPr="00525F97">
        <w:rPr>
          <w:rFonts w:ascii="Traditional Arabic" w:hAnsi="Traditional Arabic" w:cs="Traditional Arabic"/>
          <w:b/>
          <w:bCs/>
          <w:sz w:val="28"/>
          <w:szCs w:val="28"/>
          <w:rtl/>
          <w:lang w:bidi="ar-EG"/>
        </w:rPr>
        <w:t>أوّلاً</w:t>
      </w:r>
      <w:r w:rsidRPr="003D379A">
        <w:rPr>
          <w:rFonts w:ascii="Traditional Arabic" w:hAnsi="Traditional Arabic" w:cs="Traditional Arabic"/>
          <w:sz w:val="28"/>
          <w:szCs w:val="28"/>
          <w:rtl/>
          <w:lang w:bidi="ar-EG"/>
        </w:rPr>
        <w:t>: أنّه غير محتاج في وجوده لأيّ موجود آخر</w:t>
      </w:r>
      <w:r w:rsidR="00FB3976">
        <w:rPr>
          <w:rFonts w:ascii="Traditional Arabic" w:hAnsi="Traditional Arabic" w:cs="Traditional Arabic"/>
          <w:sz w:val="28"/>
          <w:szCs w:val="28"/>
          <w:rtl/>
          <w:lang w:bidi="ar-EG"/>
        </w:rPr>
        <w:t>،</w:t>
      </w:r>
      <w:r w:rsidRPr="003D379A">
        <w:rPr>
          <w:rFonts w:ascii="Traditional Arabic" w:hAnsi="Traditional Arabic" w:cs="Traditional Arabic"/>
          <w:sz w:val="28"/>
          <w:szCs w:val="28"/>
          <w:rtl/>
          <w:lang w:bidi="ar-EG"/>
        </w:rPr>
        <w:t xml:space="preserve"> لأنّ فرض حاجته إلى الغير تعني أنّه ممكن الوجود، وهو خلاف فرض كونه واجب الوجود.</w:t>
      </w:r>
    </w:p>
    <w:p w:rsidR="003D379A" w:rsidRPr="003D379A" w:rsidRDefault="003D379A" w:rsidP="003D379A">
      <w:pPr>
        <w:jc w:val="both"/>
        <w:rPr>
          <w:rFonts w:ascii="Traditional Arabic" w:hAnsi="Traditional Arabic" w:cs="Traditional Arabic"/>
          <w:sz w:val="28"/>
          <w:szCs w:val="28"/>
          <w:rtl/>
          <w:lang w:bidi="ar-EG"/>
        </w:rPr>
      </w:pPr>
    </w:p>
    <w:p w:rsidR="00525F97" w:rsidRDefault="003D379A" w:rsidP="00525F97">
      <w:pPr>
        <w:jc w:val="both"/>
        <w:rPr>
          <w:rFonts w:ascii="Traditional Arabic" w:hAnsi="Traditional Arabic" w:cs="Traditional Arabic"/>
          <w:sz w:val="28"/>
          <w:szCs w:val="28"/>
          <w:rtl/>
          <w:lang w:bidi="ar-EG"/>
        </w:rPr>
      </w:pPr>
      <w:r w:rsidRPr="00525F97">
        <w:rPr>
          <w:rFonts w:ascii="Traditional Arabic" w:hAnsi="Traditional Arabic" w:cs="Traditional Arabic"/>
          <w:b/>
          <w:bCs/>
          <w:sz w:val="28"/>
          <w:szCs w:val="28"/>
          <w:rtl/>
          <w:lang w:bidi="ar-EG"/>
        </w:rPr>
        <w:t>ثانياً</w:t>
      </w:r>
      <w:r w:rsidRPr="003D379A">
        <w:rPr>
          <w:rFonts w:ascii="Traditional Arabic" w:hAnsi="Traditional Arabic" w:cs="Traditional Arabic"/>
          <w:sz w:val="28"/>
          <w:szCs w:val="28"/>
          <w:rtl/>
          <w:lang w:bidi="ar-EG"/>
        </w:rPr>
        <w:t>: أنّه علّة جميع الموجودات الممكنة الوجود، فكلّها معلولة ومحتاجة إليه.</w:t>
      </w:r>
    </w:p>
    <w:p w:rsidR="00525F97" w:rsidRDefault="00525F97" w:rsidP="00525F97">
      <w:pPr>
        <w:jc w:val="both"/>
        <w:rPr>
          <w:rFonts w:ascii="Traditional Arabic" w:hAnsi="Traditional Arabic" w:cs="Traditional Arabic"/>
          <w:sz w:val="28"/>
          <w:szCs w:val="28"/>
          <w:rtl/>
          <w:lang w:bidi="ar-EG"/>
        </w:rPr>
      </w:pPr>
    </w:p>
    <w:p w:rsidR="003D379A" w:rsidRPr="003D379A" w:rsidRDefault="003D379A" w:rsidP="00525F97">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ولكلٍّ من هاتين الصّفتين لوازم يثبت من خلالها نفي الصّفات السّلبيّة بتمامها، بل يمكن إثبات بعض الصّفات الثّبوتيّة.</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وإنّ المتأمّل في معنى واجب الوجود يُدرك بشكل واضح أنّ كلّ موجود سبقه العدم أو يلحقه العدم يستحيل أن يكون وجوده ذاتيّاً</w:t>
      </w:r>
      <w:r w:rsidR="00FB3976">
        <w:rPr>
          <w:rFonts w:ascii="Traditional Arabic" w:hAnsi="Traditional Arabic" w:cs="Traditional Arabic"/>
          <w:sz w:val="28"/>
          <w:szCs w:val="28"/>
          <w:rtl/>
          <w:lang w:bidi="ar-EG"/>
        </w:rPr>
        <w:t>،</w:t>
      </w:r>
      <w:r w:rsidRPr="003D379A">
        <w:rPr>
          <w:rFonts w:ascii="Traditional Arabic" w:hAnsi="Traditional Arabic" w:cs="Traditional Arabic"/>
          <w:sz w:val="28"/>
          <w:szCs w:val="28"/>
          <w:rtl/>
          <w:lang w:bidi="ar-EG"/>
        </w:rPr>
        <w:t xml:space="preserve"> لأنّ العدم السّابق أو اللّاحق يعني الحاجة إلى الغير في وجوده، وبالتّالي يعني أنّه غير واجب بل هو ممكن محتاج لعلّة هي غيره، وبذلك يثبت أنّ اللَّه -سبحانه- أزليّ أبديّ، أي: سرمديّ، ويثبت أنّ كلّ موجود سبقه العدم أو يلحقه العدم لا يكون واجباً.</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ليس مركّباً من أجزاء</w:t>
      </w:r>
    </w:p>
    <w:p w:rsidR="003D379A" w:rsidRDefault="003D379A" w:rsidP="003D379A">
      <w:pPr>
        <w:jc w:val="both"/>
        <w:rPr>
          <w:rFonts w:ascii="Traditional Arabic" w:hAnsi="Traditional Arabic" w:cs="Traditional Arabic"/>
          <w:sz w:val="28"/>
          <w:szCs w:val="28"/>
          <w:rtl/>
          <w:lang w:bidi="ar-EG"/>
        </w:rPr>
      </w:pPr>
      <w:r w:rsidRPr="00142ED9">
        <w:rPr>
          <w:rFonts w:ascii="Traditional Arabic" w:hAnsi="Traditional Arabic" w:cs="Traditional Arabic"/>
          <w:b/>
          <w:bCs/>
          <w:sz w:val="28"/>
          <w:szCs w:val="28"/>
          <w:rtl/>
          <w:lang w:bidi="ar-EG"/>
        </w:rPr>
        <w:t>أوّلاً</w:t>
      </w:r>
      <w:r w:rsidRPr="003D379A">
        <w:rPr>
          <w:rFonts w:ascii="Traditional Arabic" w:hAnsi="Traditional Arabic" w:cs="Traditional Arabic"/>
          <w:sz w:val="28"/>
          <w:szCs w:val="28"/>
          <w:rtl/>
          <w:lang w:bidi="ar-EG"/>
        </w:rPr>
        <w:t>: من لوازم واجب الوجود البساطة، أي عدم التّركيب من أجزاء، إذ كلّ مركّب محتاج ومفتقر إلى أجزائه، لأنّ التركيب مطلقاً يتنافى مع مفهوم واجب الوجود، المنزّه عن الحاجة مطلقاً.</w:t>
      </w:r>
    </w:p>
    <w:p w:rsidR="00525F97" w:rsidRPr="003D379A" w:rsidRDefault="00525F97" w:rsidP="003D379A">
      <w:pPr>
        <w:jc w:val="both"/>
        <w:rPr>
          <w:rFonts w:ascii="Traditional Arabic" w:hAnsi="Traditional Arabic" w:cs="Traditional Arabic"/>
          <w:sz w:val="28"/>
          <w:szCs w:val="28"/>
          <w:rtl/>
          <w:lang w:bidi="ar-EG"/>
        </w:rPr>
      </w:pPr>
    </w:p>
    <w:p w:rsidR="00142ED9" w:rsidRDefault="003D379A" w:rsidP="003D379A">
      <w:pPr>
        <w:jc w:val="both"/>
        <w:rPr>
          <w:rFonts w:ascii="Traditional Arabic" w:hAnsi="Traditional Arabic" w:cs="Traditional Arabic"/>
          <w:sz w:val="28"/>
          <w:szCs w:val="28"/>
          <w:rtl/>
          <w:lang w:bidi="ar-EG"/>
        </w:rPr>
      </w:pPr>
      <w:r w:rsidRPr="00142ED9">
        <w:rPr>
          <w:rFonts w:ascii="Traditional Arabic" w:hAnsi="Traditional Arabic" w:cs="Traditional Arabic"/>
          <w:b/>
          <w:bCs/>
          <w:sz w:val="28"/>
          <w:szCs w:val="28"/>
          <w:rtl/>
          <w:lang w:bidi="ar-EG"/>
        </w:rPr>
        <w:t>ثانياً</w:t>
      </w:r>
      <w:r w:rsidRPr="003D379A">
        <w:rPr>
          <w:rFonts w:ascii="Traditional Arabic" w:hAnsi="Traditional Arabic" w:cs="Traditional Arabic"/>
          <w:sz w:val="28"/>
          <w:szCs w:val="28"/>
          <w:rtl/>
          <w:lang w:bidi="ar-EG"/>
        </w:rPr>
        <w:t xml:space="preserve">: فرض التركيب يعني قابليّة المركّب للزّوال والانعدام، لأنّ المركَّب قابل </w:t>
      </w:r>
    </w:p>
    <w:p w:rsidR="003D379A" w:rsidRPr="003D379A" w:rsidRDefault="00142ED9" w:rsidP="003D379A">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D379A" w:rsidRPr="003D379A">
        <w:rPr>
          <w:rFonts w:ascii="Traditional Arabic" w:hAnsi="Traditional Arabic" w:cs="Traditional Arabic"/>
          <w:sz w:val="28"/>
          <w:szCs w:val="28"/>
          <w:rtl/>
          <w:lang w:bidi="ar-EG"/>
        </w:rPr>
        <w:lastRenderedPageBreak/>
        <w:t>للانقسام ولو عقلاً وإن لم ينقسم في الخارج فعلاً، وإمكان الانقسام يعني إمكان زوال الكلّ وانعدامه. وقد تمّ إثبات عدم قابليّة الواجب للزّوال والانعدام.</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ليس جسماً</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xml:space="preserve">بعد أن أثبتنا عدم التّركيب يثبت أنّ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ليس جسماً، بل هو موجود مجرّد، وإذ ثبت استحالة كونه </w:t>
      </w:r>
      <w:r w:rsidR="00142ED9">
        <w:rPr>
          <w:rFonts w:ascii="Traditional Arabic" w:hAnsi="Traditional Arabic" w:cs="Traditional Arabic"/>
          <w:sz w:val="28"/>
          <w:szCs w:val="28"/>
          <w:rtl/>
          <w:lang w:bidi="ar-EG"/>
        </w:rPr>
        <w:t>–</w:t>
      </w:r>
      <w:r w:rsidR="00142ED9">
        <w:rPr>
          <w:rFonts w:ascii="Traditional Arabic" w:hAnsi="Traditional Arabic" w:cs="Traditional Arabic" w:hint="cs"/>
          <w:sz w:val="28"/>
          <w:szCs w:val="28"/>
          <w:rtl/>
          <w:lang w:bidi="ar-EG"/>
        </w:rPr>
        <w:t xml:space="preserve"> </w:t>
      </w:r>
      <w:r w:rsidRPr="003D379A">
        <w:rPr>
          <w:rFonts w:ascii="Traditional Arabic" w:hAnsi="Traditional Arabic" w:cs="Traditional Arabic"/>
          <w:sz w:val="28"/>
          <w:szCs w:val="28"/>
          <w:rtl/>
          <w:lang w:bidi="ar-EG"/>
        </w:rPr>
        <w:t>تعالى</w:t>
      </w:r>
      <w:r w:rsidR="00142ED9">
        <w:rPr>
          <w:rFonts w:ascii="Traditional Arabic" w:hAnsi="Traditional Arabic" w:cs="Traditional Arabic" w:hint="cs"/>
          <w:sz w:val="28"/>
          <w:szCs w:val="28"/>
          <w:rtl/>
          <w:lang w:bidi="ar-EG"/>
        </w:rPr>
        <w:t xml:space="preserve"> </w:t>
      </w:r>
      <w:r w:rsidRPr="003D379A">
        <w:rPr>
          <w:rFonts w:ascii="Traditional Arabic" w:hAnsi="Traditional Arabic" w:cs="Traditional Arabic"/>
          <w:sz w:val="28"/>
          <w:szCs w:val="28"/>
          <w:rtl/>
          <w:lang w:bidi="ar-EG"/>
        </w:rPr>
        <w:t>- جسماً، تثبت استحالة كلّ ما يتوقّف تحقّقه على الجسميّة ويُلازمها، مثل كونه قابلاً للرّؤية والحاجة إلى المكان، والخضوع للزّمان، والحركة والتّحوّل، فإنّ جميع هذه المسائل من خصائص الجسم والجسمانيّات، وقد ثبت أنّه تعالى ليس بجسم.</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العلّة</w:t>
      </w:r>
    </w:p>
    <w:p w:rsidR="003D379A" w:rsidRPr="00142ED9" w:rsidRDefault="003D379A" w:rsidP="003D379A">
      <w:pPr>
        <w:jc w:val="both"/>
        <w:rPr>
          <w:rFonts w:ascii="Traditional Arabic" w:hAnsi="Traditional Arabic" w:cs="Traditional Arabic"/>
          <w:b/>
          <w:bCs/>
          <w:sz w:val="28"/>
          <w:szCs w:val="28"/>
          <w:rtl/>
          <w:lang w:bidi="ar-EG"/>
        </w:rPr>
      </w:pPr>
      <w:r w:rsidRPr="00142ED9">
        <w:rPr>
          <w:rFonts w:ascii="Traditional Arabic" w:hAnsi="Traditional Arabic" w:cs="Traditional Arabic"/>
          <w:b/>
          <w:bCs/>
          <w:sz w:val="28"/>
          <w:szCs w:val="28"/>
          <w:rtl/>
          <w:lang w:bidi="ar-EG"/>
        </w:rPr>
        <w:t>تعريف العلّة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عُرّفت العلّة في الاصطلاح بأنّها ".. كلّ ذات يلزم منه أن يكون وجود ذات أخرى إنّما هو بالفعل من وجود هذا بالفعل، ووجود هذا بالفعل من وجود ذلك بالفعل"</w:t>
      </w:r>
      <w:r w:rsidR="00142ED9">
        <w:rPr>
          <w:rStyle w:val="FootnoteReference"/>
          <w:rFonts w:ascii="Traditional Arabic" w:hAnsi="Traditional Arabic" w:cs="Traditional Arabic"/>
          <w:sz w:val="28"/>
          <w:szCs w:val="28"/>
          <w:rtl/>
          <w:lang w:bidi="ar-EG"/>
        </w:rPr>
        <w:footnoteReference w:id="19"/>
      </w:r>
      <w:r w:rsidRPr="003D379A">
        <w:rPr>
          <w:rFonts w:ascii="Traditional Arabic" w:hAnsi="Traditional Arabic" w:cs="Traditional Arabic"/>
          <w:sz w:val="28"/>
          <w:szCs w:val="28"/>
          <w:rtl/>
          <w:lang w:bidi="ar-EG"/>
        </w:rPr>
        <w:t>.</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وعرّفها الشيخ الطوسي: "كلّ شيء يصدر عنه أمر إما بالاستقلال أو بالانضمام فإنّه علّة لذلك الأمر، والأمر معلول له"</w:t>
      </w:r>
      <w:r w:rsidR="00142ED9">
        <w:rPr>
          <w:rStyle w:val="FootnoteReference"/>
          <w:rFonts w:ascii="Traditional Arabic" w:hAnsi="Traditional Arabic" w:cs="Traditional Arabic"/>
          <w:sz w:val="28"/>
          <w:szCs w:val="28"/>
          <w:rtl/>
          <w:lang w:bidi="ar-EG"/>
        </w:rPr>
        <w:footnoteReference w:id="20"/>
      </w:r>
      <w:r w:rsidRPr="003D379A">
        <w:rPr>
          <w:rFonts w:ascii="Traditional Arabic" w:hAnsi="Traditional Arabic" w:cs="Traditional Arabic"/>
          <w:sz w:val="28"/>
          <w:szCs w:val="28"/>
          <w:rtl/>
          <w:lang w:bidi="ar-EG"/>
        </w:rPr>
        <w:t>.</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ويمكن القول بأنّ: العلّة هي ما يؤثّر في الشيء في الوجود، والمعلول ما يتأثّر منه في الوجود.</w:t>
      </w:r>
    </w:p>
    <w:p w:rsidR="003D379A" w:rsidRPr="003D379A" w:rsidRDefault="00142ED9" w:rsidP="00142ED9">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column"/>
      </w:r>
      <w:r w:rsidR="003D379A" w:rsidRPr="003D379A">
        <w:rPr>
          <w:rFonts w:ascii="Traditional Arabic" w:hAnsi="Traditional Arabic" w:cs="Traditional Arabic"/>
          <w:sz w:val="28"/>
          <w:szCs w:val="28"/>
          <w:rtl/>
          <w:lang w:bidi="ar-EG"/>
        </w:rPr>
        <w:lastRenderedPageBreak/>
        <w:t>وتنقسم العلّة إلى تقسيمات عديدة، منها</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انقسامها إلى:</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1. علّة حقيقيّة أو موجِدة: تلك التي يُعدّ وجودها ضروريّاً دائماً لوجود المعلول تُسمّى ب‍ "العلل الحقيقية".</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2. علّة معدَّة: هي تلك العلّة التي لا يجب بقاؤها لبقاء المعلول "أمثال المزارع بالنسبة إلى النبات" وتُسمّى ب‍ "العلل المعدَّة" أو "المعدَّات".</w:t>
      </w:r>
    </w:p>
    <w:p w:rsidR="003D379A" w:rsidRPr="00456E52" w:rsidRDefault="003D379A" w:rsidP="003D379A">
      <w:pPr>
        <w:jc w:val="both"/>
        <w:rPr>
          <w:rFonts w:ascii="Traditional Arabic" w:hAnsi="Traditional Arabic" w:cs="Traditional Arabic"/>
          <w:b/>
          <w:bCs/>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العلّة الموجِدة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xml:space="preserve">يُطلق على واجب الوجود، مصطلح "العلّة الموجِدة"، بمعنى أنّه تعالى هو الموجِد للموجودات، والفاعل الحقيقي والمستقلّ لها، وغير المحتاج في إيجاده لها لأيّ شيء آخر -كما مرّ-، ويستحيل وجود علّة فاعليّة كفاعليّة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إذ كلّ فاعل سواه يحتاج في فاعليّته إلى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ميّزات العلّة الموجِدة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وهي ميّزات يمكن استخراجها من الخصائص المذكورة لواجب الوجود (العلّة الموجِدة):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1. تمتاز العلّة الموجِدة بأنّها توجِد معلولها وتخلقه من العدم، من دون أن ينقص من وجودها شيء، وإلّا لزم الانقسام والتغيير في الذّات الإلهية، وقد ثبت بطلانه.</w:t>
      </w:r>
    </w:p>
    <w:p w:rsidR="003D379A" w:rsidRPr="003D379A" w:rsidRDefault="003D379A" w:rsidP="003D379A">
      <w:pPr>
        <w:jc w:val="both"/>
        <w:rPr>
          <w:rFonts w:ascii="Traditional Arabic" w:hAnsi="Traditional Arabic" w:cs="Traditional Arabic"/>
          <w:sz w:val="28"/>
          <w:szCs w:val="28"/>
          <w:rtl/>
          <w:lang w:bidi="ar-EG"/>
        </w:rPr>
      </w:pPr>
    </w:p>
    <w:p w:rsidR="00745DBE" w:rsidRPr="0042754A" w:rsidRDefault="003D379A" w:rsidP="003D379A">
      <w:pPr>
        <w:jc w:val="both"/>
        <w:rPr>
          <w:rFonts w:ascii="Traditional Arabic" w:hAnsi="Traditional Arabic" w:cs="Traditional Arabic"/>
          <w:b/>
          <w:bCs/>
          <w:color w:val="2F5496"/>
          <w:sz w:val="28"/>
          <w:szCs w:val="28"/>
          <w:rtl/>
          <w:lang w:bidi="ar-EG"/>
        </w:rPr>
      </w:pPr>
      <w:r w:rsidRPr="003D379A">
        <w:rPr>
          <w:rFonts w:ascii="Traditional Arabic" w:hAnsi="Traditional Arabic" w:cs="Traditional Arabic"/>
          <w:sz w:val="28"/>
          <w:szCs w:val="28"/>
          <w:rtl/>
          <w:lang w:bidi="ar-EG"/>
        </w:rPr>
        <w:t xml:space="preserve">ويمكن تقريب هذه الميزة من خلال هذا المثال، وهو أنّ المعلّم يُقدِّم من علمه لتلامذته دون أنّ ينقص من علمه شيء، وأقرب تعبير هو أنّ عالم الوجود نور وتجلٍّ من تجليات الذّات الإلهيّة المقدّسة </w:t>
      </w: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نُورُ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لسَّمَٰوَٰتِ</w:t>
      </w:r>
    </w:p>
    <w:p w:rsidR="003D379A" w:rsidRPr="003D379A" w:rsidRDefault="00745DBE" w:rsidP="003D379A">
      <w:pPr>
        <w:jc w:val="both"/>
        <w:rPr>
          <w:rFonts w:ascii="Traditional Arabic" w:hAnsi="Traditional Arabic" w:cs="Traditional Arabic"/>
          <w:sz w:val="28"/>
          <w:szCs w:val="28"/>
          <w:rtl/>
          <w:lang w:bidi="ar-EG"/>
        </w:rPr>
      </w:pPr>
      <w:r>
        <w:rPr>
          <w:rFonts w:ascii="Traditional Arabic" w:hAnsi="Traditional Arabic" w:cs="Traditional Arabic"/>
          <w:b/>
          <w:bCs/>
          <w:sz w:val="28"/>
          <w:szCs w:val="28"/>
          <w:rtl/>
          <w:lang w:bidi="ar-EG"/>
        </w:rPr>
        <w:br w:type="page"/>
      </w:r>
      <w:r w:rsidR="003D379A" w:rsidRPr="0042754A">
        <w:rPr>
          <w:rFonts w:ascii="Traditional Arabic" w:hAnsi="Traditional Arabic" w:cs="Traditional Arabic"/>
          <w:b/>
          <w:bCs/>
          <w:color w:val="2F5496"/>
          <w:sz w:val="28"/>
          <w:szCs w:val="28"/>
          <w:rtl/>
          <w:lang w:bidi="ar-EG"/>
        </w:rPr>
        <w:lastRenderedPageBreak/>
        <w:t>وَ</w:t>
      </w:r>
      <w:r w:rsidR="003D379A" w:rsidRPr="0042754A">
        <w:rPr>
          <w:rFonts w:ascii="Traditional Arabic" w:hAnsi="Traditional Arabic" w:cs="Traditional Arabic" w:hint="cs"/>
          <w:b/>
          <w:bCs/>
          <w:color w:val="2F5496"/>
          <w:sz w:val="28"/>
          <w:szCs w:val="28"/>
          <w:rtl/>
          <w:lang w:bidi="ar-EG"/>
        </w:rPr>
        <w:t>ٱ</w:t>
      </w:r>
      <w:r w:rsidR="003D379A" w:rsidRPr="0042754A">
        <w:rPr>
          <w:rFonts w:ascii="Traditional Arabic" w:hAnsi="Traditional Arabic" w:cs="Traditional Arabic" w:hint="eastAsia"/>
          <w:b/>
          <w:bCs/>
          <w:color w:val="2F5496"/>
          <w:sz w:val="28"/>
          <w:szCs w:val="28"/>
          <w:rtl/>
          <w:lang w:bidi="ar-EG"/>
        </w:rPr>
        <w:t>لۡأَرۡضِۚ</w:t>
      </w:r>
      <w:r w:rsidR="003D379A" w:rsidRPr="0042754A">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b/>
          <w:bCs/>
          <w:sz w:val="28"/>
          <w:szCs w:val="28"/>
          <w:rtl/>
          <w:lang w:bidi="ar-EG"/>
        </w:rPr>
        <w:footnoteReference w:id="21"/>
      </w:r>
      <w:r w:rsidR="003D379A" w:rsidRPr="003D379A">
        <w:rPr>
          <w:rFonts w:ascii="Traditional Arabic" w:hAnsi="Traditional Arabic" w:cs="Traditional Arabic"/>
          <w:sz w:val="28"/>
          <w:szCs w:val="28"/>
          <w:rtl/>
          <w:lang w:bidi="ar-EG"/>
        </w:rPr>
        <w:t>، وهذا بخلاف الفاعل الم</w:t>
      </w:r>
      <w:r w:rsidR="003D379A" w:rsidRPr="003D379A">
        <w:rPr>
          <w:rFonts w:ascii="Traditional Arabic" w:hAnsi="Traditional Arabic" w:cs="Traditional Arabic" w:hint="eastAsia"/>
          <w:sz w:val="28"/>
          <w:szCs w:val="28"/>
          <w:rtl/>
          <w:lang w:bidi="ar-EG"/>
        </w:rPr>
        <w:t>ادّي</w:t>
      </w:r>
      <w:r w:rsidR="003D379A" w:rsidRPr="003D379A">
        <w:rPr>
          <w:rFonts w:ascii="Traditional Arabic" w:hAnsi="Traditional Arabic" w:cs="Traditional Arabic"/>
          <w:sz w:val="28"/>
          <w:szCs w:val="28"/>
          <w:rtl/>
          <w:lang w:bidi="ar-EG"/>
        </w:rPr>
        <w:t xml:space="preserve"> والطّبيعي الّذي لا يوجِد معلوله من العدم، بل يوجده من مادّة قبليّة فيطرأ عليه تبدّل في الصورة، وتغيير في الهيئة، ولكن مادّته الأولى والقبليّة كانت موجودة، ولذا لا يُطلق على الفاعل المادّي والطبيعي المبدِع.</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2. يجب أن تشتمل العلّة الموجِدة على جميع كمالات معلولها بصورة أتمّ وأكمل، لأنّها هي الّتي تُفيض الوجود والكمال عليه، وهذا بخلاف العلل المعدّة المادّيّة، فإنّه لا يلزم اشتمالها على كمالات معلولها</w:t>
      </w:r>
      <w:r w:rsidR="00FB3976">
        <w:rPr>
          <w:rFonts w:ascii="Traditional Arabic" w:hAnsi="Traditional Arabic" w:cs="Traditional Arabic"/>
          <w:sz w:val="28"/>
          <w:szCs w:val="28"/>
          <w:rtl/>
          <w:lang w:bidi="ar-EG"/>
        </w:rPr>
        <w:t>،</w:t>
      </w:r>
      <w:r w:rsidRPr="003D379A">
        <w:rPr>
          <w:rFonts w:ascii="Traditional Arabic" w:hAnsi="Traditional Arabic" w:cs="Traditional Arabic"/>
          <w:sz w:val="28"/>
          <w:szCs w:val="28"/>
          <w:rtl/>
          <w:lang w:bidi="ar-EG"/>
        </w:rPr>
        <w:t xml:space="preserve"> لأنّها لا تُعطيه الوجود، بل تُقرّبه وتُعدّه لتفيض العلّة الم</w:t>
      </w:r>
      <w:r w:rsidRPr="003D379A">
        <w:rPr>
          <w:rFonts w:ascii="Traditional Arabic" w:hAnsi="Traditional Arabic" w:cs="Traditional Arabic" w:hint="eastAsia"/>
          <w:sz w:val="28"/>
          <w:szCs w:val="28"/>
          <w:rtl/>
          <w:lang w:bidi="ar-EG"/>
        </w:rPr>
        <w:t>وجِدة</w:t>
      </w:r>
      <w:r w:rsidRPr="003D379A">
        <w:rPr>
          <w:rFonts w:ascii="Traditional Arabic" w:hAnsi="Traditional Arabic" w:cs="Traditional Arabic"/>
          <w:sz w:val="28"/>
          <w:szCs w:val="28"/>
          <w:rtl/>
          <w:lang w:bidi="ar-EG"/>
        </w:rPr>
        <w:t xml:space="preserve"> الوجود عليه.</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3. أنّ العلّة الموجِدة يحتاج إليها معلولها في أصل وجوده وفي بقائه واستمراره، خلافاً للعلّة المعدَّة الّتي يحتاج إليها معلولها في أصل وجوده فقط، وأمّا في بقائه واستمراره فلا تحتاج إليه، فهي في الحقيقة مهيِّئة ومعدَّة لفيض الوجود من العلّة لا غير. وعليه فعال</w:t>
      </w:r>
      <w:r w:rsidRPr="003D379A">
        <w:rPr>
          <w:rFonts w:ascii="Traditional Arabic" w:hAnsi="Traditional Arabic" w:cs="Traditional Arabic" w:hint="eastAsia"/>
          <w:sz w:val="28"/>
          <w:szCs w:val="28"/>
          <w:rtl/>
          <w:lang w:bidi="ar-EG"/>
        </w:rPr>
        <w:t>م</w:t>
      </w:r>
      <w:r w:rsidRPr="003D379A">
        <w:rPr>
          <w:rFonts w:ascii="Traditional Arabic" w:hAnsi="Traditional Arabic" w:cs="Traditional Arabic"/>
          <w:sz w:val="28"/>
          <w:szCs w:val="28"/>
          <w:rtl/>
          <w:lang w:bidi="ar-EG"/>
        </w:rPr>
        <w:t xml:space="preserve"> الوجود محتاج ومفتقر إلى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دائماً وفي كلّ شؤون وجوده وحالاته، وإذا امتنع الخالق عن فيض الوجود عليه، فهذا يعني انعدام الوجود، وأمّا في العلل المعدَّة، كالبنَّاء الّذي يبني منزلاً، فقد يموت البنَّاء إلّا أنّ المنزل يبقى على حاله.</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الصفات الثبوتيّة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الصّفات</w:t>
      </w:r>
      <w:r w:rsidRPr="003D379A">
        <w:rPr>
          <w:rFonts w:ascii="Traditional Arabic" w:hAnsi="Traditional Arabic" w:cs="Traditional Arabic"/>
          <w:sz w:val="28"/>
          <w:szCs w:val="28"/>
          <w:rtl/>
          <w:lang w:bidi="ar-EG"/>
        </w:rPr>
        <w:t xml:space="preserve"> الثّبوتيّة هي كلّ صفة تُثبت كمالاً مطلقاً دون استلزامها نسبة نقص أو تحديد للذّات الإلهيّة، فكلّ صفة تحمل هذه الخصائص يجب إثباتها لله تعالى.</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وتنقسم</w:t>
      </w:r>
      <w:r w:rsidRPr="003D379A">
        <w:rPr>
          <w:rFonts w:ascii="Traditional Arabic" w:hAnsi="Traditional Arabic" w:cs="Traditional Arabic"/>
          <w:sz w:val="28"/>
          <w:szCs w:val="28"/>
          <w:rtl/>
          <w:lang w:bidi="ar-EG"/>
        </w:rPr>
        <w:t xml:space="preserve"> الصّفات الثبوتية إلى قسمين هما:</w:t>
      </w:r>
    </w:p>
    <w:p w:rsidR="00745DBE"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1 - الصّفات الذّاتيّة. 2 - الصّفات الفعليّة.</w:t>
      </w:r>
    </w:p>
    <w:p w:rsidR="003D379A" w:rsidRPr="00745DBE" w:rsidRDefault="00745DBE" w:rsidP="00745DBE">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3D379A" w:rsidRPr="00745DBE">
        <w:rPr>
          <w:rFonts w:ascii="Traditional Arabic" w:hAnsi="Traditional Arabic" w:cs="Traditional Arabic"/>
          <w:b/>
          <w:bCs/>
          <w:sz w:val="28"/>
          <w:szCs w:val="28"/>
          <w:rtl/>
          <w:lang w:bidi="ar-EG"/>
        </w:rPr>
        <w:lastRenderedPageBreak/>
        <w:t>1. الصّفات الذّاتيّة</w:t>
      </w: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وهي</w:t>
      </w:r>
      <w:r w:rsidRPr="003D379A">
        <w:rPr>
          <w:rFonts w:ascii="Traditional Arabic" w:hAnsi="Traditional Arabic" w:cs="Traditional Arabic"/>
          <w:sz w:val="28"/>
          <w:szCs w:val="28"/>
          <w:rtl/>
          <w:lang w:bidi="ar-EG"/>
        </w:rPr>
        <w:t xml:space="preserve"> مفاهيم منتزعة من مقام الذّات الإلهيّة بلحاظ وجدانها لنوع من أنواع الكمالات، وأهمّ الصّفات الذّاتيّة: الحياة، العلم، القدرة.</w:t>
      </w:r>
    </w:p>
    <w:p w:rsidR="00745DBE" w:rsidRPr="003D379A" w:rsidRDefault="00745DBE"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ومن</w:t>
      </w:r>
      <w:r w:rsidRPr="003D379A">
        <w:rPr>
          <w:rFonts w:ascii="Traditional Arabic" w:hAnsi="Traditional Arabic" w:cs="Traditional Arabic"/>
          <w:sz w:val="28"/>
          <w:szCs w:val="28"/>
          <w:rtl/>
          <w:lang w:bidi="ar-EG"/>
        </w:rPr>
        <w:t xml:space="preserve"> خصائصها أنّه ليس لها وجود غير وجود الذّات، بل هي عين الذات، فهي واحد وجوداً ومصداقاً، والاختلاف بينها على مستوى المفهوم فقط، والاختلاف المفهومي كافٍ في المغايرة، ولا يلزم منه التكثّر في الذات.</w:t>
      </w:r>
    </w:p>
    <w:p w:rsidR="003D379A" w:rsidRPr="00745DBE" w:rsidRDefault="003D379A" w:rsidP="003D379A">
      <w:pPr>
        <w:jc w:val="both"/>
        <w:rPr>
          <w:rFonts w:ascii="Traditional Arabic" w:hAnsi="Traditional Arabic" w:cs="Traditional Arabic"/>
          <w:b/>
          <w:bCs/>
          <w:sz w:val="28"/>
          <w:szCs w:val="28"/>
          <w:rtl/>
          <w:lang w:bidi="ar-EG"/>
        </w:rPr>
      </w:pPr>
    </w:p>
    <w:p w:rsidR="003D379A" w:rsidRPr="00745DBE" w:rsidRDefault="003D379A" w:rsidP="003D379A">
      <w:pPr>
        <w:jc w:val="both"/>
        <w:rPr>
          <w:rFonts w:ascii="Traditional Arabic" w:hAnsi="Traditional Arabic" w:cs="Traditional Arabic"/>
          <w:b/>
          <w:bCs/>
          <w:sz w:val="28"/>
          <w:szCs w:val="28"/>
          <w:rtl/>
          <w:lang w:bidi="ar-EG"/>
        </w:rPr>
      </w:pPr>
      <w:r w:rsidRPr="00745DBE">
        <w:rPr>
          <w:rFonts w:ascii="Traditional Arabic" w:hAnsi="Traditional Arabic" w:cs="Traditional Arabic"/>
          <w:b/>
          <w:bCs/>
          <w:sz w:val="28"/>
          <w:szCs w:val="28"/>
          <w:rtl/>
          <w:lang w:bidi="ar-EG"/>
        </w:rPr>
        <w:t>2. الصّفات الفعليّة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وهي</w:t>
      </w:r>
      <w:r w:rsidRPr="003D379A">
        <w:rPr>
          <w:rFonts w:ascii="Traditional Arabic" w:hAnsi="Traditional Arabic" w:cs="Traditional Arabic"/>
          <w:sz w:val="28"/>
          <w:szCs w:val="28"/>
          <w:rtl/>
          <w:lang w:bidi="ar-EG"/>
        </w:rPr>
        <w:t xml:space="preserve"> مفاهيم تُنتزع من نوع علاقة وارتباط بين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ومخلوقاته، فهي مفاهيم إضافيّة تُمثّل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والمخلوقات طرفي الإضافة فيها، كالخالقيّة والرازقيّة وغيرها، وليس لفعل الخالقيّة وجود عينيّ، فالموجود فعلاً هما طرفا الإضافة، أيّ: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والمخلو</w:t>
      </w:r>
      <w:r w:rsidRPr="003D379A">
        <w:rPr>
          <w:rFonts w:ascii="Traditional Arabic" w:hAnsi="Traditional Arabic" w:cs="Traditional Arabic" w:hint="eastAsia"/>
          <w:sz w:val="28"/>
          <w:szCs w:val="28"/>
          <w:rtl/>
          <w:lang w:bidi="ar-EG"/>
        </w:rPr>
        <w:t>قات</w:t>
      </w:r>
      <w:r w:rsidRPr="003D379A">
        <w:rPr>
          <w:rFonts w:ascii="Traditional Arabic" w:hAnsi="Traditional Arabic" w:cs="Traditional Arabic"/>
          <w:sz w:val="28"/>
          <w:szCs w:val="28"/>
          <w:rtl/>
          <w:lang w:bidi="ar-EG"/>
        </w:rPr>
        <w:t xml:space="preserve"> لا غير، وأمّا (الخلق) كـ (فعل) فهو مفهوم إضافيّ نسبيّ يُنتزع من مقام الفعل لا غير.</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إثبات الصّفات الذّاتيّة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لإثبات</w:t>
      </w:r>
      <w:r w:rsidRPr="003D379A">
        <w:rPr>
          <w:rFonts w:ascii="Traditional Arabic" w:hAnsi="Traditional Arabic" w:cs="Traditional Arabic"/>
          <w:sz w:val="28"/>
          <w:szCs w:val="28"/>
          <w:rtl/>
          <w:lang w:bidi="ar-EG"/>
        </w:rPr>
        <w:t xml:space="preserve"> الصّفات الذّاتيّة دليل عامّ يجري فيها جميعاً، إضافة إلى أنّ لكلّ صفة أدلّة خاصّة بها يأتي بيانها، والدّليل العامّ هو القاعدة البديهيّة القائلة: إنّ فاقد الشّيء لا يُعطيه، وبيانه:</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إنّ</w:t>
      </w:r>
      <w:r w:rsidRPr="003D379A">
        <w:rPr>
          <w:rFonts w:ascii="Traditional Arabic" w:hAnsi="Traditional Arabic" w:cs="Traditional Arabic"/>
          <w:sz w:val="28"/>
          <w:szCs w:val="28"/>
          <w:rtl/>
          <w:lang w:bidi="ar-EG"/>
        </w:rPr>
        <w:t xml:space="preserve"> هذه المفاهيم أي: -الحياة والعلم والقدرة- حينما تُستخدم في المخلوقات، تُعبّر عن كمالاتها، فيلزمها إذاً أن توجد بمرتبتها الكاملة في العلّة الموجِدة، إذ كلّ كمال يوجد في أيّ مخلوق، فهو مستمدّ من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لأنّه العلّة الموجِدة، فلا بُدَّ أنْ يكون ال</w:t>
      </w:r>
      <w:r w:rsidRPr="003D379A">
        <w:rPr>
          <w:rFonts w:ascii="Traditional Arabic" w:hAnsi="Traditional Arabic" w:cs="Traditional Arabic" w:hint="eastAsia"/>
          <w:sz w:val="28"/>
          <w:szCs w:val="28"/>
          <w:rtl/>
          <w:lang w:bidi="ar-EG"/>
        </w:rPr>
        <w:t>لَّه</w:t>
      </w:r>
      <w:r w:rsidRPr="003D379A">
        <w:rPr>
          <w:rFonts w:ascii="Traditional Arabic" w:hAnsi="Traditional Arabic" w:cs="Traditional Arabic"/>
          <w:sz w:val="28"/>
          <w:szCs w:val="28"/>
          <w:rtl/>
          <w:lang w:bidi="ar-EG"/>
        </w:rPr>
        <w:t xml:space="preserve">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الخالق واجداً له، حتّى يمكنه إفاضته وإعطاءه للمخلوق، ولا يمكن لمن يخلق الحياة أن يكون فاقداً لها، أو لمن يفيض العلم والقدرة للمخلوقات أن يكون جاهلاً عاجزاً، لأنّ فاقد الشّيء لا يُعطيه.</w:t>
      </w:r>
    </w:p>
    <w:p w:rsidR="003D379A" w:rsidRPr="003D379A" w:rsidRDefault="002A1AD6" w:rsidP="002A1AD6">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D379A" w:rsidRPr="003D379A">
        <w:rPr>
          <w:rFonts w:ascii="Traditional Arabic" w:hAnsi="Traditional Arabic" w:cs="Traditional Arabic" w:hint="eastAsia"/>
          <w:sz w:val="28"/>
          <w:szCs w:val="28"/>
          <w:rtl/>
          <w:lang w:bidi="ar-EG"/>
        </w:rPr>
        <w:lastRenderedPageBreak/>
        <w:t>إذاً</w:t>
      </w:r>
      <w:r w:rsidR="003D379A" w:rsidRPr="003D379A">
        <w:rPr>
          <w:rFonts w:ascii="Traditional Arabic" w:hAnsi="Traditional Arabic" w:cs="Traditional Arabic"/>
          <w:sz w:val="28"/>
          <w:szCs w:val="28"/>
          <w:rtl/>
          <w:lang w:bidi="ar-EG"/>
        </w:rPr>
        <w:t xml:space="preserve"> فوجود هذه الصّفات الكماليّة في بعض المخلوقات دليل على وجودها في الخالق </w:t>
      </w:r>
      <w:r w:rsidR="00277241">
        <w:rPr>
          <w:rFonts w:ascii="Traditional Arabic" w:hAnsi="Traditional Arabic" w:cs="Traditional Arabic"/>
          <w:sz w:val="28"/>
          <w:szCs w:val="28"/>
          <w:rtl/>
          <w:lang w:bidi="ar-EG"/>
        </w:rPr>
        <w:t>تعالى</w:t>
      </w:r>
      <w:r w:rsidR="003D379A" w:rsidRPr="003D379A">
        <w:rPr>
          <w:rFonts w:ascii="Traditional Arabic" w:hAnsi="Traditional Arabic" w:cs="Traditional Arabic"/>
          <w:sz w:val="28"/>
          <w:szCs w:val="28"/>
          <w:rtl/>
          <w:lang w:bidi="ar-EG"/>
        </w:rPr>
        <w:t xml:space="preserve">-، ولكن من دون أن يكون فيها نقص أو تحديد، أي أنّ اللَّه </w:t>
      </w:r>
      <w:r w:rsidR="00277241">
        <w:rPr>
          <w:rFonts w:ascii="Traditional Arabic" w:hAnsi="Traditional Arabic" w:cs="Traditional Arabic"/>
          <w:sz w:val="28"/>
          <w:szCs w:val="28"/>
          <w:rtl/>
          <w:lang w:bidi="ar-EG"/>
        </w:rPr>
        <w:t>تعالى</w:t>
      </w:r>
      <w:r w:rsidR="003D379A" w:rsidRPr="003D379A">
        <w:rPr>
          <w:rFonts w:ascii="Traditional Arabic" w:hAnsi="Traditional Arabic" w:cs="Traditional Arabic"/>
          <w:sz w:val="28"/>
          <w:szCs w:val="28"/>
          <w:rtl/>
          <w:lang w:bidi="ar-EG"/>
        </w:rPr>
        <w:t>- يتوفّر على الحياة والعلم والقدرة اللّامتناهية.</w:t>
      </w:r>
    </w:p>
    <w:p w:rsidR="003D379A" w:rsidRPr="00745DBE" w:rsidRDefault="003D379A" w:rsidP="003D379A">
      <w:pPr>
        <w:jc w:val="both"/>
        <w:rPr>
          <w:rFonts w:ascii="Traditional Arabic" w:hAnsi="Traditional Arabic" w:cs="Traditional Arabic"/>
          <w:b/>
          <w:bCs/>
          <w:sz w:val="28"/>
          <w:szCs w:val="28"/>
          <w:rtl/>
          <w:lang w:bidi="ar-EG"/>
        </w:rPr>
      </w:pPr>
    </w:p>
    <w:p w:rsidR="003D379A" w:rsidRPr="00745DBE" w:rsidRDefault="003D379A" w:rsidP="003D379A">
      <w:pPr>
        <w:jc w:val="both"/>
        <w:rPr>
          <w:rFonts w:ascii="Traditional Arabic" w:hAnsi="Traditional Arabic" w:cs="Traditional Arabic"/>
          <w:b/>
          <w:bCs/>
          <w:sz w:val="28"/>
          <w:szCs w:val="28"/>
          <w:rtl/>
          <w:lang w:bidi="ar-EG"/>
        </w:rPr>
      </w:pPr>
      <w:r w:rsidRPr="00745DBE">
        <w:rPr>
          <w:rFonts w:ascii="Traditional Arabic" w:hAnsi="Traditional Arabic" w:cs="Traditional Arabic"/>
          <w:b/>
          <w:bCs/>
          <w:sz w:val="28"/>
          <w:szCs w:val="28"/>
          <w:rtl/>
          <w:lang w:bidi="ar-EG"/>
        </w:rPr>
        <w:t>1. العلم</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مفهوم</w:t>
      </w:r>
      <w:r w:rsidRPr="003D379A">
        <w:rPr>
          <w:rFonts w:ascii="Traditional Arabic" w:hAnsi="Traditional Arabic" w:cs="Traditional Arabic"/>
          <w:sz w:val="28"/>
          <w:szCs w:val="28"/>
          <w:rtl/>
          <w:lang w:bidi="ar-EG"/>
        </w:rPr>
        <w:t xml:space="preserve"> العلم من أكثر المفاهيم وضوحاً وبداهة، ولكنّ مصاديق هذا المفهوم الّتي نعرفها في المخلوقات، هي مصاديق ناقصة محدودة، ومفهوم العلم بهذه الخصائص الّتي تتّصف بها المخلوقات ككونه زائداً على الذات مثلاً لا يُمكن أنْ يصدق على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ولكنّ العقل -وكما ذكر سابقاً- يُمكنه أنْ يتصوّر لهذا المفهوم الكمالي مصداقاً ليس فيه أيّ نقص أو تحديد، وهو عين ذات العالم، وهذا هو العلم الذّاتي 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ويُمكن</w:t>
      </w:r>
      <w:r w:rsidRPr="003D379A">
        <w:rPr>
          <w:rFonts w:ascii="Traditional Arabic" w:hAnsi="Traditional Arabic" w:cs="Traditional Arabic"/>
          <w:sz w:val="28"/>
          <w:szCs w:val="28"/>
          <w:rtl/>
          <w:lang w:bidi="ar-EG"/>
        </w:rPr>
        <w:t xml:space="preserve"> إثبات علم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-بالإضافة للدليل العامّ المتقدِّم- من طرق عديدة نكتفي بواحد منها، وهو: الاستعانة على إثبات ذلك بدليل النّظام</w:t>
      </w:r>
      <w:r w:rsidR="00745DBE">
        <w:rPr>
          <w:rStyle w:val="FootnoteReference"/>
          <w:rFonts w:ascii="Traditional Arabic" w:hAnsi="Traditional Arabic" w:cs="Traditional Arabic"/>
          <w:sz w:val="28"/>
          <w:szCs w:val="28"/>
          <w:rtl/>
          <w:lang w:bidi="ar-EG"/>
        </w:rPr>
        <w:footnoteReference w:id="22"/>
      </w:r>
      <w:r w:rsidRPr="003D379A">
        <w:rPr>
          <w:rFonts w:ascii="Traditional Arabic" w:hAnsi="Traditional Arabic" w:cs="Traditional Arabic"/>
          <w:sz w:val="28"/>
          <w:szCs w:val="28"/>
          <w:rtl/>
          <w:lang w:bidi="ar-EG"/>
        </w:rPr>
        <w:t xml:space="preserve"> حيث سبق القول إنّ الأثر يدلّ على المؤثّر وعلى جملة من خصوصيّاته، فإنّ أيّ ظاهرة أو مخلوق كلّما ازداد دقّة وإحكا</w:t>
      </w:r>
      <w:r w:rsidRPr="003D379A">
        <w:rPr>
          <w:rFonts w:ascii="Traditional Arabic" w:hAnsi="Traditional Arabic" w:cs="Traditional Arabic" w:hint="eastAsia"/>
          <w:sz w:val="28"/>
          <w:szCs w:val="28"/>
          <w:rtl/>
          <w:lang w:bidi="ar-EG"/>
        </w:rPr>
        <w:t>ماً</w:t>
      </w:r>
      <w:r w:rsidRPr="003D379A">
        <w:rPr>
          <w:rFonts w:ascii="Traditional Arabic" w:hAnsi="Traditional Arabic" w:cs="Traditional Arabic"/>
          <w:sz w:val="28"/>
          <w:szCs w:val="28"/>
          <w:rtl/>
          <w:lang w:bidi="ar-EG"/>
        </w:rPr>
        <w:t xml:space="preserve"> وإتّقاناً في النّظام، ازداد دلالة على علم خالقه، كما هو الملاحظ في الكتاب العلمي، أو القصيدة الرّائعة، حيث تدلّ على مدى ما يملكه مبدعها من ثقافة وذوق وخبرة، ولا يمكن لعاقل أن يتصوّر أنّ الكتاب العلميّ أو الفلسفي قد كتبه شخص جاهل غير مثقّف. إذاً فكيف يح</w:t>
      </w:r>
      <w:r w:rsidRPr="003D379A">
        <w:rPr>
          <w:rFonts w:ascii="Traditional Arabic" w:hAnsi="Traditional Arabic" w:cs="Traditional Arabic" w:hint="eastAsia"/>
          <w:sz w:val="28"/>
          <w:szCs w:val="28"/>
          <w:rtl/>
          <w:lang w:bidi="ar-EG"/>
        </w:rPr>
        <w:t>تمل</w:t>
      </w:r>
      <w:r w:rsidRPr="003D379A">
        <w:rPr>
          <w:rFonts w:ascii="Traditional Arabic" w:hAnsi="Traditional Arabic" w:cs="Traditional Arabic"/>
          <w:sz w:val="28"/>
          <w:szCs w:val="28"/>
          <w:rtl/>
          <w:lang w:bidi="ar-EG"/>
        </w:rPr>
        <w:t xml:space="preserve"> أن يخلق هذا الكون العظيم بكل ما فيه من أسرار ونظام مدهشٍ موجودٌ غير عالم!</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إشارة</w:t>
      </w:r>
      <w:r w:rsidRPr="003D379A">
        <w:rPr>
          <w:rFonts w:ascii="Traditional Arabic" w:hAnsi="Traditional Arabic" w:cs="Traditional Arabic"/>
          <w:sz w:val="28"/>
          <w:szCs w:val="28"/>
          <w:rtl/>
          <w:lang w:bidi="ar-EG"/>
        </w:rPr>
        <w:t xml:space="preserve">: إنّ للاعتقاد والإيمان بالعلم الإلهي وسعته دوراً كبيراً في بناء شخصيّة الإنسان، ولذلك كان تأكيد القرآن الكريم وتشديده على هذه الحقيقة، ومن الآيات الشّريفة في ذلك قوله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 xml:space="preserve">﴿يَعۡلَمُ خَآئِنَةَ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لۡأَعۡيُنِ</w:t>
      </w:r>
      <w:r w:rsidRPr="0042754A">
        <w:rPr>
          <w:rFonts w:ascii="Traditional Arabic" w:hAnsi="Traditional Arabic" w:cs="Traditional Arabic"/>
          <w:b/>
          <w:bCs/>
          <w:color w:val="2F5496"/>
          <w:sz w:val="28"/>
          <w:szCs w:val="28"/>
          <w:rtl/>
          <w:lang w:bidi="ar-EG"/>
        </w:rPr>
        <w:t xml:space="preserve"> وَمَا تُخۡفِي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لصُّدُورُ</w:t>
      </w:r>
      <w:r w:rsidRPr="0042754A">
        <w:rPr>
          <w:rFonts w:ascii="Traditional Arabic" w:hAnsi="Traditional Arabic" w:cs="Traditional Arabic"/>
          <w:b/>
          <w:bCs/>
          <w:color w:val="2F5496"/>
          <w:sz w:val="28"/>
          <w:szCs w:val="28"/>
          <w:rtl/>
          <w:lang w:bidi="ar-EG"/>
        </w:rPr>
        <w:t>﴾</w:t>
      </w:r>
      <w:r w:rsidR="002A1AD6">
        <w:rPr>
          <w:rStyle w:val="FootnoteReference"/>
          <w:rFonts w:ascii="Traditional Arabic" w:hAnsi="Traditional Arabic" w:cs="Traditional Arabic"/>
          <w:sz w:val="28"/>
          <w:szCs w:val="28"/>
          <w:rtl/>
          <w:lang w:bidi="ar-EG"/>
        </w:rPr>
        <w:footnoteReference w:id="23"/>
      </w:r>
      <w:r w:rsidRPr="003D379A">
        <w:rPr>
          <w:rFonts w:ascii="Traditional Arabic" w:hAnsi="Traditional Arabic" w:cs="Traditional Arabic"/>
          <w:sz w:val="28"/>
          <w:szCs w:val="28"/>
          <w:rtl/>
          <w:lang w:bidi="ar-EG"/>
        </w:rPr>
        <w:t>.</w:t>
      </w:r>
    </w:p>
    <w:p w:rsidR="003D379A" w:rsidRPr="002A1AD6" w:rsidRDefault="002A1AD6" w:rsidP="002A1AD6">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3D379A" w:rsidRPr="002A1AD6">
        <w:rPr>
          <w:rFonts w:ascii="Traditional Arabic" w:hAnsi="Traditional Arabic" w:cs="Traditional Arabic"/>
          <w:b/>
          <w:bCs/>
          <w:sz w:val="28"/>
          <w:szCs w:val="28"/>
          <w:rtl/>
          <w:lang w:bidi="ar-EG"/>
        </w:rPr>
        <w:lastRenderedPageBreak/>
        <w:t>2. القدرة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تُطلق</w:t>
      </w:r>
      <w:r w:rsidRPr="003D379A">
        <w:rPr>
          <w:rFonts w:ascii="Traditional Arabic" w:hAnsi="Traditional Arabic" w:cs="Traditional Arabic"/>
          <w:sz w:val="28"/>
          <w:szCs w:val="28"/>
          <w:rtl/>
          <w:lang w:bidi="ar-EG"/>
        </w:rPr>
        <w:t xml:space="preserve"> القدرة على الفاعل الّذي يؤدّي عمله بإرادته واختياره. إذاً فالقدرة عبارة عن: كون الفاعل المختار هو المبدأ والمصدر لأفعاله. وكلّما كان الفاعل أكثر تكاملاً من حيث المرتبة الوجوديّة كان أكثر قدرة</w:t>
      </w:r>
      <w:r w:rsidR="00FB3976">
        <w:rPr>
          <w:rFonts w:ascii="Traditional Arabic" w:hAnsi="Traditional Arabic" w:cs="Traditional Arabic"/>
          <w:sz w:val="28"/>
          <w:szCs w:val="28"/>
          <w:rtl/>
          <w:lang w:bidi="ar-EG"/>
        </w:rPr>
        <w:t>،</w:t>
      </w:r>
      <w:r w:rsidRPr="003D379A">
        <w:rPr>
          <w:rFonts w:ascii="Traditional Arabic" w:hAnsi="Traditional Arabic" w:cs="Traditional Arabic"/>
          <w:sz w:val="28"/>
          <w:szCs w:val="28"/>
          <w:rtl/>
          <w:lang w:bidi="ar-EG"/>
        </w:rPr>
        <w:t xml:space="preserve"> لأنّ الوجود هو منبع الكمال، وبطبيعة الحال فالموجود الّذي </w:t>
      </w:r>
      <w:r w:rsidRPr="003D379A">
        <w:rPr>
          <w:rFonts w:ascii="Traditional Arabic" w:hAnsi="Traditional Arabic" w:cs="Traditional Arabic" w:hint="eastAsia"/>
          <w:sz w:val="28"/>
          <w:szCs w:val="28"/>
          <w:rtl/>
          <w:lang w:bidi="ar-EG"/>
        </w:rPr>
        <w:t>يتوافر</w:t>
      </w:r>
      <w:r w:rsidRPr="003D379A">
        <w:rPr>
          <w:rFonts w:ascii="Traditional Arabic" w:hAnsi="Traditional Arabic" w:cs="Traditional Arabic"/>
          <w:sz w:val="28"/>
          <w:szCs w:val="28"/>
          <w:rtl/>
          <w:lang w:bidi="ar-EG"/>
        </w:rPr>
        <w:t xml:space="preserve"> على الكمال اللّامتناهي له قدرة غير محدودة، قال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w:t>
      </w:r>
      <w:r w:rsidR="002A1AD6" w:rsidRPr="0042754A">
        <w:rPr>
          <w:rFonts w:ascii="Traditional Arabic" w:hAnsi="Traditional Arabic" w:cs="Traditional Arabic"/>
          <w:b/>
          <w:bCs/>
          <w:color w:val="2F5496"/>
          <w:sz w:val="28"/>
          <w:szCs w:val="28"/>
          <w:rtl/>
          <w:lang w:bidi="ar-EG"/>
        </w:rPr>
        <w:t>إِنَّ اللّهَ عَلَى كُلِّ شَيْءٍ قَدِيرٌ</w:t>
      </w:r>
      <w:r w:rsidRPr="0042754A">
        <w:rPr>
          <w:rFonts w:ascii="Traditional Arabic" w:hAnsi="Traditional Arabic" w:cs="Traditional Arabic" w:hint="cs"/>
          <w:b/>
          <w:bCs/>
          <w:color w:val="2F5496"/>
          <w:sz w:val="28"/>
          <w:szCs w:val="28"/>
          <w:rtl/>
          <w:lang w:bidi="ar-EG"/>
        </w:rPr>
        <w:t>﴾</w:t>
      </w:r>
      <w:r w:rsidR="002A1AD6">
        <w:rPr>
          <w:rStyle w:val="FootnoteReference"/>
          <w:rFonts w:ascii="Traditional Arabic" w:hAnsi="Traditional Arabic" w:cs="Traditional Arabic"/>
          <w:sz w:val="28"/>
          <w:szCs w:val="28"/>
          <w:rtl/>
          <w:lang w:bidi="ar-EG"/>
        </w:rPr>
        <w:footnoteReference w:id="24"/>
      </w:r>
      <w:r w:rsidRPr="003D379A">
        <w:rPr>
          <w:rFonts w:ascii="Traditional Arabic" w:hAnsi="Traditional Arabic" w:cs="Traditional Arabic" w:hint="cs"/>
          <w:sz w:val="28"/>
          <w:szCs w:val="28"/>
          <w:rtl/>
          <w:lang w:bidi="ar-EG"/>
        </w:rPr>
        <w:t>،</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ويُعدّ</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وجود</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النّظام،</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والإتقان،</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والإحكام</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دليلاً</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على</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قدرة</w:t>
      </w:r>
      <w:r w:rsidRPr="003D379A">
        <w:rPr>
          <w:rFonts w:ascii="Traditional Arabic" w:hAnsi="Traditional Arabic" w:cs="Traditional Arabic"/>
          <w:sz w:val="28"/>
          <w:szCs w:val="28"/>
          <w:rtl/>
          <w:lang w:bidi="ar-EG"/>
        </w:rPr>
        <w:t xml:space="preserve"> </w:t>
      </w:r>
      <w:r w:rsidRPr="003D379A">
        <w:rPr>
          <w:rFonts w:ascii="Traditional Arabic" w:hAnsi="Traditional Arabic" w:cs="Traditional Arabic" w:hint="cs"/>
          <w:sz w:val="28"/>
          <w:szCs w:val="28"/>
          <w:rtl/>
          <w:lang w:bidi="ar-EG"/>
        </w:rPr>
        <w:t>اللَّه</w:t>
      </w:r>
      <w:r w:rsidRPr="003D379A">
        <w:rPr>
          <w:rFonts w:ascii="Traditional Arabic" w:hAnsi="Traditional Arabic" w:cs="Traditional Arabic"/>
          <w:sz w:val="28"/>
          <w:szCs w:val="28"/>
          <w:rtl/>
          <w:lang w:bidi="ar-EG"/>
        </w:rPr>
        <w:t xml:space="preserve">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w:t>
      </w:r>
    </w:p>
    <w:p w:rsidR="003D379A" w:rsidRPr="0042754A" w:rsidRDefault="003D379A" w:rsidP="003D379A">
      <w:pPr>
        <w:jc w:val="both"/>
        <w:rPr>
          <w:rFonts w:ascii="Traditional Arabic" w:hAnsi="Traditional Arabic" w:cs="Traditional Arabic"/>
          <w:b/>
          <w:bCs/>
          <w:color w:val="2F5496"/>
          <w:sz w:val="28"/>
          <w:szCs w:val="28"/>
          <w:rtl/>
          <w:lang w:bidi="ar-EG"/>
        </w:rPr>
      </w:pPr>
    </w:p>
    <w:p w:rsidR="003D379A" w:rsidRPr="0042754A" w:rsidRDefault="003D379A" w:rsidP="003D379A">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تنبيهات حول القدرة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بمناسبة</w:t>
      </w:r>
      <w:r w:rsidRPr="003D379A">
        <w:rPr>
          <w:rFonts w:ascii="Traditional Arabic" w:hAnsi="Traditional Arabic" w:cs="Traditional Arabic"/>
          <w:sz w:val="28"/>
          <w:szCs w:val="28"/>
          <w:rtl/>
          <w:lang w:bidi="ar-EG"/>
        </w:rPr>
        <w:t xml:space="preserve"> الكلام عن القدرة يجب التأكيد على عدد من الملاحظات:</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أ</w:t>
      </w:r>
      <w:r w:rsidRPr="003D379A">
        <w:rPr>
          <w:rFonts w:ascii="Traditional Arabic" w:hAnsi="Traditional Arabic" w:cs="Traditional Arabic"/>
          <w:sz w:val="28"/>
          <w:szCs w:val="28"/>
          <w:rtl/>
          <w:lang w:bidi="ar-EG"/>
        </w:rPr>
        <w:t>. إنّ الشيء الّذي تتعلّق به القدرة لا بُدَّ أنْ يكون ممكن التّحقّق، لأنّ الشّيء المحال في ذاته</w:t>
      </w:r>
      <w:r w:rsidR="002A1AD6">
        <w:rPr>
          <w:rStyle w:val="FootnoteReference"/>
          <w:rFonts w:ascii="Traditional Arabic" w:hAnsi="Traditional Arabic" w:cs="Traditional Arabic"/>
          <w:sz w:val="28"/>
          <w:szCs w:val="28"/>
          <w:rtl/>
          <w:lang w:bidi="ar-EG"/>
        </w:rPr>
        <w:footnoteReference w:id="25"/>
      </w:r>
      <w:r w:rsidRPr="003D379A">
        <w:rPr>
          <w:rFonts w:ascii="Traditional Arabic" w:hAnsi="Traditional Arabic" w:cs="Traditional Arabic"/>
          <w:sz w:val="28"/>
          <w:szCs w:val="28"/>
          <w:rtl/>
          <w:lang w:bidi="ar-EG"/>
        </w:rPr>
        <w:t>، أو المستلزم للمحال</w:t>
      </w:r>
      <w:r w:rsidR="002A1AD6">
        <w:rPr>
          <w:rStyle w:val="FootnoteReference"/>
          <w:rFonts w:ascii="Traditional Arabic" w:hAnsi="Traditional Arabic" w:cs="Traditional Arabic"/>
          <w:sz w:val="28"/>
          <w:szCs w:val="28"/>
          <w:rtl/>
          <w:lang w:bidi="ar-EG"/>
        </w:rPr>
        <w:footnoteReference w:id="26"/>
      </w:r>
      <w:r w:rsidRPr="003D379A">
        <w:rPr>
          <w:rFonts w:ascii="Traditional Arabic" w:hAnsi="Traditional Arabic" w:cs="Traditional Arabic"/>
          <w:sz w:val="28"/>
          <w:szCs w:val="28"/>
          <w:rtl/>
          <w:lang w:bidi="ar-EG"/>
        </w:rPr>
        <w:t>، لا تتعلّق به القدرة، وهذا ليس من جهة قصور القدرة في الفاعل، بل من جهة عدم قابليّة المستحيل للتحقّق، وإلّا لما كان مستحيلاً، كوجود إ</w:t>
      </w:r>
      <w:r w:rsidRPr="003D379A">
        <w:rPr>
          <w:rFonts w:ascii="Traditional Arabic" w:hAnsi="Traditional Arabic" w:cs="Traditional Arabic" w:hint="eastAsia"/>
          <w:sz w:val="28"/>
          <w:szCs w:val="28"/>
          <w:rtl/>
          <w:lang w:bidi="ar-EG"/>
        </w:rPr>
        <w:t>له</w:t>
      </w:r>
      <w:r w:rsidRPr="003D379A">
        <w:rPr>
          <w:rFonts w:ascii="Traditional Arabic" w:hAnsi="Traditional Arabic" w:cs="Traditional Arabic"/>
          <w:sz w:val="28"/>
          <w:szCs w:val="28"/>
          <w:rtl/>
          <w:lang w:bidi="ar-EG"/>
        </w:rPr>
        <w:t xml:space="preserve"> آخر، أو أن يُخلق الابن قبل أبيه. وبعبارة علميّة "إنّ العجز في قابليّة القابل لا في فاعليّة الفاعل". وقد جاء في الرواية أنّه قيل لأمير المؤمنين </w:t>
      </w:r>
      <w:r w:rsidR="002A1AD6">
        <w:rPr>
          <w:rFonts w:ascii="Traditional Arabic" w:hAnsi="Traditional Arabic" w:cs="Traditional Arabic" w:hint="cs"/>
          <w:sz w:val="28"/>
          <w:szCs w:val="28"/>
          <w:rtl/>
          <w:lang w:bidi="ar-EG"/>
        </w:rPr>
        <w:t>عليه السلام</w:t>
      </w:r>
      <w:r w:rsidRPr="003D379A">
        <w:rPr>
          <w:rFonts w:ascii="Traditional Arabic" w:hAnsi="Traditional Arabic" w:cs="Traditional Arabic"/>
          <w:sz w:val="28"/>
          <w:szCs w:val="28"/>
          <w:rtl/>
          <w:lang w:bidi="ar-EG"/>
        </w:rPr>
        <w:t>: "هل يقدر ربّك أن يُدخل الدنيا في بيضة من غير أن يصغر الدنيا أو يكبر البيضة؟ قال: إنّ الله -تبارك وتعالى- لا يُنسب إلى العجز، والذي سألتني لا يكون"</w:t>
      </w:r>
      <w:r w:rsidR="002A1AD6">
        <w:rPr>
          <w:rStyle w:val="FootnoteReference"/>
          <w:rFonts w:ascii="Traditional Arabic" w:hAnsi="Traditional Arabic" w:cs="Traditional Arabic"/>
          <w:sz w:val="28"/>
          <w:szCs w:val="28"/>
          <w:rtl/>
          <w:lang w:bidi="ar-EG"/>
        </w:rPr>
        <w:footnoteReference w:id="27"/>
      </w:r>
      <w:r w:rsidRPr="003D379A">
        <w:rPr>
          <w:rFonts w:ascii="Traditional Arabic" w:hAnsi="Traditional Arabic" w:cs="Traditional Arabic"/>
          <w:sz w:val="28"/>
          <w:szCs w:val="28"/>
          <w:rtl/>
          <w:lang w:bidi="ar-EG"/>
        </w:rPr>
        <w:t>.</w:t>
      </w:r>
    </w:p>
    <w:p w:rsidR="003D379A" w:rsidRPr="003D379A" w:rsidRDefault="003D379A" w:rsidP="003D379A">
      <w:pPr>
        <w:jc w:val="both"/>
        <w:rPr>
          <w:rFonts w:ascii="Traditional Arabic" w:hAnsi="Traditional Arabic" w:cs="Traditional Arabic"/>
          <w:sz w:val="28"/>
          <w:szCs w:val="28"/>
          <w:rtl/>
          <w:lang w:bidi="ar-EG"/>
        </w:rPr>
      </w:pPr>
    </w:p>
    <w:p w:rsidR="005F00FD"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ب</w:t>
      </w:r>
      <w:r w:rsidRPr="003D379A">
        <w:rPr>
          <w:rFonts w:ascii="Traditional Arabic" w:hAnsi="Traditional Arabic" w:cs="Traditional Arabic"/>
          <w:sz w:val="28"/>
          <w:szCs w:val="28"/>
          <w:rtl/>
          <w:lang w:bidi="ar-EG"/>
        </w:rPr>
        <w:t xml:space="preserve">. إنّ القدرة على كلّ شيء لا تُلزم صاحبها أن يُحقّقَ كلّ الأعمال الّتي يقدر </w:t>
      </w:r>
    </w:p>
    <w:p w:rsidR="003D379A" w:rsidRDefault="005F00FD" w:rsidP="003D379A">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D379A" w:rsidRPr="003D379A">
        <w:rPr>
          <w:rFonts w:ascii="Traditional Arabic" w:hAnsi="Traditional Arabic" w:cs="Traditional Arabic"/>
          <w:sz w:val="28"/>
          <w:szCs w:val="28"/>
          <w:rtl/>
          <w:lang w:bidi="ar-EG"/>
        </w:rPr>
        <w:lastRenderedPageBreak/>
        <w:t xml:space="preserve">عليها، وإنّما يُحقّق الأعمال الّتي يريدها، واللَّه </w:t>
      </w:r>
      <w:r w:rsidR="00277241">
        <w:rPr>
          <w:rFonts w:ascii="Traditional Arabic" w:hAnsi="Traditional Arabic" w:cs="Traditional Arabic"/>
          <w:sz w:val="28"/>
          <w:szCs w:val="28"/>
          <w:rtl/>
          <w:lang w:bidi="ar-EG"/>
        </w:rPr>
        <w:t>تعالى</w:t>
      </w:r>
      <w:r w:rsidR="003D379A" w:rsidRPr="003D379A">
        <w:rPr>
          <w:rFonts w:ascii="Traditional Arabic" w:hAnsi="Traditional Arabic" w:cs="Traditional Arabic"/>
          <w:sz w:val="28"/>
          <w:szCs w:val="28"/>
          <w:rtl/>
          <w:lang w:bidi="ar-EG"/>
        </w:rPr>
        <w:t>- حكيمٌ لا يريد إلّا الأفعال الصّالحة والحكيمة، ولا يُحقّق إلّا مثل هذه الأعمال، وإن كان قادراً على الأعمال القبيحة والمنكر</w:t>
      </w:r>
      <w:r w:rsidR="003D379A" w:rsidRPr="003D379A">
        <w:rPr>
          <w:rFonts w:ascii="Traditional Arabic" w:hAnsi="Traditional Arabic" w:cs="Traditional Arabic" w:hint="eastAsia"/>
          <w:sz w:val="28"/>
          <w:szCs w:val="28"/>
          <w:rtl/>
          <w:lang w:bidi="ar-EG"/>
        </w:rPr>
        <w:t>ة</w:t>
      </w:r>
      <w:r w:rsidR="003D379A" w:rsidRPr="003D379A">
        <w:rPr>
          <w:rFonts w:ascii="Traditional Arabic" w:hAnsi="Traditional Arabic" w:cs="Traditional Arabic"/>
          <w:sz w:val="28"/>
          <w:szCs w:val="28"/>
          <w:rtl/>
          <w:lang w:bidi="ar-EG"/>
        </w:rPr>
        <w:t xml:space="preserve"> أيضاً فإن لم يفعل القبيح والمنكر كالظلم والتكليف بما لا يُطاق، فليس لأنّه غير قادر، بل لأنّ فعل القبيح منافٍ للحكمة والكمال اللامتناهي. وسيأتي الكلام حول الحكمة الإلهيّة.</w:t>
      </w:r>
    </w:p>
    <w:p w:rsidR="002A1AD6" w:rsidRPr="003D379A" w:rsidRDefault="002A1AD6"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ج</w:t>
      </w:r>
      <w:r w:rsidRPr="003D379A">
        <w:rPr>
          <w:rFonts w:ascii="Traditional Arabic" w:hAnsi="Traditional Arabic" w:cs="Traditional Arabic"/>
          <w:sz w:val="28"/>
          <w:szCs w:val="28"/>
          <w:rtl/>
          <w:lang w:bidi="ar-EG"/>
        </w:rPr>
        <w:t xml:space="preserve">. إنّ القدرة بالمعنى الّذي ذكرناه، متضمّنة للاختيار أيضاً، فكما أنّ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يملك أكمل مراتب القدرة وأرقاها، كذلك يملك أكمل مراتب الاختيار، ولا يمكن لأيّ عامل أو ظرف أن يقهره ويُجبره على القيام بعمل، أو أن يسلب منه الاختيار</w:t>
      </w:r>
      <w:r w:rsidR="00FB3976">
        <w:rPr>
          <w:rFonts w:ascii="Traditional Arabic" w:hAnsi="Traditional Arabic" w:cs="Traditional Arabic"/>
          <w:sz w:val="28"/>
          <w:szCs w:val="28"/>
          <w:rtl/>
          <w:lang w:bidi="ar-EG"/>
        </w:rPr>
        <w:t>،</w:t>
      </w:r>
      <w:r w:rsidRPr="003D379A">
        <w:rPr>
          <w:rFonts w:ascii="Traditional Arabic" w:hAnsi="Traditional Arabic" w:cs="Traditional Arabic"/>
          <w:sz w:val="28"/>
          <w:szCs w:val="28"/>
          <w:rtl/>
          <w:lang w:bidi="ar-EG"/>
        </w:rPr>
        <w:t xml:space="preserve"> وذلك لأنّ وجود كلّ موجود و</w:t>
      </w:r>
      <w:r w:rsidRPr="003D379A">
        <w:rPr>
          <w:rFonts w:ascii="Traditional Arabic" w:hAnsi="Traditional Arabic" w:cs="Traditional Arabic" w:hint="eastAsia"/>
          <w:sz w:val="28"/>
          <w:szCs w:val="28"/>
          <w:rtl/>
          <w:lang w:bidi="ar-EG"/>
        </w:rPr>
        <w:t>قدرته</w:t>
      </w:r>
      <w:r w:rsidRPr="003D379A">
        <w:rPr>
          <w:rFonts w:ascii="Traditional Arabic" w:hAnsi="Traditional Arabic" w:cs="Traditional Arabic"/>
          <w:sz w:val="28"/>
          <w:szCs w:val="28"/>
          <w:rtl/>
          <w:lang w:bidi="ar-EG"/>
        </w:rPr>
        <w:t xml:space="preserve"> مستمدّة منه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xml:space="preserve">-، ولا يمكن أن يكون مقهوراً للقوى والقدرات الّتي أفاضتها ذاته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لغيره.</w:t>
      </w:r>
    </w:p>
    <w:p w:rsidR="003D379A" w:rsidRPr="005F00FD" w:rsidRDefault="003D379A" w:rsidP="003D379A">
      <w:pPr>
        <w:jc w:val="both"/>
        <w:rPr>
          <w:rFonts w:ascii="Traditional Arabic" w:hAnsi="Traditional Arabic" w:cs="Traditional Arabic"/>
          <w:b/>
          <w:bCs/>
          <w:sz w:val="28"/>
          <w:szCs w:val="28"/>
          <w:rtl/>
          <w:lang w:bidi="ar-EG"/>
        </w:rPr>
      </w:pPr>
    </w:p>
    <w:p w:rsidR="003D379A" w:rsidRPr="005F00FD" w:rsidRDefault="003D379A" w:rsidP="003D379A">
      <w:pPr>
        <w:jc w:val="both"/>
        <w:rPr>
          <w:rFonts w:ascii="Traditional Arabic" w:hAnsi="Traditional Arabic" w:cs="Traditional Arabic"/>
          <w:b/>
          <w:bCs/>
          <w:sz w:val="28"/>
          <w:szCs w:val="28"/>
          <w:rtl/>
          <w:lang w:bidi="ar-EG"/>
        </w:rPr>
      </w:pPr>
      <w:r w:rsidRPr="005F00FD">
        <w:rPr>
          <w:rFonts w:ascii="Traditional Arabic" w:hAnsi="Traditional Arabic" w:cs="Traditional Arabic"/>
          <w:b/>
          <w:bCs/>
          <w:sz w:val="28"/>
          <w:szCs w:val="28"/>
          <w:rtl/>
          <w:lang w:bidi="ar-EG"/>
        </w:rPr>
        <w:t>3. الحياة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لا</w:t>
      </w:r>
      <w:r w:rsidRPr="003D379A">
        <w:rPr>
          <w:rFonts w:ascii="Traditional Arabic" w:hAnsi="Traditional Arabic" w:cs="Traditional Arabic"/>
          <w:sz w:val="28"/>
          <w:szCs w:val="28"/>
          <w:rtl/>
          <w:lang w:bidi="ar-EG"/>
        </w:rPr>
        <w:t xml:space="preserve"> شك أنّ الحياة النباتية غير الحياة الحيوانية في الكيفية، وهكذا سائر المراتب العليا للحياة. ولكن ذلك لا يجعل كلمة الحياة لفظاً ذا معانٍ متعدّدة، وإنما هو لفظ ذو معنى واحد.</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5F00FD">
        <w:rPr>
          <w:rFonts w:ascii="Traditional Arabic" w:hAnsi="Traditional Arabic" w:cs="Traditional Arabic" w:hint="eastAsia"/>
          <w:b/>
          <w:bCs/>
          <w:sz w:val="28"/>
          <w:szCs w:val="28"/>
          <w:rtl/>
          <w:lang w:bidi="ar-EG"/>
        </w:rPr>
        <w:t>توضيحه</w:t>
      </w:r>
      <w:r w:rsidRPr="003D379A">
        <w:rPr>
          <w:rFonts w:ascii="Traditional Arabic" w:hAnsi="Traditional Arabic" w:cs="Traditional Arabic"/>
          <w:sz w:val="28"/>
          <w:szCs w:val="28"/>
          <w:rtl/>
          <w:lang w:bidi="ar-EG"/>
        </w:rPr>
        <w:t>: إنّ الحياة المادّية في النبات والحيوان والإنسان -</w:t>
      </w:r>
      <w:r w:rsidR="005F00FD">
        <w:rPr>
          <w:rFonts w:ascii="Traditional Arabic" w:hAnsi="Traditional Arabic" w:cs="Traditional Arabic" w:hint="cs"/>
          <w:sz w:val="28"/>
          <w:szCs w:val="28"/>
          <w:rtl/>
          <w:lang w:bidi="ar-EG"/>
        </w:rPr>
        <w:t xml:space="preserve"> </w:t>
      </w:r>
      <w:r w:rsidRPr="003D379A">
        <w:rPr>
          <w:rFonts w:ascii="Traditional Arabic" w:hAnsi="Traditional Arabic" w:cs="Traditional Arabic"/>
          <w:sz w:val="28"/>
          <w:szCs w:val="28"/>
          <w:rtl/>
          <w:lang w:bidi="ar-EG"/>
        </w:rPr>
        <w:t>بما أنّه حيوان تقوم بأمرين، هما عبارة عن:</w:t>
      </w:r>
    </w:p>
    <w:p w:rsidR="003D379A" w:rsidRDefault="003D379A" w:rsidP="003D379A">
      <w:pPr>
        <w:jc w:val="both"/>
        <w:rPr>
          <w:rFonts w:ascii="Traditional Arabic" w:hAnsi="Traditional Arabic" w:cs="Traditional Arabic"/>
          <w:sz w:val="28"/>
          <w:szCs w:val="28"/>
          <w:rtl/>
          <w:lang w:bidi="ar-EG"/>
        </w:rPr>
      </w:pPr>
      <w:r w:rsidRPr="005F00FD">
        <w:rPr>
          <w:rFonts w:ascii="Traditional Arabic" w:hAnsi="Traditional Arabic" w:cs="Traditional Arabic" w:hint="eastAsia"/>
          <w:b/>
          <w:bCs/>
          <w:sz w:val="28"/>
          <w:szCs w:val="28"/>
          <w:rtl/>
          <w:lang w:bidi="ar-EG"/>
        </w:rPr>
        <w:t>الأول</w:t>
      </w:r>
      <w:r w:rsidRPr="003D379A">
        <w:rPr>
          <w:rFonts w:ascii="Traditional Arabic" w:hAnsi="Traditional Arabic" w:cs="Traditional Arabic"/>
          <w:sz w:val="28"/>
          <w:szCs w:val="28"/>
          <w:rtl/>
          <w:lang w:bidi="ar-EG"/>
        </w:rPr>
        <w:t>: الفعل والانفعال، والتأثير والتأثّر</w:t>
      </w:r>
      <w:r w:rsidR="005F00FD">
        <w:rPr>
          <w:rStyle w:val="FootnoteReference"/>
          <w:rFonts w:ascii="Traditional Arabic" w:hAnsi="Traditional Arabic" w:cs="Traditional Arabic"/>
          <w:sz w:val="28"/>
          <w:szCs w:val="28"/>
          <w:rtl/>
          <w:lang w:bidi="ar-EG"/>
        </w:rPr>
        <w:footnoteReference w:id="28"/>
      </w:r>
      <w:r w:rsidRPr="003D379A">
        <w:rPr>
          <w:rFonts w:ascii="Traditional Arabic" w:hAnsi="Traditional Arabic" w:cs="Traditional Arabic"/>
          <w:sz w:val="28"/>
          <w:szCs w:val="28"/>
          <w:rtl/>
          <w:lang w:bidi="ar-EG"/>
        </w:rPr>
        <w:t>. ويمكن أن نرمز إلى هذه الخصيصة ب‍ "الفعالية".</w:t>
      </w:r>
    </w:p>
    <w:p w:rsidR="003D379A" w:rsidRPr="003D379A" w:rsidRDefault="005F00FD" w:rsidP="005F00F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D379A" w:rsidRPr="005F00FD">
        <w:rPr>
          <w:rFonts w:ascii="Traditional Arabic" w:hAnsi="Traditional Arabic" w:cs="Traditional Arabic" w:hint="eastAsia"/>
          <w:b/>
          <w:bCs/>
          <w:sz w:val="28"/>
          <w:szCs w:val="28"/>
          <w:rtl/>
          <w:lang w:bidi="ar-EG"/>
        </w:rPr>
        <w:lastRenderedPageBreak/>
        <w:t>الثاني</w:t>
      </w:r>
      <w:r w:rsidR="003D379A" w:rsidRPr="003D379A">
        <w:rPr>
          <w:rFonts w:ascii="Traditional Arabic" w:hAnsi="Traditional Arabic" w:cs="Traditional Arabic"/>
          <w:sz w:val="28"/>
          <w:szCs w:val="28"/>
          <w:rtl/>
          <w:lang w:bidi="ar-EG"/>
        </w:rPr>
        <w:t>: الحسّ والإدراك بمعناه البسيط. ولا شك أنّه متحقّق في أنواع الحياة الطبيعية حتى النبات. فقد كشف علماء الطبيعة عن وجود الحس في عموم النباتات، وإن كان القدماء من العلماء الطبيعيين يقولون بوجوده في بعضها كالنخل وغيره. ويمكن أن نرمز إلى هذه الخصيصة ب‍ "ا</w:t>
      </w:r>
      <w:r w:rsidR="003D379A" w:rsidRPr="003D379A">
        <w:rPr>
          <w:rFonts w:ascii="Traditional Arabic" w:hAnsi="Traditional Arabic" w:cs="Traditional Arabic" w:hint="eastAsia"/>
          <w:sz w:val="28"/>
          <w:szCs w:val="28"/>
          <w:rtl/>
          <w:lang w:bidi="ar-EG"/>
        </w:rPr>
        <w:t>لدراكية</w:t>
      </w:r>
      <w:r w:rsidR="003D379A" w:rsidRPr="003D379A">
        <w:rPr>
          <w:rFonts w:ascii="Traditional Arabic" w:hAnsi="Traditional Arabic" w:cs="Traditional Arabic"/>
          <w:sz w:val="28"/>
          <w:szCs w:val="28"/>
          <w:rtl/>
          <w:lang w:bidi="ar-EG"/>
        </w:rPr>
        <w:t>".</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فتصبح</w:t>
      </w:r>
      <w:r w:rsidRPr="003D379A">
        <w:rPr>
          <w:rFonts w:ascii="Traditional Arabic" w:hAnsi="Traditional Arabic" w:cs="Traditional Arabic"/>
          <w:sz w:val="28"/>
          <w:szCs w:val="28"/>
          <w:rtl/>
          <w:lang w:bidi="ar-EG"/>
        </w:rPr>
        <w:t xml:space="preserve"> النتيجة أنّ مقوّم الحياة في الحياة الطبيعية بمراتبها المختلفة هي الفعالية والدراكية، بدرجاتهما المتفاوتة ومراتبهما المتكاملة. نعم، لا يصح أن تُطلق الحياة على النبات والحيوان إلا بالتطوير لوجود البون الشاسع بين الحياتين، فالذي يُصحّح الإطلاق والاستعما</w:t>
      </w:r>
      <w:r w:rsidRPr="003D379A">
        <w:rPr>
          <w:rFonts w:ascii="Traditional Arabic" w:hAnsi="Traditional Arabic" w:cs="Traditional Arabic" w:hint="eastAsia"/>
          <w:sz w:val="28"/>
          <w:szCs w:val="28"/>
          <w:rtl/>
          <w:lang w:bidi="ar-EG"/>
        </w:rPr>
        <w:t>ل</w:t>
      </w:r>
      <w:r w:rsidRPr="003D379A">
        <w:rPr>
          <w:rFonts w:ascii="Traditional Arabic" w:hAnsi="Traditional Arabic" w:cs="Traditional Arabic"/>
          <w:sz w:val="28"/>
          <w:szCs w:val="28"/>
          <w:rtl/>
          <w:lang w:bidi="ar-EG"/>
        </w:rPr>
        <w:t xml:space="preserve"> بمعنى واحد هو عملية التطوير بحذف النواقص والشوائب الملازمة لما يٌناسب كلًّا من النبات والحيوان.</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وعلى</w:t>
      </w:r>
      <w:r w:rsidRPr="003D379A">
        <w:rPr>
          <w:rFonts w:ascii="Traditional Arabic" w:hAnsi="Traditional Arabic" w:cs="Traditional Arabic"/>
          <w:sz w:val="28"/>
          <w:szCs w:val="28"/>
          <w:rtl/>
          <w:lang w:bidi="ar-EG"/>
        </w:rPr>
        <w:t xml:space="preserve"> أساس ما تقدّم يصحّ إطلاق الحياة على الإنسان، بما هو إنسان لا بما هو حيوان، والمصحّح للإطلاق هو عملية التطوير، فأين الفعل المترقّب من الحياة العقلية في الإنسان من فعل الخلايا النباتية والحيوانية! وأين درك الإنسان للمسائل الكلية والقوانين الرياضية من حس النبات وشعور الحيوان! ومع هذا البون الشاسع بين درجات الحياة، نصف الكل بالحياة، ونُطلق "الحي" بمعنى واحد عليها. وليس ذاك المعنى الواحد إلا كون الموجود "فعّالاً" و "درّاكاً" ولكن فعلاً ودركاً متناسباً مع كل مرتبة من الحياة. وباختصار، إنّ ملاك الحياة الطبيعي</w:t>
      </w:r>
      <w:r w:rsidRPr="003D379A">
        <w:rPr>
          <w:rFonts w:ascii="Traditional Arabic" w:hAnsi="Traditional Arabic" w:cs="Traditional Arabic" w:hint="eastAsia"/>
          <w:sz w:val="28"/>
          <w:szCs w:val="28"/>
          <w:rtl/>
          <w:lang w:bidi="ar-EG"/>
        </w:rPr>
        <w:t>ة</w:t>
      </w:r>
      <w:r w:rsidRPr="003D379A">
        <w:rPr>
          <w:rFonts w:ascii="Traditional Arabic" w:hAnsi="Traditional Arabic" w:cs="Traditional Arabic"/>
          <w:sz w:val="28"/>
          <w:szCs w:val="28"/>
          <w:rtl/>
          <w:lang w:bidi="ar-EG"/>
        </w:rPr>
        <w:t xml:space="preserve"> هو الفعل والدرك، وهو محفوظ في جميع المراتب، ولكن بتطوير وتكامل.</w:t>
      </w:r>
    </w:p>
    <w:p w:rsidR="003D379A" w:rsidRPr="003D379A" w:rsidRDefault="003D379A"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فإذا</w:t>
      </w:r>
      <w:r w:rsidRPr="003D379A">
        <w:rPr>
          <w:rFonts w:ascii="Traditional Arabic" w:hAnsi="Traditional Arabic" w:cs="Traditional Arabic"/>
          <w:sz w:val="28"/>
          <w:szCs w:val="28"/>
          <w:rtl/>
          <w:lang w:bidi="ar-EG"/>
        </w:rPr>
        <w:t xml:space="preserve"> صحّ إطلاق الحياة بمعنى واحد على تلك الدرجات المتفاوتة، صحّ إطلاقها على الموجودات الحيّة العلوية لكن بنحو متكامل. فاللَّه -سبحانه- حيٌّ بالمعنى الذي تُفيده تلك الكلمة، لكن حياة مناسبة لمقامه الأسمى، بحذف الزوائد والنواقص والأخذ بالنخبة والزبدة واللب وا</w:t>
      </w:r>
      <w:r w:rsidRPr="003D379A">
        <w:rPr>
          <w:rFonts w:ascii="Traditional Arabic" w:hAnsi="Traditional Arabic" w:cs="Traditional Arabic" w:hint="eastAsia"/>
          <w:sz w:val="28"/>
          <w:szCs w:val="28"/>
          <w:rtl/>
          <w:lang w:bidi="ar-EG"/>
        </w:rPr>
        <w:t>لمعنى،</w:t>
      </w:r>
      <w:r w:rsidRPr="003D379A">
        <w:rPr>
          <w:rFonts w:ascii="Traditional Arabic" w:hAnsi="Traditional Arabic" w:cs="Traditional Arabic"/>
          <w:sz w:val="28"/>
          <w:szCs w:val="28"/>
          <w:rtl/>
          <w:lang w:bidi="ar-EG"/>
        </w:rPr>
        <w:t xml:space="preserve"> فهو سبحانه حيٌّ أي "فاعل" و "مدرِك"، نعم لا كفاعلية الممكنات وإدراكها.</w:t>
      </w:r>
    </w:p>
    <w:p w:rsidR="00D56142" w:rsidRPr="0042754A" w:rsidRDefault="00D56142" w:rsidP="00D5614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3D379A" w:rsidRPr="0042754A">
        <w:rPr>
          <w:rFonts w:ascii="Traditional Arabic" w:hAnsi="Traditional Arabic" w:cs="Traditional Arabic" w:hint="eastAsia"/>
          <w:b/>
          <w:bCs/>
          <w:color w:val="2F5496"/>
          <w:sz w:val="28"/>
          <w:szCs w:val="28"/>
          <w:rtl/>
          <w:lang w:bidi="ar-EG"/>
        </w:rPr>
        <w:lastRenderedPageBreak/>
        <w:t>•</w:t>
      </w:r>
      <w:r w:rsidR="003D379A" w:rsidRPr="0042754A">
        <w:rPr>
          <w:rFonts w:ascii="Traditional Arabic" w:hAnsi="Traditional Arabic" w:cs="Traditional Arabic"/>
          <w:b/>
          <w:bCs/>
          <w:color w:val="2F5496"/>
          <w:sz w:val="28"/>
          <w:szCs w:val="28"/>
          <w:rtl/>
          <w:lang w:bidi="ar-EG"/>
        </w:rPr>
        <w:tab/>
        <w:t>دليل حياته سبحانه</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لا</w:t>
      </w:r>
      <w:r w:rsidRPr="003D379A">
        <w:rPr>
          <w:rFonts w:ascii="Traditional Arabic" w:hAnsi="Traditional Arabic" w:cs="Traditional Arabic"/>
          <w:sz w:val="28"/>
          <w:szCs w:val="28"/>
          <w:rtl/>
          <w:lang w:bidi="ar-EG"/>
        </w:rPr>
        <w:t xml:space="preserve"> نحتاج في توصيفه سبحانه بالحياة إلى برهان بعد الالتفات إلى أمرين:</w:t>
      </w:r>
    </w:p>
    <w:p w:rsidR="003D379A" w:rsidRDefault="003D379A" w:rsidP="003D379A">
      <w:pPr>
        <w:jc w:val="both"/>
        <w:rPr>
          <w:rFonts w:ascii="Traditional Arabic" w:hAnsi="Traditional Arabic" w:cs="Traditional Arabic"/>
          <w:sz w:val="28"/>
          <w:szCs w:val="28"/>
          <w:rtl/>
          <w:lang w:bidi="ar-EG"/>
        </w:rPr>
      </w:pPr>
      <w:r w:rsidRPr="00D56142">
        <w:rPr>
          <w:rFonts w:ascii="Traditional Arabic" w:hAnsi="Traditional Arabic" w:cs="Traditional Arabic" w:hint="eastAsia"/>
          <w:b/>
          <w:bCs/>
          <w:sz w:val="28"/>
          <w:szCs w:val="28"/>
          <w:rtl/>
          <w:lang w:bidi="ar-EG"/>
        </w:rPr>
        <w:t>الأول</w:t>
      </w:r>
      <w:r w:rsidRPr="003D379A">
        <w:rPr>
          <w:rFonts w:ascii="Traditional Arabic" w:hAnsi="Traditional Arabic" w:cs="Traditional Arabic"/>
          <w:sz w:val="28"/>
          <w:szCs w:val="28"/>
          <w:rtl/>
          <w:lang w:bidi="ar-EG"/>
        </w:rPr>
        <w:t>: إنّه قد ثبت بالبرهان أنّه سبحانه عالم وقادر.</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D56142">
        <w:rPr>
          <w:rFonts w:ascii="Traditional Arabic" w:hAnsi="Traditional Arabic" w:cs="Traditional Arabic" w:hint="eastAsia"/>
          <w:b/>
          <w:bCs/>
          <w:sz w:val="28"/>
          <w:szCs w:val="28"/>
          <w:rtl/>
          <w:lang w:bidi="ar-EG"/>
        </w:rPr>
        <w:t>الثاني</w:t>
      </w:r>
      <w:r w:rsidRPr="003D379A">
        <w:rPr>
          <w:rFonts w:ascii="Traditional Arabic" w:hAnsi="Traditional Arabic" w:cs="Traditional Arabic"/>
          <w:sz w:val="28"/>
          <w:szCs w:val="28"/>
          <w:rtl/>
          <w:lang w:bidi="ar-EG"/>
        </w:rPr>
        <w:t>: إنّ حقيقة الحياة في الموجودات العلوية، لا تخرج عن كون المتصف بها فاعلاً ومدركاً.</w:t>
      </w:r>
    </w:p>
    <w:p w:rsidR="00D56142" w:rsidRPr="003D379A" w:rsidRDefault="00D56142"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فإذا</w:t>
      </w:r>
      <w:r w:rsidRPr="003D379A">
        <w:rPr>
          <w:rFonts w:ascii="Traditional Arabic" w:hAnsi="Traditional Arabic" w:cs="Traditional Arabic"/>
          <w:sz w:val="28"/>
          <w:szCs w:val="28"/>
          <w:rtl/>
          <w:lang w:bidi="ar-EG"/>
        </w:rPr>
        <w:t xml:space="preserve"> تقرّر هذان الأمران تكون النتيجة القطعية أنّه سبحانه، بما أنّه عالم وقادر، درّاك وفعّال، فهو حيّ، حياة تناسب كماله المطلق</w:t>
      </w:r>
      <w:r w:rsidR="00D56142">
        <w:rPr>
          <w:rStyle w:val="FootnoteReference"/>
          <w:rFonts w:ascii="Traditional Arabic" w:hAnsi="Traditional Arabic" w:cs="Traditional Arabic"/>
          <w:sz w:val="28"/>
          <w:szCs w:val="28"/>
          <w:rtl/>
          <w:lang w:bidi="ar-EG"/>
        </w:rPr>
        <w:footnoteReference w:id="29"/>
      </w:r>
      <w:r w:rsidRPr="003D379A">
        <w:rPr>
          <w:rFonts w:ascii="Traditional Arabic" w:hAnsi="Traditional Arabic" w:cs="Traditional Arabic"/>
          <w:sz w:val="28"/>
          <w:szCs w:val="28"/>
          <w:rtl/>
          <w:lang w:bidi="ar-EG"/>
        </w:rPr>
        <w:t>.</w:t>
      </w:r>
    </w:p>
    <w:p w:rsidR="003D379A" w:rsidRPr="00D56142" w:rsidRDefault="00D56142" w:rsidP="00D56142">
      <w:p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br w:type="page"/>
      </w:r>
      <w:r w:rsidR="003D379A" w:rsidRPr="00D56142">
        <w:rPr>
          <w:rFonts w:ascii="Traditional Arabic" w:hAnsi="Traditional Arabic" w:cs="Traditional Arabic" w:hint="eastAsia"/>
          <w:b/>
          <w:bCs/>
          <w:sz w:val="28"/>
          <w:szCs w:val="28"/>
          <w:rtl/>
          <w:lang w:bidi="ar-EG"/>
        </w:rPr>
        <w:lastRenderedPageBreak/>
        <w:t>خلاصة</w:t>
      </w:r>
      <w:r w:rsidR="003D379A" w:rsidRPr="00D56142">
        <w:rPr>
          <w:rFonts w:ascii="Traditional Arabic" w:hAnsi="Traditional Arabic" w:cs="Traditional Arabic"/>
          <w:b/>
          <w:bCs/>
          <w:sz w:val="28"/>
          <w:szCs w:val="28"/>
          <w:rtl/>
          <w:lang w:bidi="ar-EG"/>
        </w:rPr>
        <w:t xml:space="preserve"> الدرس</w:t>
      </w: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xml:space="preserve">- الصفات السلبيّة: هي الصفات الّتي يجب تنزيه الذّات الإلهيّة عن الاتصاف بها، وذلك حتّى لا يلزم نسبة النقص والحاجة إليه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إنّ واجب الوجود يعني أنّه غير مسبوق بعدم ولا يلحقه عدم، لأنّ العدم السابق واللاحق يعني الحاجة إلى الغير في وجوده، وهو خلاف كونه واجب الوجود.</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ومن لوازم واجب الوجود أنّه غير مركّب، لأنّ المركّب محتاج إلى أجزائه، وينعدم بانعدامها، وقد تمّ إثبات عدم حاجة الواجب وعدم قابليّته للزوال.</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ومن</w:t>
      </w:r>
      <w:r w:rsidRPr="003D379A">
        <w:rPr>
          <w:rFonts w:ascii="Traditional Arabic" w:hAnsi="Traditional Arabic" w:cs="Traditional Arabic"/>
          <w:sz w:val="28"/>
          <w:szCs w:val="28"/>
          <w:rtl/>
          <w:lang w:bidi="ar-EG"/>
        </w:rPr>
        <w:t xml:space="preserve"> لوازم عدم التركيب نفي الجسميّة عنه وما يُلازمها من الرؤية والحاجة إلى المكان، والخضوع للزمان، والحركة والتحوّل.</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hint="eastAsia"/>
          <w:sz w:val="28"/>
          <w:szCs w:val="28"/>
          <w:rtl/>
          <w:lang w:bidi="ar-EG"/>
        </w:rPr>
        <w:t>من</w:t>
      </w:r>
      <w:r w:rsidRPr="003D379A">
        <w:rPr>
          <w:rFonts w:ascii="Traditional Arabic" w:hAnsi="Traditional Arabic" w:cs="Traditional Arabic"/>
          <w:sz w:val="28"/>
          <w:szCs w:val="28"/>
          <w:rtl/>
          <w:lang w:bidi="ar-EG"/>
        </w:rPr>
        <w:t xml:space="preserve"> مميّزات العلّة الموجِدة أنّها توجد معلولها من العدم، من دون أن ينقص من وجودها شيء.</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الصفات الثبوتيّة: هي كلّ صفة تُثبت كمالاً مطلقاً للذّات الإلهيّة، وهي على قسمين: الصفات الذاتيّة والصفات الفعليّة.</w:t>
      </w:r>
    </w:p>
    <w:p w:rsidR="00D56142" w:rsidRPr="003D379A" w:rsidRDefault="00D56142" w:rsidP="003D379A">
      <w:pPr>
        <w:jc w:val="both"/>
        <w:rPr>
          <w:rFonts w:ascii="Traditional Arabic" w:hAnsi="Traditional Arabic" w:cs="Traditional Arabic"/>
          <w:sz w:val="28"/>
          <w:szCs w:val="28"/>
          <w:rtl/>
          <w:lang w:bidi="ar-EG"/>
        </w:rPr>
      </w:pPr>
    </w:p>
    <w:p w:rsid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الصفات الذاتيّة: هي الصفات المنتزعة من مقام الذّات الإلهيّة، بغضّ النظر عن العلاقة مع المخلوق، كالعلم والقدرة والحياة.</w:t>
      </w:r>
    </w:p>
    <w:p w:rsidR="00D56142" w:rsidRPr="003D379A" w:rsidRDefault="00D56142" w:rsidP="003D379A">
      <w:pPr>
        <w:jc w:val="both"/>
        <w:rPr>
          <w:rFonts w:ascii="Traditional Arabic" w:hAnsi="Traditional Arabic" w:cs="Traditional Arabic"/>
          <w:sz w:val="28"/>
          <w:szCs w:val="28"/>
          <w:rtl/>
          <w:lang w:bidi="ar-EG"/>
        </w:rPr>
      </w:pP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xml:space="preserve">- الصفات الفعليّة: هي الصفات المنتزعة من نوع علاقة بين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ومخلوقاته، كالخالقيّة والرازقيّة.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 xml:space="preserve">- يمكن إثبات عِلم اللَّه </w:t>
      </w:r>
      <w:r w:rsidR="00277241">
        <w:rPr>
          <w:rFonts w:ascii="Traditional Arabic" w:hAnsi="Traditional Arabic" w:cs="Traditional Arabic"/>
          <w:sz w:val="28"/>
          <w:szCs w:val="28"/>
          <w:rtl/>
          <w:lang w:bidi="ar-EG"/>
        </w:rPr>
        <w:t>تعالى</w:t>
      </w:r>
      <w:r w:rsidRPr="003D379A">
        <w:rPr>
          <w:rFonts w:ascii="Traditional Arabic" w:hAnsi="Traditional Arabic" w:cs="Traditional Arabic"/>
          <w:sz w:val="28"/>
          <w:szCs w:val="28"/>
          <w:rtl/>
          <w:lang w:bidi="ar-EG"/>
        </w:rPr>
        <w:t>- من خلال مخلوقاته البديعة الّتي تدلّ على الخالق العالِم.</w:t>
      </w:r>
    </w:p>
    <w:p w:rsidR="003D379A" w:rsidRPr="00D56142" w:rsidRDefault="00D56142" w:rsidP="00D56142">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3D379A" w:rsidRPr="00D56142">
        <w:rPr>
          <w:rFonts w:ascii="Traditional Arabic" w:hAnsi="Traditional Arabic" w:cs="Traditional Arabic" w:hint="eastAsia"/>
          <w:b/>
          <w:bCs/>
          <w:sz w:val="28"/>
          <w:szCs w:val="28"/>
          <w:rtl/>
          <w:lang w:bidi="ar-EG"/>
        </w:rPr>
        <w:lastRenderedPageBreak/>
        <w:t>أسئلة</w:t>
      </w:r>
      <w:r w:rsidR="003D379A" w:rsidRPr="00D56142">
        <w:rPr>
          <w:rFonts w:ascii="Traditional Arabic" w:hAnsi="Traditional Arabic" w:cs="Traditional Arabic"/>
          <w:b/>
          <w:bCs/>
          <w:sz w:val="28"/>
          <w:szCs w:val="28"/>
          <w:rtl/>
          <w:lang w:bidi="ar-EG"/>
        </w:rPr>
        <w:t xml:space="preserve"> حول الدرس</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1. ما هي الصّفات السلبيّة؟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2. ما هي ميّزات العلّة الموجِدة؟</w:t>
      </w:r>
    </w:p>
    <w:p w:rsidR="003D379A" w:rsidRPr="003D379A"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3. عرّف الصّفات الذاتيّة، والفعليّة.</w:t>
      </w:r>
    </w:p>
    <w:p w:rsidR="00686958" w:rsidRDefault="003D379A" w:rsidP="003D379A">
      <w:pPr>
        <w:jc w:val="both"/>
        <w:rPr>
          <w:rFonts w:ascii="Traditional Arabic" w:hAnsi="Traditional Arabic" w:cs="Traditional Arabic"/>
          <w:sz w:val="28"/>
          <w:szCs w:val="28"/>
          <w:rtl/>
          <w:lang w:bidi="ar-EG"/>
        </w:rPr>
      </w:pPr>
      <w:r w:rsidRPr="003D379A">
        <w:rPr>
          <w:rFonts w:ascii="Traditional Arabic" w:hAnsi="Traditional Arabic" w:cs="Traditional Arabic"/>
          <w:sz w:val="28"/>
          <w:szCs w:val="28"/>
          <w:rtl/>
          <w:lang w:bidi="ar-EG"/>
        </w:rPr>
        <w:t>4. ما هو الدليل العام لإثبات الصّفات الذاتيّة؟</w:t>
      </w:r>
    </w:p>
    <w:p w:rsidR="003F2CE2" w:rsidRPr="0042754A" w:rsidRDefault="00D56142" w:rsidP="003F2CE2">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lastRenderedPageBreak/>
        <w:br w:type="page"/>
      </w:r>
      <w:r w:rsidR="003F2CE2" w:rsidRPr="0042754A">
        <w:rPr>
          <w:rFonts w:ascii="Traditional Arabic" w:hAnsi="Traditional Arabic" w:cs="Traditional Arabic"/>
          <w:b/>
          <w:bCs/>
          <w:color w:val="2F5496"/>
          <w:sz w:val="28"/>
          <w:szCs w:val="28"/>
          <w:rtl/>
          <w:lang w:bidi="ar-EG"/>
        </w:rPr>
        <w:lastRenderedPageBreak/>
        <w:t>الدرس الرابع:</w:t>
      </w:r>
    </w:p>
    <w:p w:rsidR="003F2CE2" w:rsidRPr="0042754A" w:rsidRDefault="003F2CE2" w:rsidP="003F2CE2">
      <w:pPr>
        <w:jc w:val="center"/>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الصفات الفعليّة</w:t>
      </w:r>
    </w:p>
    <w:p w:rsidR="003F2CE2" w:rsidRPr="0042754A" w:rsidRDefault="003F2CE2" w:rsidP="003F2CE2">
      <w:pPr>
        <w:jc w:val="center"/>
        <w:rPr>
          <w:rFonts w:ascii="Traditional Arabic" w:hAnsi="Traditional Arabic" w:cs="Traditional Arabic"/>
          <w:b/>
          <w:bCs/>
          <w:color w:val="2F5496"/>
          <w:sz w:val="28"/>
          <w:szCs w:val="28"/>
          <w:rtl/>
          <w:lang w:bidi="ar-EG"/>
        </w:rPr>
      </w:pPr>
    </w:p>
    <w:p w:rsidR="003F2CE2" w:rsidRPr="0042754A" w:rsidRDefault="003F2CE2" w:rsidP="003F2CE2">
      <w:pPr>
        <w:jc w:val="center"/>
        <w:rPr>
          <w:rFonts w:ascii="Traditional Arabic" w:hAnsi="Traditional Arabic" w:cs="Traditional Arabic"/>
          <w:b/>
          <w:bCs/>
          <w:color w:val="2F5496"/>
          <w:sz w:val="28"/>
          <w:szCs w:val="28"/>
          <w:rtl/>
          <w:lang w:bidi="ar-EG"/>
        </w:rPr>
      </w:pPr>
    </w:p>
    <w:p w:rsidR="003F2CE2" w:rsidRPr="003F2CE2" w:rsidRDefault="003F2CE2" w:rsidP="003F2CE2">
      <w:pPr>
        <w:jc w:val="both"/>
        <w:rPr>
          <w:rFonts w:ascii="Traditional Arabic" w:hAnsi="Traditional Arabic" w:cs="Traditional Arabic"/>
          <w:b/>
          <w:bCs/>
          <w:color w:val="2F5496"/>
          <w:sz w:val="28"/>
          <w:szCs w:val="28"/>
          <w:rtl/>
          <w:lang w:bidi="ar-EG"/>
        </w:rPr>
      </w:pPr>
      <w:r w:rsidRPr="003F2CE2">
        <w:rPr>
          <w:rFonts w:ascii="Traditional Arabic" w:hAnsi="Traditional Arabic" w:cs="Traditional Arabic"/>
          <w:b/>
          <w:bCs/>
          <w:color w:val="2F5496"/>
          <w:sz w:val="28"/>
          <w:szCs w:val="28"/>
          <w:rtl/>
          <w:lang w:bidi="ar-EG"/>
        </w:rPr>
        <w:t>أهداف الدرس</w:t>
      </w:r>
    </w:p>
    <w:p w:rsidR="003F2CE2" w:rsidRPr="0042754A" w:rsidRDefault="003F2CE2" w:rsidP="003F2CE2">
      <w:pPr>
        <w:jc w:val="both"/>
        <w:rPr>
          <w:rFonts w:ascii="Traditional Arabic" w:hAnsi="Traditional Arabic" w:cs="Traditional Arabic"/>
          <w:b/>
          <w:bCs/>
          <w:color w:val="2F5496"/>
          <w:sz w:val="28"/>
          <w:szCs w:val="28"/>
          <w:rtl/>
          <w:lang w:bidi="ar-EG"/>
        </w:rPr>
      </w:pPr>
      <w:r w:rsidRPr="003F2CE2">
        <w:rPr>
          <w:rFonts w:ascii="Traditional Arabic" w:hAnsi="Traditional Arabic" w:cs="Traditional Arabic"/>
          <w:b/>
          <w:bCs/>
          <w:color w:val="2F5496"/>
          <w:sz w:val="28"/>
          <w:szCs w:val="28"/>
          <w:rtl/>
          <w:lang w:bidi="ar-EG"/>
        </w:rPr>
        <w:t>على المتعلّم مع نهاية هذا الدرس أن:</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1. يتعرف إلى معنى الصفات الفعلية.</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2. يُدرك بعض الصفات الفعلية.</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3. يتعرّف إلى معنى الحكمة الإلهية.</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4. يُدرك معنى الكلام والصدق الإلهي.</w:t>
      </w:r>
    </w:p>
    <w:p w:rsidR="003F2CE2" w:rsidRDefault="003F2CE2" w:rsidP="003F2CE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r>
    </w:p>
    <w:p w:rsidR="003F2CE2" w:rsidRPr="0042754A" w:rsidRDefault="003F2CE2" w:rsidP="003F2CE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lastRenderedPageBreak/>
        <w:br w:type="page"/>
      </w:r>
      <w:r w:rsidRPr="0042754A">
        <w:rPr>
          <w:rFonts w:ascii="Traditional Arabic" w:hAnsi="Traditional Arabic" w:cs="Traditional Arabic"/>
          <w:b/>
          <w:bCs/>
          <w:color w:val="2F5496"/>
          <w:sz w:val="28"/>
          <w:szCs w:val="28"/>
          <w:rtl/>
          <w:lang w:bidi="ar-EG"/>
        </w:rPr>
        <w:lastRenderedPageBreak/>
        <w:t>•</w:t>
      </w:r>
      <w:r w:rsidRPr="0042754A">
        <w:rPr>
          <w:rFonts w:ascii="Traditional Arabic" w:hAnsi="Traditional Arabic" w:cs="Traditional Arabic"/>
          <w:b/>
          <w:bCs/>
          <w:color w:val="2F5496"/>
          <w:sz w:val="28"/>
          <w:szCs w:val="28"/>
          <w:rtl/>
          <w:lang w:bidi="ar-EG"/>
        </w:rPr>
        <w:tab/>
        <w:t>تمهيد</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تقدّم في الدّرس السّابق أنّ الصّفات الفعليّة عبارة عن المفاهيم الّتي تُنتزع من مقارنة الذّات الإلهيّة بمخلوقاتها من خلال ملاحظة نسبة وإضافة ورابطة معيّنة بينهما، وأنّ الخالق والمخلوق يُمثّلان طرفي الإضافة، أمثال مفهوم "الخالقيّة"، الّذي يُنتزع من ملاحظة ارتباط وجود المخلوقات باللَّه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وإذا لم يُلاحظ هذا الارتباط بينهما لم يمكن انتزاع هذا المفهوم. وكذلك الرزّاق، والغفّار، والرّب، وغيرها الكثير من الصفات الفعلية</w:t>
      </w:r>
      <w:r>
        <w:rPr>
          <w:rStyle w:val="FootnoteReference"/>
          <w:rFonts w:ascii="Traditional Arabic" w:hAnsi="Traditional Arabic" w:cs="Traditional Arabic"/>
          <w:sz w:val="28"/>
          <w:szCs w:val="28"/>
          <w:rtl/>
          <w:lang w:bidi="ar-EG"/>
        </w:rPr>
        <w:footnoteReference w:id="30"/>
      </w:r>
      <w:r w:rsidRPr="003F2CE2">
        <w:rPr>
          <w:rFonts w:ascii="Traditional Arabic" w:hAnsi="Traditional Arabic" w:cs="Traditional Arabic"/>
          <w:sz w:val="28"/>
          <w:szCs w:val="28"/>
          <w:rtl/>
          <w:lang w:bidi="ar-EG"/>
        </w:rPr>
        <w:t>.</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w:t>
      </w:r>
      <w:r w:rsidRPr="0042754A">
        <w:rPr>
          <w:rFonts w:ascii="Traditional Arabic" w:hAnsi="Traditional Arabic" w:cs="Traditional Arabic"/>
          <w:b/>
          <w:bCs/>
          <w:color w:val="2F5496"/>
          <w:sz w:val="28"/>
          <w:szCs w:val="28"/>
          <w:rtl/>
          <w:lang w:bidi="ar-EG"/>
        </w:rPr>
        <w:tab/>
        <w:t>الخالقيّة</w:t>
      </w: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بعد إثبات واجب الوجود، وأنّه العلّة الأولى لوجود الموجودات الممكنة، وبملاحظة أنّها جميعاً محتاجة في وجودها إلى 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تُنتزع من ذلك صفة </w:t>
      </w:r>
    </w:p>
    <w:p w:rsidR="003F2CE2" w:rsidRPr="003F2CE2" w:rsidRDefault="003F2CE2" w:rsidP="003F2CE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Pr="003F2CE2">
        <w:rPr>
          <w:rFonts w:ascii="Traditional Arabic" w:hAnsi="Traditional Arabic" w:cs="Traditional Arabic"/>
          <w:sz w:val="28"/>
          <w:szCs w:val="28"/>
          <w:rtl/>
          <w:lang w:bidi="ar-EG"/>
        </w:rPr>
        <w:lastRenderedPageBreak/>
        <w:t xml:space="preserve">الخالقيّة لواجب الوجود، والمخلوقيّة للممكنات. ومفهوم "الخالق" الّذي يتوصّل إليه من خلال هذه العلاقة الوجوديّة مساوٍ للعلّة الموجِدة، وكلّ الموجودات الممكنة المحتاجة الّتي تُمثّل طرف الإضافة متّصفة بصفة المخلوقيّة. ونفس وجود المخلوقات، دليل خالقيّته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وإن لم يكن محتاجاً إلى الحركة والفعل في إيجاده -كما هو الحال في فعل الإنسان الّذي يحتاج في إيجاد وخلق أيّ شيء إلى توسّط مادّة أو أشياء أخرى</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 xml:space="preserve">- لأنّه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 xml:space="preserve">- منزّه عن خصائص الموجودات الجسمانيّة. قال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﴿إِنَّمَآ أَمۡرُهُ</w:t>
      </w:r>
      <w:r w:rsidRPr="0042754A">
        <w:rPr>
          <w:rFonts w:ascii="Traditional Arabic" w:hAnsi="Traditional Arabic" w:cs="Traditional Arabic" w:hint="cs"/>
          <w:b/>
          <w:bCs/>
          <w:color w:val="2F5496"/>
          <w:sz w:val="28"/>
          <w:szCs w:val="28"/>
          <w:rtl/>
          <w:lang w:bidi="ar-EG"/>
        </w:rPr>
        <w:t>ۥٓ</w:t>
      </w:r>
      <w:r w:rsidRPr="0042754A">
        <w:rPr>
          <w:rFonts w:ascii="Traditional Arabic" w:hAnsi="Traditional Arabic" w:cs="Traditional Arabic"/>
          <w:b/>
          <w:bCs/>
          <w:color w:val="2F5496"/>
          <w:sz w:val="28"/>
          <w:szCs w:val="28"/>
          <w:rtl/>
          <w:lang w:bidi="ar-EG"/>
        </w:rPr>
        <w:t xml:space="preserve"> إِذَآ أَرَادَ شَيۡ‍ًٔا أَن يَقُولَ لَهُ</w:t>
      </w:r>
      <w:r w:rsidRPr="0042754A">
        <w:rPr>
          <w:rFonts w:ascii="Traditional Arabic" w:hAnsi="Traditional Arabic" w:cs="Traditional Arabic" w:hint="cs"/>
          <w:b/>
          <w:bCs/>
          <w:color w:val="2F5496"/>
          <w:sz w:val="28"/>
          <w:szCs w:val="28"/>
          <w:rtl/>
          <w:lang w:bidi="ar-EG"/>
        </w:rPr>
        <w:t>ۥ</w:t>
      </w:r>
      <w:r w:rsidRPr="0042754A">
        <w:rPr>
          <w:rFonts w:ascii="Traditional Arabic" w:hAnsi="Traditional Arabic" w:cs="Traditional Arabic"/>
          <w:b/>
          <w:bCs/>
          <w:color w:val="2F5496"/>
          <w:sz w:val="28"/>
          <w:szCs w:val="28"/>
          <w:rtl/>
          <w:lang w:bidi="ar-EG"/>
        </w:rPr>
        <w:t xml:space="preserve"> كُن فَيَكُونُ﴾</w:t>
      </w:r>
      <w:r>
        <w:rPr>
          <w:rStyle w:val="FootnoteReference"/>
          <w:rFonts w:ascii="Traditional Arabic" w:hAnsi="Traditional Arabic" w:cs="Traditional Arabic"/>
          <w:sz w:val="28"/>
          <w:szCs w:val="28"/>
          <w:rtl/>
          <w:lang w:bidi="ar-EG"/>
        </w:rPr>
        <w:footnoteReference w:id="31"/>
      </w:r>
      <w:r w:rsidRPr="003F2CE2">
        <w:rPr>
          <w:rFonts w:ascii="Traditional Arabic" w:hAnsi="Traditional Arabic" w:cs="Traditional Arabic"/>
          <w:sz w:val="28"/>
          <w:szCs w:val="28"/>
          <w:rtl/>
          <w:lang w:bidi="ar-EG"/>
        </w:rPr>
        <w:t>، وقد أشارت الرّوايات إلى أنّه لا يتوسّط بين إرادته -</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 xml:space="preserve">- ومراده أيّ شيء حتّى القول، فإنّه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إذا أراد شيئاً كان.</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الرّبوبيّة</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إنّ</w:t>
      </w:r>
      <w:r w:rsidRPr="003F2CE2">
        <w:rPr>
          <w:rFonts w:ascii="Traditional Arabic" w:hAnsi="Traditional Arabic" w:cs="Traditional Arabic"/>
          <w:sz w:val="28"/>
          <w:szCs w:val="28"/>
          <w:rtl/>
          <w:lang w:bidi="ar-EG"/>
        </w:rPr>
        <w:t xml:space="preserve"> المخلوقات كما تحتاج إلى 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في أصل وجودها كذلك تفتقر إليه في كلّ شؤونها الوجوديّة، وليست لها أيّ استقلاليّة عنه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وله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التّصرّف فيها بما يشاء، ويُدبّر أمورها بما يريد. وحين نُلاحظ هذه الرّابطة بصورة عامّة، ننتزع منها مفهوم "الر</w:t>
      </w:r>
      <w:r w:rsidRPr="003F2CE2">
        <w:rPr>
          <w:rFonts w:ascii="Traditional Arabic" w:hAnsi="Traditional Arabic" w:cs="Traditional Arabic" w:hint="eastAsia"/>
          <w:sz w:val="28"/>
          <w:szCs w:val="28"/>
          <w:rtl/>
          <w:lang w:bidi="ar-EG"/>
        </w:rPr>
        <w:t>ّبوبيّة</w:t>
      </w:r>
      <w:r w:rsidRPr="003F2CE2">
        <w:rPr>
          <w:rFonts w:ascii="Traditional Arabic" w:hAnsi="Traditional Arabic" w:cs="Traditional Arabic"/>
          <w:sz w:val="28"/>
          <w:szCs w:val="28"/>
          <w:rtl/>
          <w:lang w:bidi="ar-EG"/>
        </w:rPr>
        <w:t>" الذي من لوازمه تدبير الأمور، وله مصاديق عديدة، كالحافظ، والمحيي والمميت والرّازق والآمر والناهي وأمثالها، لأنّها جميعاً من شؤون الرّبوبيّة والتّدبير.</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الرّبوبيّة التكوينية والتشريعية</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ويمكن</w:t>
      </w:r>
      <w:r w:rsidRPr="003F2CE2">
        <w:rPr>
          <w:rFonts w:ascii="Traditional Arabic" w:hAnsi="Traditional Arabic" w:cs="Traditional Arabic"/>
          <w:sz w:val="28"/>
          <w:szCs w:val="28"/>
          <w:rtl/>
          <w:lang w:bidi="ar-EG"/>
        </w:rPr>
        <w:t xml:space="preserve"> تقسيم الأمور المرتبطة بالرّبوبيّة إلى مجموعتين:</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b/>
          <w:bCs/>
          <w:sz w:val="28"/>
          <w:szCs w:val="28"/>
          <w:rtl/>
          <w:lang w:bidi="ar-EG"/>
        </w:rPr>
        <w:t>1. الرّبوبيّة التّكوينيّة:</w:t>
      </w:r>
      <w:r w:rsidRPr="003F2CE2">
        <w:rPr>
          <w:rFonts w:ascii="Traditional Arabic" w:hAnsi="Traditional Arabic" w:cs="Traditional Arabic"/>
          <w:sz w:val="28"/>
          <w:szCs w:val="28"/>
          <w:rtl/>
          <w:lang w:bidi="ar-EG"/>
        </w:rPr>
        <w:t xml:space="preserve"> وهي الّتي تشمل تدبير الأمور لكلّ الموجودات -سواء العاقلة منها وغيرها- وتأمين احتياجاتها، وبكلمة واحدة "تدبير العالم".</w:t>
      </w:r>
    </w:p>
    <w:p w:rsidR="003F2CE2" w:rsidRDefault="003F2CE2" w:rsidP="003F2CE2">
      <w:pPr>
        <w:jc w:val="both"/>
        <w:rPr>
          <w:rFonts w:ascii="Traditional Arabic" w:hAnsi="Traditional Arabic" w:cs="Traditional Arabic"/>
          <w:sz w:val="28"/>
          <w:szCs w:val="28"/>
          <w:rtl/>
          <w:lang w:bidi="ar-EG"/>
        </w:rPr>
      </w:pPr>
      <w:r>
        <w:rPr>
          <w:rFonts w:ascii="Traditional Arabic" w:hAnsi="Traditional Arabic" w:cs="Traditional Arabic"/>
          <w:b/>
          <w:bCs/>
          <w:sz w:val="28"/>
          <w:szCs w:val="28"/>
          <w:rtl/>
          <w:lang w:bidi="ar-EG"/>
        </w:rPr>
        <w:br w:type="page"/>
      </w:r>
      <w:r w:rsidRPr="003F2CE2">
        <w:rPr>
          <w:rFonts w:ascii="Traditional Arabic" w:hAnsi="Traditional Arabic" w:cs="Traditional Arabic"/>
          <w:b/>
          <w:bCs/>
          <w:sz w:val="28"/>
          <w:szCs w:val="28"/>
          <w:rtl/>
          <w:lang w:bidi="ar-EG"/>
        </w:rPr>
        <w:lastRenderedPageBreak/>
        <w:t>2. الرّبوبيّة التشريعيّة:</w:t>
      </w:r>
      <w:r w:rsidRPr="003F2CE2">
        <w:rPr>
          <w:rFonts w:ascii="Traditional Arabic" w:hAnsi="Traditional Arabic" w:cs="Traditional Arabic"/>
          <w:sz w:val="28"/>
          <w:szCs w:val="28"/>
          <w:rtl/>
          <w:lang w:bidi="ar-EG"/>
        </w:rPr>
        <w:t xml:space="preserve"> وتعني تدبير شؤون الموجود بواسطة التّشريعات من الأمر والنهي وغيرهما، وهي مختصّة بالموجودات الّتي تمتلك الشّعور والاختيار، وذلك بواسطة بعث الأنبياء</w:t>
      </w:r>
      <w:r>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 xml:space="preserve">عليهم السلام، وإرسال الرسل، وإنزال الكتب السّماويّة، وتعيين الوظائف والتّكاليف، ووضع </w:t>
      </w:r>
      <w:r w:rsidRPr="003F2CE2">
        <w:rPr>
          <w:rFonts w:ascii="Traditional Arabic" w:hAnsi="Traditional Arabic" w:cs="Traditional Arabic" w:hint="eastAsia"/>
          <w:sz w:val="28"/>
          <w:szCs w:val="28"/>
          <w:rtl/>
          <w:lang w:bidi="ar-EG"/>
        </w:rPr>
        <w:t>الأحكام</w:t>
      </w:r>
      <w:r w:rsidRPr="003F2CE2">
        <w:rPr>
          <w:rFonts w:ascii="Traditional Arabic" w:hAnsi="Traditional Arabic" w:cs="Traditional Arabic"/>
          <w:sz w:val="28"/>
          <w:szCs w:val="28"/>
          <w:rtl/>
          <w:lang w:bidi="ar-EG"/>
        </w:rPr>
        <w:t xml:space="preserve"> والقوانين.</w:t>
      </w:r>
    </w:p>
    <w:p w:rsidR="003F2CE2" w:rsidRPr="003F2CE2" w:rsidRDefault="003F2CE2" w:rsidP="003F2CE2">
      <w:pPr>
        <w:jc w:val="both"/>
        <w:rPr>
          <w:rFonts w:ascii="Traditional Arabic" w:hAnsi="Traditional Arabic" w:cs="Traditional Arabic"/>
          <w:sz w:val="28"/>
          <w:szCs w:val="28"/>
          <w:rtl/>
          <w:lang w:bidi="ar-EG"/>
        </w:rPr>
      </w:pP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إذاً</w:t>
      </w:r>
      <w:r w:rsidRPr="003F2CE2">
        <w:rPr>
          <w:rFonts w:ascii="Traditional Arabic" w:hAnsi="Traditional Arabic" w:cs="Traditional Arabic"/>
          <w:sz w:val="28"/>
          <w:szCs w:val="28"/>
          <w:rtl/>
          <w:lang w:bidi="ar-EG"/>
        </w:rPr>
        <w:t xml:space="preserve"> فالرّبوبيّة الإلهيّة المطلقة تعني: أنّ المخلوقات في كلّ شؤونها الوجوديّة مرتبطة باللَّه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وأنّ العلاقات والرّوابط بينها تنتهي بالتّالي إلى ارتباطها بالخالق، وهو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الّذي يُدبّر بعض المخلوقات بواسطة البعض الآخر، وهو الّذي يُفيض الرّزق من خل</w:t>
      </w:r>
      <w:r w:rsidRPr="003F2CE2">
        <w:rPr>
          <w:rFonts w:ascii="Traditional Arabic" w:hAnsi="Traditional Arabic" w:cs="Traditional Arabic" w:hint="eastAsia"/>
          <w:sz w:val="28"/>
          <w:szCs w:val="28"/>
          <w:rtl/>
          <w:lang w:bidi="ar-EG"/>
        </w:rPr>
        <w:t>ال</w:t>
      </w:r>
      <w:r w:rsidRPr="003F2CE2">
        <w:rPr>
          <w:rFonts w:ascii="Traditional Arabic" w:hAnsi="Traditional Arabic" w:cs="Traditional Arabic"/>
          <w:sz w:val="28"/>
          <w:szCs w:val="28"/>
          <w:rtl/>
          <w:lang w:bidi="ar-EG"/>
        </w:rPr>
        <w:t xml:space="preserve"> مصادر الرّزق الّتي يوفّرها ويخلقها، وهو الّذي يهدي الموجودات الّتي تملك الشّعور من طريق الوسائل الداخليّة (كالعقل وسائر القوى الإدراكيّة) والوسائل الخارجيّة (كالأنبياء عليهم السلام والكتب السّماويّة)، وهو الّذي يضع للمكلفّين الأحكام والقوانين، ويضع الوظ</w:t>
      </w:r>
      <w:r w:rsidRPr="003F2CE2">
        <w:rPr>
          <w:rFonts w:ascii="Traditional Arabic" w:hAnsi="Traditional Arabic" w:cs="Traditional Arabic" w:hint="eastAsia"/>
          <w:sz w:val="28"/>
          <w:szCs w:val="28"/>
          <w:rtl/>
          <w:lang w:bidi="ar-EG"/>
        </w:rPr>
        <w:t>ائف</w:t>
      </w:r>
      <w:r w:rsidRPr="003F2CE2">
        <w:rPr>
          <w:rFonts w:ascii="Traditional Arabic" w:hAnsi="Traditional Arabic" w:cs="Traditional Arabic"/>
          <w:sz w:val="28"/>
          <w:szCs w:val="28"/>
          <w:rtl/>
          <w:lang w:bidi="ar-EG"/>
        </w:rPr>
        <w:t xml:space="preserve"> والتّكاليف. وجميع ما ذكر هو من شؤون ووظائف الرّبوبيّة والتّدبير.</w:t>
      </w:r>
    </w:p>
    <w:p w:rsidR="003F2CE2" w:rsidRPr="003F2CE2" w:rsidRDefault="003F2CE2" w:rsidP="003F2CE2">
      <w:pPr>
        <w:jc w:val="both"/>
        <w:rPr>
          <w:rFonts w:ascii="Traditional Arabic" w:hAnsi="Traditional Arabic" w:cs="Traditional Arabic"/>
          <w:sz w:val="28"/>
          <w:szCs w:val="28"/>
          <w:rtl/>
          <w:lang w:bidi="ar-EG"/>
        </w:rPr>
      </w:pP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توضيح</w:t>
      </w:r>
      <w:r w:rsidRPr="003F2CE2">
        <w:rPr>
          <w:rFonts w:ascii="Traditional Arabic" w:hAnsi="Traditional Arabic" w:cs="Traditional Arabic"/>
          <w:sz w:val="28"/>
          <w:szCs w:val="28"/>
          <w:rtl/>
          <w:lang w:bidi="ar-EG"/>
        </w:rPr>
        <w:t xml:space="preserve"> ذلك: إنّه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كما أراد وجود الكون والإنسان فوجدا، أراد الصّلاة والطّاعات فأمر بها، فكلاهما مراد للمولى، إلّا أنّ الأوّل أراده بالإرادة التّكوينيّة، والثّاني بالإرادة التّشريعيّة، والفرق بينهما أنّ الوجود والتحقّق -في الأولى- خارجاً لا يختلف ولا ي</w:t>
      </w:r>
      <w:r w:rsidRPr="003F2CE2">
        <w:rPr>
          <w:rFonts w:ascii="Traditional Arabic" w:hAnsi="Traditional Arabic" w:cs="Traditional Arabic" w:hint="eastAsia"/>
          <w:sz w:val="28"/>
          <w:szCs w:val="28"/>
          <w:rtl/>
          <w:lang w:bidi="ar-EG"/>
        </w:rPr>
        <w:t>تخلّف،</w:t>
      </w:r>
      <w:r w:rsidRPr="003F2CE2">
        <w:rPr>
          <w:rFonts w:ascii="Traditional Arabic" w:hAnsi="Traditional Arabic" w:cs="Traditional Arabic"/>
          <w:sz w:val="28"/>
          <w:szCs w:val="28"/>
          <w:rtl/>
          <w:lang w:bidi="ar-EG"/>
        </w:rPr>
        <w:t xml:space="preserve"> ولا يتوقّف على شيء سوى إرادة المولى للإيجاد ولو من خلال إرادته للسّبب التّكويني الاضطراري. وهذا نوع تدبير تكويني.</w:t>
      </w:r>
    </w:p>
    <w:p w:rsidR="003F2CE2" w:rsidRPr="003F2CE2" w:rsidRDefault="003F2CE2" w:rsidP="003F2CE2">
      <w:pPr>
        <w:jc w:val="both"/>
        <w:rPr>
          <w:rFonts w:ascii="Traditional Arabic" w:hAnsi="Traditional Arabic" w:cs="Traditional Arabic"/>
          <w:sz w:val="28"/>
          <w:szCs w:val="28"/>
          <w:rtl/>
          <w:lang w:bidi="ar-EG"/>
        </w:rPr>
      </w:pP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بينما</w:t>
      </w:r>
      <w:r w:rsidRPr="003F2CE2">
        <w:rPr>
          <w:rFonts w:ascii="Traditional Arabic" w:hAnsi="Traditional Arabic" w:cs="Traditional Arabic"/>
          <w:sz w:val="28"/>
          <w:szCs w:val="28"/>
          <w:rtl/>
          <w:lang w:bidi="ar-EG"/>
        </w:rPr>
        <w:t xml:space="preserve"> تحقّق الفعل خارجاً -في الثّانية- متوقّف على اختيار العبد وإرادته</w:t>
      </w:r>
      <w:r w:rsidR="00FB3976">
        <w:rPr>
          <w:rFonts w:ascii="Traditional Arabic" w:hAnsi="Traditional Arabic" w:cs="Traditional Arabic"/>
          <w:sz w:val="28"/>
          <w:szCs w:val="28"/>
          <w:rtl/>
          <w:lang w:bidi="ar-EG"/>
        </w:rPr>
        <w:t>،</w:t>
      </w:r>
      <w:r w:rsidRPr="003F2CE2">
        <w:rPr>
          <w:rFonts w:ascii="Traditional Arabic" w:hAnsi="Traditional Arabic" w:cs="Traditional Arabic"/>
          <w:sz w:val="28"/>
          <w:szCs w:val="28"/>
          <w:rtl/>
          <w:lang w:bidi="ar-EG"/>
        </w:rPr>
        <w:t xml:space="preserve"> لأنّ إرادته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تعلّقت بالفعل الصّادر عن اختيار عبده وإرادته.</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الخالقيّة دليل الربوبيّة</w:t>
      </w:r>
    </w:p>
    <w:p w:rsidR="003C420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لو</w:t>
      </w:r>
      <w:r w:rsidRPr="003F2CE2">
        <w:rPr>
          <w:rFonts w:ascii="Traditional Arabic" w:hAnsi="Traditional Arabic" w:cs="Traditional Arabic"/>
          <w:sz w:val="28"/>
          <w:szCs w:val="28"/>
          <w:rtl/>
          <w:lang w:bidi="ar-EG"/>
        </w:rPr>
        <w:t xml:space="preserve"> تمَّ التأمّل بدقّة في مفهوم الخالقيّة والرّبوبيّة، سيتّضح أنّ هناك تلازماً بين هاتين الصّفتين، ويستحيل أن يكون ربُّ الكون غيرَ الخالق له، بل إنّ الّذي </w:t>
      </w:r>
    </w:p>
    <w:p w:rsidR="003F2CE2" w:rsidRPr="003F2CE2" w:rsidRDefault="003C4202" w:rsidP="003F2CE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F2CE2" w:rsidRPr="003F2CE2">
        <w:rPr>
          <w:rFonts w:ascii="Traditional Arabic" w:hAnsi="Traditional Arabic" w:cs="Traditional Arabic"/>
          <w:sz w:val="28"/>
          <w:szCs w:val="28"/>
          <w:rtl/>
          <w:lang w:bidi="ar-EG"/>
        </w:rPr>
        <w:lastRenderedPageBreak/>
        <w:t xml:space="preserve">خلق المخلوقات بتلك الخصائص المعيّنة والعلاقات فيما بينها، هو الّذي يُحافظ عليها ويُدبّرها، وفي الواقع </w:t>
      </w:r>
      <w:r w:rsidR="003F2CE2" w:rsidRPr="003F2CE2">
        <w:rPr>
          <w:rFonts w:ascii="Traditional Arabic" w:hAnsi="Traditional Arabic" w:cs="Traditional Arabic" w:hint="eastAsia"/>
          <w:sz w:val="28"/>
          <w:szCs w:val="28"/>
          <w:rtl/>
          <w:lang w:bidi="ar-EG"/>
        </w:rPr>
        <w:t>إنّ</w:t>
      </w:r>
      <w:r w:rsidR="003F2CE2" w:rsidRPr="003F2CE2">
        <w:rPr>
          <w:rFonts w:ascii="Traditional Arabic" w:hAnsi="Traditional Arabic" w:cs="Traditional Arabic"/>
          <w:sz w:val="28"/>
          <w:szCs w:val="28"/>
          <w:rtl/>
          <w:lang w:bidi="ar-EG"/>
        </w:rPr>
        <w:t xml:space="preserve"> مفهوم الرّبوبيّة والتّدبير منتزع من كيفيّة خلق المخلوقات ومراعاة انسجامها وتكاملها مع بعضها، "فالخلق والرّبوبيّة متلازمان لا ينفكّ أحدهما عن الآخر، لأنّ الخلق تدبير بلحاظ، والتّدبير خلق بلحاظ آخر"</w:t>
      </w:r>
      <w:r w:rsidR="00FB3976">
        <w:rPr>
          <w:rFonts w:ascii="Traditional Arabic" w:hAnsi="Traditional Arabic" w:cs="Traditional Arabic"/>
          <w:sz w:val="28"/>
          <w:szCs w:val="28"/>
          <w:rtl/>
          <w:lang w:bidi="ar-EG"/>
        </w:rPr>
        <w:t>،</w:t>
      </w:r>
      <w:r w:rsidR="003F2CE2" w:rsidRPr="003F2CE2">
        <w:rPr>
          <w:rFonts w:ascii="Traditional Arabic" w:hAnsi="Traditional Arabic" w:cs="Traditional Arabic"/>
          <w:sz w:val="28"/>
          <w:szCs w:val="28"/>
          <w:rtl/>
          <w:lang w:bidi="ar-EG"/>
        </w:rPr>
        <w:t xml:space="preserve"> ولذلك يمكن بوضوح جعل الخالقيّة دليلاً على الربوبيّة بك</w:t>
      </w:r>
      <w:r w:rsidR="003F2CE2" w:rsidRPr="003F2CE2">
        <w:rPr>
          <w:rFonts w:ascii="Traditional Arabic" w:hAnsi="Traditional Arabic" w:cs="Traditional Arabic" w:hint="eastAsia"/>
          <w:sz w:val="28"/>
          <w:szCs w:val="28"/>
          <w:rtl/>
          <w:lang w:bidi="ar-EG"/>
        </w:rPr>
        <w:t>لّ</w:t>
      </w:r>
      <w:r w:rsidR="003F2CE2" w:rsidRPr="003F2CE2">
        <w:rPr>
          <w:rFonts w:ascii="Traditional Arabic" w:hAnsi="Traditional Arabic" w:cs="Traditional Arabic"/>
          <w:sz w:val="28"/>
          <w:szCs w:val="28"/>
          <w:rtl/>
          <w:lang w:bidi="ar-EG"/>
        </w:rPr>
        <w:t xml:space="preserve"> شؤونها وأنواعها.</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الألوهيّة</w:t>
      </w: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إنّ</w:t>
      </w:r>
      <w:r w:rsidRPr="003F2CE2">
        <w:rPr>
          <w:rFonts w:ascii="Traditional Arabic" w:hAnsi="Traditional Arabic" w:cs="Traditional Arabic"/>
          <w:sz w:val="28"/>
          <w:szCs w:val="28"/>
          <w:rtl/>
          <w:lang w:bidi="ar-EG"/>
        </w:rPr>
        <w:t xml:space="preserve"> "الإله" بمعنى "المعبود" أو "الّذي يستحقّ العبادة والطّاعة"، وعلى ضوء هذا المعنى، فإنّ الألوهيّة صفة تُنتزع من خلال تصوّر إضافة عبادة العباد وطاعتهم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فإنّ الضّالين وإن اتّخذوا آلهة باطلة لهم، ولكنّ الّذي يستحقّ العبادة والطّاعة هو اللَّه -</w:t>
      </w:r>
      <w:r w:rsidRPr="003F2CE2">
        <w:rPr>
          <w:rFonts w:ascii="Traditional Arabic" w:hAnsi="Traditional Arabic" w:cs="Traditional Arabic" w:hint="eastAsia"/>
          <w:sz w:val="28"/>
          <w:szCs w:val="28"/>
          <w:rtl/>
          <w:lang w:bidi="ar-EG"/>
        </w:rPr>
        <w:t>سبحانه</w:t>
      </w:r>
      <w:r w:rsidRPr="003F2CE2">
        <w:rPr>
          <w:rFonts w:ascii="Traditional Arabic" w:hAnsi="Traditional Arabic" w:cs="Traditional Arabic"/>
          <w:sz w:val="28"/>
          <w:szCs w:val="28"/>
          <w:rtl/>
          <w:lang w:bidi="ar-EG"/>
        </w:rPr>
        <w:t xml:space="preserve">-، لأنّ استحقاق العبادة يُعدّ نتيجة طبيعيّة ولازمة لكونه خالقاً وربّاً مدبّراً. وهذه الدرجة من الاعتقاد هي الحدّ الأدنى الّذي يلزم توفّره في كلّ إنسان بالنّسبة إلى الاعتقاد باللَّه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أي: بالإضافة إلى إيمانه بأنّ اللَّه -سبحانه- واجب الوجود، وأ</w:t>
      </w:r>
      <w:r w:rsidRPr="003F2CE2">
        <w:rPr>
          <w:rFonts w:ascii="Traditional Arabic" w:hAnsi="Traditional Arabic" w:cs="Traditional Arabic" w:hint="eastAsia"/>
          <w:sz w:val="28"/>
          <w:szCs w:val="28"/>
          <w:rtl/>
          <w:lang w:bidi="ar-EG"/>
        </w:rPr>
        <w:t>نّه</w:t>
      </w:r>
      <w:r w:rsidRPr="003F2CE2">
        <w:rPr>
          <w:rFonts w:ascii="Traditional Arabic" w:hAnsi="Traditional Arabic" w:cs="Traditional Arabic"/>
          <w:sz w:val="28"/>
          <w:szCs w:val="28"/>
          <w:rtl/>
          <w:lang w:bidi="ar-EG"/>
        </w:rPr>
        <w:t xml:space="preserve"> الخالق والمدبّر، ومن يخضع العالم لإرادته، يلزم عليه أيضاً أن يؤمن بأنّه الّذي يستحقّ العبادة والطّاعة. ومن هنا أخذ هذا المفهوم في شعار الإسلام (لا إله إلّا اللَّه).</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الحكمة</w:t>
      </w: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يتّصف</w:t>
      </w:r>
      <w:r w:rsidRPr="003F2CE2">
        <w:rPr>
          <w:rFonts w:ascii="Traditional Arabic" w:hAnsi="Traditional Arabic" w:cs="Traditional Arabic"/>
          <w:sz w:val="28"/>
          <w:szCs w:val="28"/>
          <w:rtl/>
          <w:lang w:bidi="ar-EG"/>
        </w:rPr>
        <w:t xml:space="preserve"> الفاعل بالحكمة بلحاظ كون أفعاله ذات غاية وهدف في مقابل العبث واللّغو.</w:t>
      </w:r>
    </w:p>
    <w:p w:rsidR="003C4202" w:rsidRPr="003F2CE2" w:rsidRDefault="003C4202" w:rsidP="003F2CE2">
      <w:pPr>
        <w:jc w:val="both"/>
        <w:rPr>
          <w:rFonts w:ascii="Traditional Arabic" w:hAnsi="Traditional Arabic" w:cs="Traditional Arabic"/>
          <w:sz w:val="28"/>
          <w:szCs w:val="28"/>
          <w:rtl/>
          <w:lang w:bidi="ar-EG"/>
        </w:rPr>
      </w:pPr>
    </w:p>
    <w:p w:rsidR="003C420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إنّ</w:t>
      </w:r>
      <w:r w:rsidRPr="003F2CE2">
        <w:rPr>
          <w:rFonts w:ascii="Traditional Arabic" w:hAnsi="Traditional Arabic" w:cs="Traditional Arabic"/>
          <w:sz w:val="28"/>
          <w:szCs w:val="28"/>
          <w:rtl/>
          <w:lang w:bidi="ar-EG"/>
        </w:rPr>
        <w:t xml:space="preserve"> الإرادة الإلهيّة لا تتعلّق بإيجاد الشّيء عبثاً وجزافاً وبدون حكمة، بل ما تتعلّق به الإرادة الإلهيّة أصالة هو جهة الكمال والخير في الأشياء، إلّا أنّ تزاحم </w:t>
      </w:r>
    </w:p>
    <w:p w:rsidR="003F2CE2" w:rsidRPr="003F2CE2" w:rsidRDefault="003C4202" w:rsidP="003F2CE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F2CE2" w:rsidRPr="003F2CE2">
        <w:rPr>
          <w:rFonts w:ascii="Traditional Arabic" w:hAnsi="Traditional Arabic" w:cs="Traditional Arabic"/>
          <w:sz w:val="28"/>
          <w:szCs w:val="28"/>
          <w:rtl/>
          <w:lang w:bidi="ar-EG"/>
        </w:rPr>
        <w:lastRenderedPageBreak/>
        <w:t>المادّيّات فيما بينها، يؤدّي إلى عروض النّقص والضّرر على بعضها بفعل بعضها الآخر</w:t>
      </w:r>
      <w:r w:rsidR="00FB3976">
        <w:rPr>
          <w:rFonts w:ascii="Traditional Arabic" w:hAnsi="Traditional Arabic" w:cs="Traditional Arabic"/>
          <w:sz w:val="28"/>
          <w:szCs w:val="28"/>
          <w:rtl/>
          <w:lang w:bidi="ar-EG"/>
        </w:rPr>
        <w:t>،</w:t>
      </w:r>
      <w:r w:rsidR="003F2CE2" w:rsidRPr="003F2CE2">
        <w:rPr>
          <w:rFonts w:ascii="Traditional Arabic" w:hAnsi="Traditional Arabic" w:cs="Traditional Arabic"/>
          <w:sz w:val="28"/>
          <w:szCs w:val="28"/>
          <w:rtl/>
          <w:lang w:bidi="ar-EG"/>
        </w:rPr>
        <w:t xml:space="preserve"> ولذلك فإنّ المحبّ</w:t>
      </w:r>
      <w:r w:rsidR="003F2CE2" w:rsidRPr="003F2CE2">
        <w:rPr>
          <w:rFonts w:ascii="Traditional Arabic" w:hAnsi="Traditional Arabic" w:cs="Traditional Arabic" w:hint="eastAsia"/>
          <w:sz w:val="28"/>
          <w:szCs w:val="28"/>
          <w:rtl/>
          <w:lang w:bidi="ar-EG"/>
        </w:rPr>
        <w:t>ة</w:t>
      </w:r>
      <w:r w:rsidR="003F2CE2" w:rsidRPr="003F2CE2">
        <w:rPr>
          <w:rFonts w:ascii="Traditional Arabic" w:hAnsi="Traditional Arabic" w:cs="Traditional Arabic"/>
          <w:sz w:val="28"/>
          <w:szCs w:val="28"/>
          <w:rtl/>
          <w:lang w:bidi="ar-EG"/>
        </w:rPr>
        <w:t xml:space="preserve"> الإلهيّة للكمال تقتضي أن يوجد المجموع بشكل يترتّب عليه الخير والكمال الأكثر والأغلب، ومن ملاحظة هذه العلاقات والرّوابط يتوصّل إلى انتزاع مفهوم "المصلحة"، وإلّا فإنّ المصلحة ليس لها وجود مستقلّ عن وجود المخلوقات، له تأثيره في وجودها، حتّى يكون له تأثيره ف</w:t>
      </w:r>
      <w:r w:rsidR="003F2CE2" w:rsidRPr="003F2CE2">
        <w:rPr>
          <w:rFonts w:ascii="Traditional Arabic" w:hAnsi="Traditional Arabic" w:cs="Traditional Arabic" w:hint="eastAsia"/>
          <w:sz w:val="28"/>
          <w:szCs w:val="28"/>
          <w:rtl/>
          <w:lang w:bidi="ar-EG"/>
        </w:rPr>
        <w:t>ي</w:t>
      </w:r>
      <w:r w:rsidR="003F2CE2" w:rsidRPr="003F2CE2">
        <w:rPr>
          <w:rFonts w:ascii="Traditional Arabic" w:hAnsi="Traditional Arabic" w:cs="Traditional Arabic"/>
          <w:sz w:val="28"/>
          <w:szCs w:val="28"/>
          <w:rtl/>
          <w:lang w:bidi="ar-EG"/>
        </w:rPr>
        <w:t xml:space="preserve"> الإرادة الإلهيّة، أي: ليس هناك وجود خارجي مستقلّ يُسمّى بـ "المصلحة" يؤثّر في وجود المخلوقات فضلاً عن القول بتأثيره في الإرادة الإلهيّة.</w:t>
      </w:r>
    </w:p>
    <w:p w:rsidR="003F2CE2" w:rsidRPr="003F2CE2" w:rsidRDefault="003F2CE2" w:rsidP="003F2CE2">
      <w:pPr>
        <w:jc w:val="both"/>
        <w:rPr>
          <w:rFonts w:ascii="Traditional Arabic" w:hAnsi="Traditional Arabic" w:cs="Traditional Arabic"/>
          <w:sz w:val="28"/>
          <w:szCs w:val="28"/>
          <w:rtl/>
          <w:lang w:bidi="ar-EG"/>
        </w:rPr>
      </w:pP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والحاصل</w:t>
      </w:r>
      <w:r w:rsidRPr="003F2CE2">
        <w:rPr>
          <w:rFonts w:ascii="Traditional Arabic" w:hAnsi="Traditional Arabic" w:cs="Traditional Arabic"/>
          <w:sz w:val="28"/>
          <w:szCs w:val="28"/>
          <w:rtl/>
          <w:lang w:bidi="ar-EG"/>
        </w:rPr>
        <w:t>: إنّ الأفعال الإلهيّة إنّما تنشأ من صفاته الذّاتيّة كالعلم والقدرة وحبّه للكمال والخير</w:t>
      </w:r>
      <w:r w:rsidR="00FB3976">
        <w:rPr>
          <w:rFonts w:ascii="Traditional Arabic" w:hAnsi="Traditional Arabic" w:cs="Traditional Arabic"/>
          <w:sz w:val="28"/>
          <w:szCs w:val="28"/>
          <w:rtl/>
          <w:lang w:bidi="ar-EG"/>
        </w:rPr>
        <w:t>،</w:t>
      </w:r>
      <w:r w:rsidRPr="003F2CE2">
        <w:rPr>
          <w:rFonts w:ascii="Traditional Arabic" w:hAnsi="Traditional Arabic" w:cs="Traditional Arabic"/>
          <w:sz w:val="28"/>
          <w:szCs w:val="28"/>
          <w:rtl/>
          <w:lang w:bidi="ar-EG"/>
        </w:rPr>
        <w:t xml:space="preserve"> لذلك فإنّ هذه الأفعال لا يمكن أن تكون فاقدة للمصلحة، وإنّما تتحقّق دائماً متوفّرة على المصلحة، أي: يترتّب عليها الخير والكمال الغالب، ويُعبّر عن مثل هذه الإرادة بـ "الإرادة الحكيمة"، ومن هنا تُنتزع صفة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من الصّفات الفعليّة تُسمّى بصفة "الحكيم".</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تنبيه حول الغاية الأصلية والغاية الثانوية</w:t>
      </w:r>
    </w:p>
    <w:p w:rsidR="003C420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يجب</w:t>
      </w:r>
      <w:r w:rsidRPr="003F2CE2">
        <w:rPr>
          <w:rFonts w:ascii="Traditional Arabic" w:hAnsi="Traditional Arabic" w:cs="Traditional Arabic"/>
          <w:sz w:val="28"/>
          <w:szCs w:val="28"/>
          <w:rtl/>
          <w:lang w:bidi="ar-EG"/>
        </w:rPr>
        <w:t xml:space="preserve"> التأكيد على أنّ القيام بفعل لأجل المصلحة، لا يعني أنّ المصلحة هي العلّة الغائيّة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بل إنّ المصلحة تُعتبر هدفاً ثانويّاً وتبعيّاً، وأمّا الغاية الأصليّة لأفعال اللَّه -جلّ وعلا-، فهي حبّه للكمال اللّامتناهي الذّاتي الّذي يتعلّق بالتّبع بآثا</w:t>
      </w:r>
      <w:r w:rsidRPr="003F2CE2">
        <w:rPr>
          <w:rFonts w:ascii="Traditional Arabic" w:hAnsi="Traditional Arabic" w:cs="Traditional Arabic" w:hint="eastAsia"/>
          <w:sz w:val="28"/>
          <w:szCs w:val="28"/>
          <w:rtl/>
          <w:lang w:bidi="ar-EG"/>
        </w:rPr>
        <w:t>ره</w:t>
      </w:r>
      <w:r w:rsidR="00FB3976">
        <w:rPr>
          <w:rFonts w:ascii="Traditional Arabic" w:hAnsi="Traditional Arabic" w:cs="Traditional Arabic" w:hint="eastAsia"/>
          <w:sz w:val="28"/>
          <w:szCs w:val="28"/>
          <w:rtl/>
          <w:lang w:bidi="ar-EG"/>
        </w:rPr>
        <w:t>،</w:t>
      </w:r>
      <w:r w:rsidRPr="003F2CE2">
        <w:rPr>
          <w:rFonts w:ascii="Traditional Arabic" w:hAnsi="Traditional Arabic" w:cs="Traditional Arabic"/>
          <w:sz w:val="28"/>
          <w:szCs w:val="28"/>
          <w:rtl/>
          <w:lang w:bidi="ar-EG"/>
        </w:rPr>
        <w:t xml:space="preserve"> أي بكمال الموجودات، ومن هنا قالوا إنّ العلّة الغائيّة للأفعال الإلهيّة هي العلّة الفاعليّة نفسها</w:t>
      </w:r>
      <w:r w:rsidR="003C4202">
        <w:rPr>
          <w:rStyle w:val="FootnoteReference"/>
          <w:rFonts w:ascii="Traditional Arabic" w:hAnsi="Traditional Arabic" w:cs="Traditional Arabic"/>
          <w:sz w:val="28"/>
          <w:szCs w:val="28"/>
          <w:rtl/>
          <w:lang w:bidi="ar-EG"/>
        </w:rPr>
        <w:footnoteReference w:id="32"/>
      </w:r>
      <w:r w:rsidRPr="003F2CE2">
        <w:rPr>
          <w:rFonts w:ascii="Traditional Arabic" w:hAnsi="Traditional Arabic" w:cs="Traditional Arabic"/>
          <w:sz w:val="28"/>
          <w:szCs w:val="28"/>
          <w:rtl/>
          <w:lang w:bidi="ar-EG"/>
        </w:rPr>
        <w:t xml:space="preserve">، وليس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غاية مستقلّة وزائدة على ذاته، </w:t>
      </w:r>
    </w:p>
    <w:p w:rsidR="003F2CE2" w:rsidRPr="003F2CE2" w:rsidRDefault="003C4202" w:rsidP="003F2CE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F2CE2" w:rsidRPr="003F2CE2">
        <w:rPr>
          <w:rFonts w:ascii="Traditional Arabic" w:hAnsi="Traditional Arabic" w:cs="Traditional Arabic"/>
          <w:sz w:val="28"/>
          <w:szCs w:val="28"/>
          <w:rtl/>
          <w:lang w:bidi="ar-EG"/>
        </w:rPr>
        <w:lastRenderedPageBreak/>
        <w:t>ولكنّ هذه الفكرة لا تتنافى واعتبار الكمال والخير والمصلحة في الموجودات غايةً فرعيّة وتبعيّة، ولذلك عل</w:t>
      </w:r>
      <w:r w:rsidR="003F2CE2" w:rsidRPr="003F2CE2">
        <w:rPr>
          <w:rFonts w:ascii="Traditional Arabic" w:hAnsi="Traditional Arabic" w:cs="Traditional Arabic" w:hint="eastAsia"/>
          <w:sz w:val="28"/>
          <w:szCs w:val="28"/>
          <w:rtl/>
          <w:lang w:bidi="ar-EG"/>
        </w:rPr>
        <w:t>ّلت</w:t>
      </w:r>
      <w:r w:rsidR="003F2CE2" w:rsidRPr="003F2CE2">
        <w:rPr>
          <w:rFonts w:ascii="Traditional Arabic" w:hAnsi="Traditional Arabic" w:cs="Traditional Arabic"/>
          <w:sz w:val="28"/>
          <w:szCs w:val="28"/>
          <w:rtl/>
          <w:lang w:bidi="ar-EG"/>
        </w:rPr>
        <w:t xml:space="preserve"> الأفعال الإلهيّة في القرآن الكريم ببعض الأمور والغايات الّتي تنتهي إلى كمال المخلوقات وخيرها وتعود فائدتها للمخلوق نفسه. فقد ذكرت الآيات القرآنيّة أنّ الامتحان والابتلاء واختيار أفضل الأعمال، وعبادة اللَّه -سبحانه-، والوصول إلى الرّحمة الخاصّة الأبديّة الإلهيّة</w:t>
      </w:r>
      <w:r>
        <w:rPr>
          <w:rStyle w:val="FootnoteReference"/>
          <w:rFonts w:ascii="Traditional Arabic" w:hAnsi="Traditional Arabic" w:cs="Traditional Arabic"/>
          <w:sz w:val="28"/>
          <w:szCs w:val="28"/>
          <w:rtl/>
          <w:lang w:bidi="ar-EG"/>
        </w:rPr>
        <w:footnoteReference w:id="33"/>
      </w:r>
      <w:r w:rsidR="003F2CE2" w:rsidRPr="003F2CE2">
        <w:rPr>
          <w:rFonts w:ascii="Traditional Arabic" w:hAnsi="Traditional Arabic" w:cs="Traditional Arabic"/>
          <w:sz w:val="28"/>
          <w:szCs w:val="28"/>
          <w:rtl/>
          <w:lang w:bidi="ar-EG"/>
        </w:rPr>
        <w:t xml:space="preserve"> هي الأهداف والغايات لخلق الإنسان. وكلّ واحدة من هذه الغايات ممهّدة للغاية الأخرى، على التّرتيب المذكور.</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الكلام الإلهيّ</w:t>
      </w: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ومن</w:t>
      </w:r>
      <w:r w:rsidRPr="003F2CE2">
        <w:rPr>
          <w:rFonts w:ascii="Traditional Arabic" w:hAnsi="Traditional Arabic" w:cs="Traditional Arabic"/>
          <w:sz w:val="28"/>
          <w:szCs w:val="28"/>
          <w:rtl/>
          <w:lang w:bidi="ar-EG"/>
        </w:rPr>
        <w:t xml:space="preserve"> الصفات الّتي يتّصف بها 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صفة التكلّم -وقد بحث منذ زمن بعيد حول الكلام الإلهيّ بين المتكلّمين، حتّى قيل: إنّ السّبب في تسمية هذا العلم بـ(علم الكلام) هو خوض أصحاب هذا العلم في البحث حول الكلام الإلهيّ- حيث اعتبرته الأشاعرة من الصّفات الذّات</w:t>
      </w:r>
      <w:r w:rsidRPr="003F2CE2">
        <w:rPr>
          <w:rFonts w:ascii="Traditional Arabic" w:hAnsi="Traditional Arabic" w:cs="Traditional Arabic" w:hint="eastAsia"/>
          <w:sz w:val="28"/>
          <w:szCs w:val="28"/>
          <w:rtl/>
          <w:lang w:bidi="ar-EG"/>
        </w:rPr>
        <w:t>يّة،</w:t>
      </w:r>
      <w:r w:rsidRPr="003F2CE2">
        <w:rPr>
          <w:rFonts w:ascii="Traditional Arabic" w:hAnsi="Traditional Arabic" w:cs="Traditional Arabic"/>
          <w:sz w:val="28"/>
          <w:szCs w:val="28"/>
          <w:rtl/>
          <w:lang w:bidi="ar-EG"/>
        </w:rPr>
        <w:t xml:space="preserve"> بينما اعتبرته المعتزلة من الصّفات الفعليّة. وقد وقع نزاع شديد بين هذين المذهبين حول: هل إنّ القرآن، وهو كلام اللَّه -سبحانه-، مخلوق أم غير مخلوق؟ وقد وصل الأمر بينهما إلى حدّ التّكفير، بسبب اختلاف الآراء في هذا الموضوع.</w:t>
      </w:r>
    </w:p>
    <w:p w:rsidR="003C4202" w:rsidRPr="003F2CE2" w:rsidRDefault="003C4202" w:rsidP="003F2CE2">
      <w:pPr>
        <w:jc w:val="both"/>
        <w:rPr>
          <w:rFonts w:ascii="Traditional Arabic" w:hAnsi="Traditional Arabic" w:cs="Traditional Arabic"/>
          <w:sz w:val="28"/>
          <w:szCs w:val="28"/>
          <w:rtl/>
          <w:lang w:bidi="ar-EG"/>
        </w:rPr>
      </w:pPr>
    </w:p>
    <w:p w:rsidR="00A23F9F"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ومع</w:t>
      </w:r>
      <w:r w:rsidRPr="003F2CE2">
        <w:rPr>
          <w:rFonts w:ascii="Traditional Arabic" w:hAnsi="Traditional Arabic" w:cs="Traditional Arabic"/>
          <w:sz w:val="28"/>
          <w:szCs w:val="28"/>
          <w:rtl/>
          <w:lang w:bidi="ar-EG"/>
        </w:rPr>
        <w:t xml:space="preserve"> ملاحظة التّعريف الّذي ذُكر للصّفات الذّاتيّة والصّفات الفعليّة يظهر بوضوح: أنّ التكلّم من صفات الفعل، حيث يتوقّف انتزاعه على تصوّر مخاطَب يتلقّى مقصود المتكلّم ومراده بواسطة سماع صوت، كما قال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w:t>
      </w:r>
      <w:r w:rsidR="003C4202" w:rsidRPr="0042754A">
        <w:rPr>
          <w:rFonts w:ascii="Traditional Arabic" w:hAnsi="Traditional Arabic" w:cs="Traditional Arabic"/>
          <w:b/>
          <w:bCs/>
          <w:color w:val="2F5496"/>
          <w:sz w:val="28"/>
          <w:szCs w:val="28"/>
          <w:rtl/>
          <w:lang w:bidi="ar-EG"/>
        </w:rPr>
        <w:t>كَلَّمَ اللّهُ مُوسَى تَكْلِيمًا</w:t>
      </w:r>
      <w:r w:rsidRPr="0042754A">
        <w:rPr>
          <w:rFonts w:ascii="Traditional Arabic" w:hAnsi="Traditional Arabic" w:cs="Traditional Arabic" w:hint="cs"/>
          <w:b/>
          <w:bCs/>
          <w:color w:val="2F5496"/>
          <w:sz w:val="28"/>
          <w:szCs w:val="28"/>
          <w:rtl/>
          <w:lang w:bidi="ar-EG"/>
        </w:rPr>
        <w:t>﴾</w:t>
      </w:r>
      <w:r w:rsidR="003C4202" w:rsidRPr="0042754A">
        <w:rPr>
          <w:rStyle w:val="FootnoteReference"/>
          <w:rFonts w:ascii="Traditional Arabic" w:hAnsi="Traditional Arabic" w:cs="Traditional Arabic"/>
          <w:b/>
          <w:bCs/>
          <w:color w:val="2F5496"/>
          <w:sz w:val="28"/>
          <w:szCs w:val="28"/>
          <w:rtl/>
          <w:lang w:bidi="ar-EG"/>
        </w:rPr>
        <w:footnoteReference w:id="34"/>
      </w:r>
      <w:r w:rsidRPr="003F2CE2">
        <w:rPr>
          <w:rFonts w:ascii="Traditional Arabic" w:hAnsi="Traditional Arabic" w:cs="Traditional Arabic" w:hint="cs"/>
          <w:sz w:val="28"/>
          <w:szCs w:val="28"/>
          <w:rtl/>
          <w:lang w:bidi="ar-EG"/>
        </w:rPr>
        <w:t>،</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أو</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رؤية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كتابة،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أو</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خُطور</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مفهوم</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في</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ذهنه،</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أو</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بأيّة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صورة</w:t>
      </w:r>
      <w:r w:rsidRPr="003F2CE2">
        <w:rPr>
          <w:rFonts w:ascii="Traditional Arabic" w:hAnsi="Traditional Arabic" w:cs="Traditional Arabic"/>
          <w:sz w:val="28"/>
          <w:szCs w:val="28"/>
          <w:rtl/>
          <w:lang w:bidi="ar-EG"/>
        </w:rPr>
        <w:t xml:space="preserve"> </w:t>
      </w:r>
    </w:p>
    <w:p w:rsidR="003F2CE2" w:rsidRPr="003F2CE2" w:rsidRDefault="00A23F9F" w:rsidP="003F2CE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F2CE2" w:rsidRPr="003F2CE2">
        <w:rPr>
          <w:rFonts w:ascii="Traditional Arabic" w:hAnsi="Traditional Arabic" w:cs="Traditional Arabic" w:hint="cs"/>
          <w:sz w:val="28"/>
          <w:szCs w:val="28"/>
          <w:rtl/>
          <w:lang w:bidi="ar-EG"/>
        </w:rPr>
        <w:lastRenderedPageBreak/>
        <w:t>وطريقة</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أخرى،</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وفي</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الواقع</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إنّ</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مفهوم</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المتكلّم</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ينُتزع</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من</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الرّابطة</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بين</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اللَّه</w:t>
      </w:r>
      <w:r>
        <w:rPr>
          <w:rFonts w:ascii="Traditional Arabic" w:hAnsi="Traditional Arabic" w:cs="Traditional Arabic" w:hint="cs"/>
          <w:sz w:val="28"/>
          <w:szCs w:val="28"/>
          <w:rtl/>
          <w:lang w:bidi="ar-EG"/>
        </w:rPr>
        <w:t xml:space="preserve"> - </w:t>
      </w:r>
      <w:r w:rsidR="003F2CE2" w:rsidRPr="003F2CE2">
        <w:rPr>
          <w:rFonts w:ascii="Traditional Arabic" w:hAnsi="Traditional Arabic" w:cs="Traditional Arabic" w:hint="cs"/>
          <w:sz w:val="28"/>
          <w:szCs w:val="28"/>
          <w:rtl/>
          <w:lang w:bidi="ar-EG"/>
        </w:rPr>
        <w:t>تعالى</w:t>
      </w:r>
      <w:r>
        <w:rPr>
          <w:rFonts w:ascii="Traditional Arabic" w:hAnsi="Traditional Arabic" w:cs="Traditional Arabic" w:hint="cs"/>
          <w:sz w:val="28"/>
          <w:szCs w:val="28"/>
          <w:rtl/>
          <w:lang w:bidi="ar-EG"/>
        </w:rPr>
        <w:t xml:space="preserve"> </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الّذي</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يريد</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أن</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يكشف</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عن</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حقيقة</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معيّنة</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لموجود</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آخر،</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ومخاطَب</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يُدرك</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تلك</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الحقيقة</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ويتلقّاها</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وأمّا</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القرآن</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الكريم،</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بمعنى</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هذه</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الكلمات</w:t>
      </w:r>
      <w:r w:rsidR="003F2CE2" w:rsidRPr="003F2CE2">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hint="cs"/>
          <w:sz w:val="28"/>
          <w:szCs w:val="28"/>
          <w:rtl/>
          <w:lang w:bidi="ar-EG"/>
        </w:rPr>
        <w:t>المكتو</w:t>
      </w:r>
      <w:r w:rsidR="003F2CE2" w:rsidRPr="003F2CE2">
        <w:rPr>
          <w:rFonts w:ascii="Traditional Arabic" w:hAnsi="Traditional Arabic" w:cs="Traditional Arabic" w:hint="eastAsia"/>
          <w:sz w:val="28"/>
          <w:szCs w:val="28"/>
          <w:rtl/>
          <w:lang w:bidi="ar-EG"/>
        </w:rPr>
        <w:t>بة</w:t>
      </w:r>
      <w:r w:rsidR="003F2CE2" w:rsidRPr="003F2CE2">
        <w:rPr>
          <w:rFonts w:ascii="Traditional Arabic" w:hAnsi="Traditional Arabic" w:cs="Traditional Arabic"/>
          <w:sz w:val="28"/>
          <w:szCs w:val="28"/>
          <w:rtl/>
          <w:lang w:bidi="ar-EG"/>
        </w:rPr>
        <w:t xml:space="preserve"> أو الألفاظ أو المفاهيم الموجودة في الأذهان. وما ذُكر من التأويلات حول الكلام الإلهي والقرآن الكريم بعيدة عن الفهم العرفي للمحاورات، ويلزم تجنّبها.</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الصّدق</w:t>
      </w:r>
    </w:p>
    <w:p w:rsidR="003F2CE2" w:rsidRPr="003F2CE2" w:rsidRDefault="003F2CE2" w:rsidP="00A23F9F">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والكلام</w:t>
      </w:r>
      <w:r w:rsidRPr="003F2CE2">
        <w:rPr>
          <w:rFonts w:ascii="Traditional Arabic" w:hAnsi="Traditional Arabic" w:cs="Traditional Arabic"/>
          <w:sz w:val="28"/>
          <w:szCs w:val="28"/>
          <w:rtl/>
          <w:lang w:bidi="ar-EG"/>
        </w:rPr>
        <w:t xml:space="preserve"> الإلهيّ إذا تضمّن الأمر والنهي والإنشاء، فإنّه يُحدّد بتلك العبارات الأحكام والوظائف العمليّة للعباد، ولا يُمكن اتّصافه بالصّدق والكذب</w:t>
      </w:r>
      <w:r w:rsidR="00FB3976">
        <w:rPr>
          <w:rFonts w:ascii="Traditional Arabic" w:hAnsi="Traditional Arabic" w:cs="Traditional Arabic"/>
          <w:sz w:val="28"/>
          <w:szCs w:val="28"/>
          <w:rtl/>
          <w:lang w:bidi="ar-EG"/>
        </w:rPr>
        <w:t>،</w:t>
      </w:r>
      <w:r w:rsidRPr="003F2CE2">
        <w:rPr>
          <w:rFonts w:ascii="Traditional Arabic" w:hAnsi="Traditional Arabic" w:cs="Traditional Arabic"/>
          <w:sz w:val="28"/>
          <w:szCs w:val="28"/>
          <w:rtl/>
          <w:lang w:bidi="ar-EG"/>
        </w:rPr>
        <w:t xml:space="preserve"> لأنّ الإنشاء لا يتّصف بالصّدق والكذب أساساً، ولكن لو تضمّن الإخبار عن الحقائقِ الموجودة، أو الأحداث الماضية والم</w:t>
      </w:r>
      <w:r w:rsidRPr="003F2CE2">
        <w:rPr>
          <w:rFonts w:ascii="Traditional Arabic" w:hAnsi="Traditional Arabic" w:cs="Traditional Arabic" w:hint="eastAsia"/>
          <w:sz w:val="28"/>
          <w:szCs w:val="28"/>
          <w:rtl/>
          <w:lang w:bidi="ar-EG"/>
        </w:rPr>
        <w:t>ستقبَلة،</w:t>
      </w:r>
      <w:r w:rsidRPr="003F2CE2">
        <w:rPr>
          <w:rFonts w:ascii="Traditional Arabic" w:hAnsi="Traditional Arabic" w:cs="Traditional Arabic"/>
          <w:sz w:val="28"/>
          <w:szCs w:val="28"/>
          <w:rtl/>
          <w:lang w:bidi="ar-EG"/>
        </w:rPr>
        <w:t xml:space="preserve"> فيتّصف بالصّدق كما يقول القرآن الكريم: </w:t>
      </w:r>
      <w:r w:rsidRPr="0042754A">
        <w:rPr>
          <w:rFonts w:ascii="Traditional Arabic" w:hAnsi="Traditional Arabic" w:cs="Traditional Arabic"/>
          <w:b/>
          <w:bCs/>
          <w:color w:val="2F5496"/>
          <w:sz w:val="28"/>
          <w:szCs w:val="28"/>
          <w:rtl/>
          <w:lang w:bidi="ar-EG"/>
        </w:rPr>
        <w:t>﴿</w:t>
      </w:r>
      <w:r w:rsidR="003C4202" w:rsidRPr="003C4202">
        <w:rPr>
          <w:rFonts w:ascii="Traditional Arabic" w:hAnsi="Traditional Arabic" w:cs="Traditional Arabic"/>
          <w:b/>
          <w:bCs/>
          <w:color w:val="2F5496"/>
          <w:sz w:val="28"/>
          <w:szCs w:val="28"/>
          <w:rtl/>
          <w:lang w:bidi="ar-EG"/>
        </w:rPr>
        <w:t>وَمَنْ أَصْدَقُ مِنَ اللّهِ حَدِيثًا</w:t>
      </w:r>
      <w:r w:rsidRPr="0042754A">
        <w:rPr>
          <w:rFonts w:ascii="Traditional Arabic" w:hAnsi="Traditional Arabic" w:cs="Traditional Arabic" w:hint="cs"/>
          <w:b/>
          <w:bCs/>
          <w:color w:val="2F5496"/>
          <w:sz w:val="28"/>
          <w:szCs w:val="28"/>
          <w:rtl/>
          <w:lang w:bidi="ar-EG"/>
        </w:rPr>
        <w:t>﴾</w:t>
      </w:r>
      <w:r w:rsidR="003C4202">
        <w:rPr>
          <w:rStyle w:val="FootnoteReference"/>
          <w:rFonts w:ascii="Traditional Arabic" w:hAnsi="Traditional Arabic" w:cs="Traditional Arabic"/>
          <w:sz w:val="28"/>
          <w:szCs w:val="28"/>
          <w:rtl/>
          <w:lang w:bidi="ar-EG"/>
        </w:rPr>
        <w:footnoteReference w:id="35"/>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وبإثبات</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هذه</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الصّفة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يؤسّس</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لنوع</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آخر</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من</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الاستدلال،</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هو</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الاستدلال</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النّقلي</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والتّعبّدي</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لإثبات</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المسائل</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الفرعيّة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للنّظرة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الكونيّة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المسائل</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العقائدية</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الفرعية</w:t>
      </w:r>
      <w:r w:rsidRPr="003F2CE2">
        <w:rPr>
          <w:rFonts w:ascii="Traditional Arabic" w:hAnsi="Traditional Arabic" w:cs="Traditional Arabic"/>
          <w:sz w:val="28"/>
          <w:szCs w:val="28"/>
          <w:rtl/>
          <w:lang w:bidi="ar-EG"/>
        </w:rPr>
        <w:t>)</w:t>
      </w:r>
      <w:r w:rsidRPr="003F2CE2">
        <w:rPr>
          <w:rFonts w:ascii="Traditional Arabic" w:hAnsi="Traditional Arabic" w:cs="Traditional Arabic" w:hint="cs"/>
          <w:sz w:val="28"/>
          <w:szCs w:val="28"/>
          <w:rtl/>
          <w:lang w:bidi="ar-EG"/>
        </w:rPr>
        <w:t>،</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وإثبات</w:t>
      </w:r>
      <w:r w:rsidRPr="003F2CE2">
        <w:rPr>
          <w:rFonts w:ascii="Traditional Arabic" w:hAnsi="Traditional Arabic" w:cs="Traditional Arabic"/>
          <w:sz w:val="28"/>
          <w:szCs w:val="28"/>
          <w:rtl/>
          <w:lang w:bidi="ar-EG"/>
        </w:rPr>
        <w:t xml:space="preserve"> </w:t>
      </w:r>
      <w:r w:rsidRPr="003F2CE2">
        <w:rPr>
          <w:rFonts w:ascii="Traditional Arabic" w:hAnsi="Traditional Arabic" w:cs="Traditional Arabic" w:hint="cs"/>
          <w:sz w:val="28"/>
          <w:szCs w:val="28"/>
          <w:rtl/>
          <w:lang w:bidi="ar-EG"/>
        </w:rPr>
        <w:t>الكث</w:t>
      </w:r>
      <w:r w:rsidRPr="003F2CE2">
        <w:rPr>
          <w:rFonts w:ascii="Traditional Arabic" w:hAnsi="Traditional Arabic" w:cs="Traditional Arabic" w:hint="eastAsia"/>
          <w:sz w:val="28"/>
          <w:szCs w:val="28"/>
          <w:rtl/>
          <w:lang w:bidi="ar-EG"/>
        </w:rPr>
        <w:t>ير</w:t>
      </w:r>
      <w:r w:rsidRPr="003F2CE2">
        <w:rPr>
          <w:rFonts w:ascii="Traditional Arabic" w:hAnsi="Traditional Arabic" w:cs="Traditional Arabic"/>
          <w:sz w:val="28"/>
          <w:szCs w:val="28"/>
          <w:rtl/>
          <w:lang w:bidi="ar-EG"/>
        </w:rPr>
        <w:t xml:space="preserve"> من مسائل الإيديولوجيا (فروع الدّين).</w:t>
      </w:r>
    </w:p>
    <w:p w:rsidR="003F2CE2" w:rsidRPr="0042754A" w:rsidRDefault="003F2CE2" w:rsidP="003F2CE2">
      <w:pPr>
        <w:jc w:val="both"/>
        <w:rPr>
          <w:rFonts w:ascii="Traditional Arabic" w:hAnsi="Traditional Arabic" w:cs="Traditional Arabic"/>
          <w:b/>
          <w:bCs/>
          <w:color w:val="2F5496"/>
          <w:sz w:val="28"/>
          <w:szCs w:val="28"/>
          <w:rtl/>
          <w:lang w:bidi="ar-EG"/>
        </w:rPr>
      </w:pPr>
    </w:p>
    <w:p w:rsidR="003F2CE2" w:rsidRPr="0042754A" w:rsidRDefault="003F2CE2" w:rsidP="003F2CE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 xml:space="preserve">الدليل على لزوم كونه </w:t>
      </w:r>
      <w:r w:rsidR="00277241">
        <w:rPr>
          <w:rFonts w:ascii="Traditional Arabic" w:hAnsi="Traditional Arabic" w:cs="Traditional Arabic"/>
          <w:b/>
          <w:bCs/>
          <w:color w:val="2F5496"/>
          <w:sz w:val="28"/>
          <w:szCs w:val="28"/>
          <w:rtl/>
          <w:lang w:bidi="ar-EG"/>
        </w:rPr>
        <w:t>تعالى</w:t>
      </w:r>
      <w:r w:rsidRPr="0042754A">
        <w:rPr>
          <w:rFonts w:ascii="Traditional Arabic" w:hAnsi="Traditional Arabic" w:cs="Traditional Arabic"/>
          <w:b/>
          <w:bCs/>
          <w:color w:val="2F5496"/>
          <w:sz w:val="28"/>
          <w:szCs w:val="28"/>
          <w:rtl/>
          <w:lang w:bidi="ar-EG"/>
        </w:rPr>
        <w:t>- صادقًا</w:t>
      </w: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hint="eastAsia"/>
          <w:sz w:val="28"/>
          <w:szCs w:val="28"/>
          <w:rtl/>
          <w:lang w:bidi="ar-EG"/>
        </w:rPr>
        <w:t>ويمكن</w:t>
      </w:r>
      <w:r w:rsidRPr="003F2CE2">
        <w:rPr>
          <w:rFonts w:ascii="Traditional Arabic" w:hAnsi="Traditional Arabic" w:cs="Traditional Arabic"/>
          <w:sz w:val="28"/>
          <w:szCs w:val="28"/>
          <w:rtl/>
          <w:lang w:bidi="ar-EG"/>
        </w:rPr>
        <w:t xml:space="preserve"> إقامة الدليل العقلي لإثبات هذه الصفة: إنّ كلام اللَّه -</w:t>
      </w:r>
      <w:r w:rsidR="003C4202">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سبحانه</w:t>
      </w:r>
      <w:r w:rsidR="003C4202">
        <w:rPr>
          <w:rFonts w:ascii="Traditional Arabic" w:hAnsi="Traditional Arabic" w:cs="Traditional Arabic" w:hint="cs"/>
          <w:sz w:val="28"/>
          <w:szCs w:val="28"/>
          <w:rtl/>
          <w:lang w:bidi="ar-EG"/>
        </w:rPr>
        <w:t xml:space="preserve"> </w:t>
      </w:r>
      <w:r w:rsidRPr="003F2CE2">
        <w:rPr>
          <w:rFonts w:ascii="Traditional Arabic" w:hAnsi="Traditional Arabic" w:cs="Traditional Arabic"/>
          <w:sz w:val="28"/>
          <w:szCs w:val="28"/>
          <w:rtl/>
          <w:lang w:bidi="ar-EG"/>
        </w:rPr>
        <w:t>- إنّما هو من شؤون الرّبوبيّة الإلهيّة وتدبير الكون والإنسان، ويعتمد على أساس العلم والحكمة، ولتوجيه المخلوقات وهدايتها، وتوفير الوسيلة لنقل المعلومات والمعارف الصحيحة للمخاطَبين، فإذا احتم</w:t>
      </w:r>
      <w:r w:rsidRPr="003F2CE2">
        <w:rPr>
          <w:rFonts w:ascii="Traditional Arabic" w:hAnsi="Traditional Arabic" w:cs="Traditional Arabic" w:hint="eastAsia"/>
          <w:sz w:val="28"/>
          <w:szCs w:val="28"/>
          <w:rtl/>
          <w:lang w:bidi="ar-EG"/>
        </w:rPr>
        <w:t>ل</w:t>
      </w:r>
      <w:r w:rsidRPr="003F2CE2">
        <w:rPr>
          <w:rFonts w:ascii="Traditional Arabic" w:hAnsi="Traditional Arabic" w:cs="Traditional Arabic"/>
          <w:sz w:val="28"/>
          <w:szCs w:val="28"/>
          <w:rtl/>
          <w:lang w:bidi="ar-EG"/>
        </w:rPr>
        <w:t xml:space="preserve"> فيه الكذب والمخالفة للواقع، فسيؤدّي إلى عدم الوثوق بكلّ هذه المسائل، وبالتّالي عدم الاعتماد عليها، ولازمه نقض الغرض، وهو مخالف للحكمة الإلهيّة.</w:t>
      </w:r>
    </w:p>
    <w:p w:rsidR="003F2CE2" w:rsidRDefault="00A23F9F" w:rsidP="00A23F9F">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3F2CE2" w:rsidRPr="003F2CE2">
        <w:rPr>
          <w:rFonts w:ascii="Traditional Arabic" w:hAnsi="Traditional Arabic" w:cs="Traditional Arabic" w:hint="eastAsia"/>
          <w:sz w:val="28"/>
          <w:szCs w:val="28"/>
          <w:rtl/>
          <w:lang w:bidi="ar-EG"/>
        </w:rPr>
        <w:lastRenderedPageBreak/>
        <w:t>بالإضافة</w:t>
      </w:r>
      <w:r w:rsidR="003F2CE2" w:rsidRPr="003F2CE2">
        <w:rPr>
          <w:rFonts w:ascii="Traditional Arabic" w:hAnsi="Traditional Arabic" w:cs="Traditional Arabic"/>
          <w:sz w:val="28"/>
          <w:szCs w:val="28"/>
          <w:rtl/>
          <w:lang w:bidi="ar-EG"/>
        </w:rPr>
        <w:t xml:space="preserve"> إلى أنّ الكذب نقصٌ، وقد تقدّم إثبات تنزّهه </w:t>
      </w:r>
      <w:r w:rsidR="00277241">
        <w:rPr>
          <w:rFonts w:ascii="Traditional Arabic" w:hAnsi="Traditional Arabic" w:cs="Traditional Arabic"/>
          <w:sz w:val="28"/>
          <w:szCs w:val="28"/>
          <w:rtl/>
          <w:lang w:bidi="ar-EG"/>
        </w:rPr>
        <w:t>تعالى</w:t>
      </w:r>
      <w:r w:rsidR="003F2CE2" w:rsidRPr="003F2CE2">
        <w:rPr>
          <w:rFonts w:ascii="Traditional Arabic" w:hAnsi="Traditional Arabic" w:cs="Traditional Arabic"/>
          <w:sz w:val="28"/>
          <w:szCs w:val="28"/>
          <w:rtl/>
          <w:lang w:bidi="ar-EG"/>
        </w:rPr>
        <w:t>- عن كلّ نقص.</w:t>
      </w:r>
    </w:p>
    <w:p w:rsidR="00A23F9F" w:rsidRPr="003F2CE2" w:rsidRDefault="00A23F9F" w:rsidP="003F2CE2">
      <w:pPr>
        <w:jc w:val="both"/>
        <w:rPr>
          <w:rFonts w:ascii="Traditional Arabic" w:hAnsi="Traditional Arabic" w:cs="Traditional Arabic"/>
          <w:sz w:val="28"/>
          <w:szCs w:val="28"/>
          <w:rtl/>
          <w:lang w:bidi="ar-EG"/>
        </w:rPr>
      </w:pPr>
    </w:p>
    <w:p w:rsidR="003F2CE2" w:rsidRPr="003F2CE2" w:rsidRDefault="003F2CE2" w:rsidP="003F2CE2">
      <w:pPr>
        <w:jc w:val="both"/>
        <w:rPr>
          <w:rFonts w:ascii="Traditional Arabic" w:hAnsi="Traditional Arabic" w:cs="Traditional Arabic"/>
          <w:sz w:val="28"/>
          <w:szCs w:val="28"/>
          <w:rtl/>
          <w:lang w:bidi="ar-EG"/>
        </w:rPr>
      </w:pPr>
      <w:r w:rsidRPr="00A23F9F">
        <w:rPr>
          <w:rFonts w:ascii="Traditional Arabic" w:hAnsi="Traditional Arabic" w:cs="Traditional Arabic" w:hint="eastAsia"/>
          <w:b/>
          <w:bCs/>
          <w:sz w:val="28"/>
          <w:szCs w:val="28"/>
          <w:rtl/>
          <w:lang w:bidi="ar-EG"/>
        </w:rPr>
        <w:t>تنبيه</w:t>
      </w:r>
      <w:r w:rsidRPr="003F2CE2">
        <w:rPr>
          <w:rFonts w:ascii="Traditional Arabic" w:hAnsi="Traditional Arabic" w:cs="Traditional Arabic"/>
          <w:sz w:val="28"/>
          <w:szCs w:val="28"/>
          <w:rtl/>
          <w:lang w:bidi="ar-EG"/>
        </w:rPr>
        <w:t>: ينبغي الإشارة إلى أنّ الصّفات الفعليّة قد تُلحظ من حيث مبادئ نشوئها، فتُؤوّل وترجع إلى الصّفات الذّاتيّة، كما في الخالقيّة إذا فُسّرت بالقادر على الخلق فيرجع إلى صفة القدرة، والسّميع والبصير لو فسّرناهما بالعالم بالمسموعات والمبصرات فتُؤوّل إلى العل</w:t>
      </w:r>
      <w:r w:rsidRPr="003F2CE2">
        <w:rPr>
          <w:rFonts w:ascii="Traditional Arabic" w:hAnsi="Traditional Arabic" w:cs="Traditional Arabic" w:hint="eastAsia"/>
          <w:sz w:val="28"/>
          <w:szCs w:val="28"/>
          <w:rtl/>
          <w:lang w:bidi="ar-EG"/>
        </w:rPr>
        <w:t>م</w:t>
      </w:r>
      <w:r w:rsidRPr="003F2CE2">
        <w:rPr>
          <w:rFonts w:ascii="Traditional Arabic" w:hAnsi="Traditional Arabic" w:cs="Traditional Arabic"/>
          <w:sz w:val="28"/>
          <w:szCs w:val="28"/>
          <w:rtl/>
          <w:lang w:bidi="ar-EG"/>
        </w:rPr>
        <w:t>.</w:t>
      </w:r>
    </w:p>
    <w:p w:rsidR="003F2CE2" w:rsidRPr="00A23F9F" w:rsidRDefault="00A23F9F" w:rsidP="00A23F9F">
      <w:p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br w:type="page"/>
      </w:r>
      <w:r w:rsidR="003F2CE2" w:rsidRPr="00A23F9F">
        <w:rPr>
          <w:rFonts w:ascii="Traditional Arabic" w:hAnsi="Traditional Arabic" w:cs="Traditional Arabic" w:hint="eastAsia"/>
          <w:b/>
          <w:bCs/>
          <w:sz w:val="28"/>
          <w:szCs w:val="28"/>
          <w:rtl/>
          <w:lang w:bidi="ar-EG"/>
        </w:rPr>
        <w:lastRenderedPageBreak/>
        <w:t>خلاصة</w:t>
      </w:r>
      <w:r w:rsidR="003F2CE2" w:rsidRPr="00A23F9F">
        <w:rPr>
          <w:rFonts w:ascii="Traditional Arabic" w:hAnsi="Traditional Arabic" w:cs="Traditional Arabic"/>
          <w:b/>
          <w:bCs/>
          <w:sz w:val="28"/>
          <w:szCs w:val="28"/>
          <w:rtl/>
          <w:lang w:bidi="ar-EG"/>
        </w:rPr>
        <w:t xml:space="preserve"> الدّرس</w:t>
      </w: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 صفة الخالقيّة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تُنتَزَع من كونه واجب الوجود والعلّة الأولى لوجود الموجودات الممكنة، وبملاحظة أنّها جميعاً محتاجة في وجودها إلى 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w:t>
      </w:r>
    </w:p>
    <w:p w:rsidR="0027513A" w:rsidRPr="003F2CE2" w:rsidRDefault="0027513A" w:rsidP="003F2CE2">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 صفة الربوبيّة: تعني أنّ المخلوقات كما تحتاج إلى 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xml:space="preserve">- في أصل وجودها كذلك تفتقر إليه في كلّ شؤونها، فله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التصرّف فيها بما شاء، ويُدبّر أمورها بما يُريد.</w:t>
      </w:r>
    </w:p>
    <w:p w:rsidR="0027513A" w:rsidRPr="003F2CE2" w:rsidRDefault="0027513A" w:rsidP="003F2CE2">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الربوبيّة التكوينيّة: وتعني تدبير أمور الموجودات جميعاً وتأمين احتياجاتها. ولو من خلال بعض الموجودات الأخرى كالملائكة وغيرها.</w:t>
      </w:r>
    </w:p>
    <w:p w:rsidR="0027513A" w:rsidRPr="003F2CE2" w:rsidRDefault="0027513A" w:rsidP="003F2CE2">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الربوبيّة التشريعيّة: وتعني تدبير شؤون الموجودات التي تمتلك الشعور والاختيار بواسطة التشريعات المختصّة.</w:t>
      </w:r>
    </w:p>
    <w:p w:rsidR="0027513A" w:rsidRPr="003F2CE2" w:rsidRDefault="0027513A" w:rsidP="003F2CE2">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 إنّ القيام بفعل لأجل المصلحة، لا يعني أنّ المصلحة هي العلّة الغائيّة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بل إنّ المصلحة تُعتبر هدفاً ثانويّاً وتبعيّاً، وليس لها وجود مستقلّ يؤثِّر على إرادة اللَّه -سبحانه-.</w:t>
      </w:r>
    </w:p>
    <w:p w:rsidR="0027513A" w:rsidRPr="003F2CE2" w:rsidRDefault="0027513A" w:rsidP="003F2CE2">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 الغاية الأصليّة لفعل اللَّه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هي حبّه للكمال اللامتناهي الذاتي، الّذي يتعلّق بالتبع بآثاره، أي بكمال الموجودات.</w:t>
      </w:r>
    </w:p>
    <w:p w:rsidR="0027513A" w:rsidRPr="003F2CE2" w:rsidRDefault="0027513A" w:rsidP="003F2CE2">
      <w:pPr>
        <w:jc w:val="both"/>
        <w:rPr>
          <w:rFonts w:ascii="Traditional Arabic" w:hAnsi="Traditional Arabic" w:cs="Traditional Arabic"/>
          <w:sz w:val="28"/>
          <w:szCs w:val="28"/>
          <w:rtl/>
          <w:lang w:bidi="ar-EG"/>
        </w:rPr>
      </w:pPr>
    </w:p>
    <w:p w:rsidR="003F2CE2" w:rsidRP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إنّ التكلّم من صفات الفعل، حيث يتوقّف انتزاعه على تصوّر مخاطَب يتلقّى مقصود المتكلّم ومراده بواسطة سماع صوت أو رؤية كتابة أو خطور مفهوم في ذهنه، أو بأيّة صورة أخرى.</w:t>
      </w:r>
    </w:p>
    <w:p w:rsidR="003F2CE2" w:rsidRPr="0027513A" w:rsidRDefault="0027513A" w:rsidP="0027513A">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3F2CE2" w:rsidRPr="0027513A">
        <w:rPr>
          <w:rFonts w:ascii="Traditional Arabic" w:hAnsi="Traditional Arabic" w:cs="Traditional Arabic" w:hint="eastAsia"/>
          <w:b/>
          <w:bCs/>
          <w:sz w:val="28"/>
          <w:szCs w:val="28"/>
          <w:rtl/>
          <w:lang w:bidi="ar-EG"/>
        </w:rPr>
        <w:lastRenderedPageBreak/>
        <w:t>أسئلة</w:t>
      </w:r>
      <w:r w:rsidR="003F2CE2" w:rsidRPr="0027513A">
        <w:rPr>
          <w:rFonts w:ascii="Traditional Arabic" w:hAnsi="Traditional Arabic" w:cs="Traditional Arabic"/>
          <w:b/>
          <w:bCs/>
          <w:sz w:val="28"/>
          <w:szCs w:val="28"/>
          <w:rtl/>
          <w:lang w:bidi="ar-EG"/>
        </w:rPr>
        <w:t xml:space="preserve"> حول الدرس</w:t>
      </w:r>
    </w:p>
    <w:p w:rsidR="003F2CE2" w:rsidRDefault="0027513A" w:rsidP="0027513A">
      <w:pPr>
        <w:jc w:val="both"/>
        <w:rPr>
          <w:rFonts w:ascii="Traditional Arabic" w:hAnsi="Traditional Arabic" w:cs="Traditional Arabic"/>
          <w:sz w:val="28"/>
          <w:szCs w:val="28"/>
          <w:rtl/>
          <w:lang w:bidi="ar-EG"/>
        </w:rPr>
      </w:pPr>
      <w:r w:rsidRPr="0027513A">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3F2CE2" w:rsidRPr="003F2CE2">
        <w:rPr>
          <w:rFonts w:ascii="Traditional Arabic" w:hAnsi="Traditional Arabic" w:cs="Traditional Arabic"/>
          <w:sz w:val="28"/>
          <w:szCs w:val="28"/>
          <w:rtl/>
          <w:lang w:bidi="ar-EG"/>
        </w:rPr>
        <w:t xml:space="preserve">كيف ننتزع صفة الخالقيّة للَّه </w:t>
      </w:r>
      <w:r w:rsidR="00277241">
        <w:rPr>
          <w:rFonts w:ascii="Traditional Arabic" w:hAnsi="Traditional Arabic" w:cs="Traditional Arabic"/>
          <w:sz w:val="28"/>
          <w:szCs w:val="28"/>
          <w:rtl/>
          <w:lang w:bidi="ar-EG"/>
        </w:rPr>
        <w:t>تعالى</w:t>
      </w:r>
      <w:r w:rsidR="003F2CE2" w:rsidRPr="003F2CE2">
        <w:rPr>
          <w:rFonts w:ascii="Traditional Arabic" w:hAnsi="Traditional Arabic" w:cs="Traditional Arabic"/>
          <w:sz w:val="28"/>
          <w:szCs w:val="28"/>
          <w:rtl/>
          <w:lang w:bidi="ar-EG"/>
        </w:rPr>
        <w:t>-؟</w:t>
      </w:r>
    </w:p>
    <w:p w:rsidR="0027513A" w:rsidRPr="003F2CE2" w:rsidRDefault="0027513A" w:rsidP="0027513A">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2. ما هو معنى الربوبيّة، وما الفرق بين الرّبوبيّة التكوينيّة والربوبيّة التّشريعيّة؟</w:t>
      </w:r>
    </w:p>
    <w:p w:rsidR="0027513A" w:rsidRPr="003F2CE2" w:rsidRDefault="0027513A" w:rsidP="003F2CE2">
      <w:pPr>
        <w:jc w:val="both"/>
        <w:rPr>
          <w:rFonts w:ascii="Traditional Arabic" w:hAnsi="Traditional Arabic" w:cs="Traditional Arabic"/>
          <w:sz w:val="28"/>
          <w:szCs w:val="28"/>
          <w:rtl/>
          <w:lang w:bidi="ar-EG"/>
        </w:rPr>
      </w:pPr>
    </w:p>
    <w:p w:rsidR="003F2CE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3. ما هو معنى الحكمة، وما المقصود من وصفه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بالحكيم؟</w:t>
      </w:r>
    </w:p>
    <w:p w:rsidR="0027513A" w:rsidRPr="003F2CE2" w:rsidRDefault="0027513A" w:rsidP="003F2CE2">
      <w:pPr>
        <w:jc w:val="both"/>
        <w:rPr>
          <w:rFonts w:ascii="Traditional Arabic" w:hAnsi="Traditional Arabic" w:cs="Traditional Arabic"/>
          <w:sz w:val="28"/>
          <w:szCs w:val="28"/>
          <w:rtl/>
          <w:lang w:bidi="ar-EG"/>
        </w:rPr>
      </w:pPr>
    </w:p>
    <w:p w:rsidR="00D56142" w:rsidRDefault="003F2CE2" w:rsidP="003F2CE2">
      <w:pPr>
        <w:jc w:val="both"/>
        <w:rPr>
          <w:rFonts w:ascii="Traditional Arabic" w:hAnsi="Traditional Arabic" w:cs="Traditional Arabic"/>
          <w:sz w:val="28"/>
          <w:szCs w:val="28"/>
          <w:rtl/>
          <w:lang w:bidi="ar-EG"/>
        </w:rPr>
      </w:pPr>
      <w:r w:rsidRPr="003F2CE2">
        <w:rPr>
          <w:rFonts w:ascii="Traditional Arabic" w:hAnsi="Traditional Arabic" w:cs="Traditional Arabic"/>
          <w:sz w:val="28"/>
          <w:szCs w:val="28"/>
          <w:rtl/>
          <w:lang w:bidi="ar-EG"/>
        </w:rPr>
        <w:t xml:space="preserve">4. حدّد الغاية الأصليّة للَّه </w:t>
      </w:r>
      <w:r w:rsidR="00277241">
        <w:rPr>
          <w:rFonts w:ascii="Traditional Arabic" w:hAnsi="Traditional Arabic" w:cs="Traditional Arabic"/>
          <w:sz w:val="28"/>
          <w:szCs w:val="28"/>
          <w:rtl/>
          <w:lang w:bidi="ar-EG"/>
        </w:rPr>
        <w:t>تعالى</w:t>
      </w:r>
      <w:r w:rsidRPr="003F2CE2">
        <w:rPr>
          <w:rFonts w:ascii="Traditional Arabic" w:hAnsi="Traditional Arabic" w:cs="Traditional Arabic"/>
          <w:sz w:val="28"/>
          <w:szCs w:val="28"/>
          <w:rtl/>
          <w:lang w:bidi="ar-EG"/>
        </w:rPr>
        <w:t>- من إيجاده المخلوقات.</w:t>
      </w:r>
    </w:p>
    <w:p w:rsidR="0027513A" w:rsidRDefault="0027513A" w:rsidP="003F2CE2">
      <w:pPr>
        <w:jc w:val="both"/>
        <w:rPr>
          <w:rFonts w:ascii="Traditional Arabic" w:hAnsi="Traditional Arabic" w:cs="Traditional Arabic"/>
          <w:sz w:val="28"/>
          <w:szCs w:val="28"/>
          <w:rtl/>
          <w:lang w:bidi="ar-EG"/>
        </w:rPr>
      </w:pPr>
    </w:p>
    <w:p w:rsidR="0027513A" w:rsidRDefault="0027513A" w:rsidP="003F2CE2">
      <w:pPr>
        <w:jc w:val="both"/>
        <w:rPr>
          <w:rFonts w:ascii="Traditional Arabic" w:hAnsi="Traditional Arabic" w:cs="Traditional Arabic"/>
          <w:sz w:val="28"/>
          <w:szCs w:val="28"/>
          <w:rtl/>
          <w:lang w:bidi="ar-EG"/>
        </w:rPr>
      </w:pPr>
    </w:p>
    <w:p w:rsidR="0086412D" w:rsidRPr="0042754A" w:rsidRDefault="0027513A" w:rsidP="003E1F81">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86412D" w:rsidRPr="0042754A">
        <w:rPr>
          <w:rFonts w:ascii="Traditional Arabic" w:hAnsi="Traditional Arabic" w:cs="Traditional Arabic"/>
          <w:b/>
          <w:bCs/>
          <w:color w:val="2F5496"/>
          <w:sz w:val="28"/>
          <w:szCs w:val="28"/>
          <w:rtl/>
          <w:lang w:bidi="ar-EG"/>
        </w:rPr>
        <w:lastRenderedPageBreak/>
        <w:t>الدرس الخامس:</w:t>
      </w:r>
    </w:p>
    <w:p w:rsidR="0086412D" w:rsidRPr="0042754A" w:rsidRDefault="0086412D" w:rsidP="003E1F81">
      <w:pPr>
        <w:jc w:val="center"/>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t>التوحيد والشرك</w:t>
      </w:r>
    </w:p>
    <w:p w:rsidR="003E1F81" w:rsidRPr="0042754A" w:rsidRDefault="003E1F81" w:rsidP="003E1F81">
      <w:pPr>
        <w:jc w:val="center"/>
        <w:rPr>
          <w:rFonts w:ascii="Traditional Arabic" w:hAnsi="Traditional Arabic" w:cs="Traditional Arabic"/>
          <w:b/>
          <w:bCs/>
          <w:color w:val="2F5496"/>
          <w:sz w:val="28"/>
          <w:szCs w:val="28"/>
          <w:rtl/>
          <w:lang w:bidi="ar-EG"/>
        </w:rPr>
      </w:pPr>
    </w:p>
    <w:p w:rsidR="003E1F81" w:rsidRPr="0042754A" w:rsidRDefault="003E1F81" w:rsidP="003E1F81">
      <w:pPr>
        <w:jc w:val="center"/>
        <w:rPr>
          <w:rFonts w:ascii="Traditional Arabic" w:hAnsi="Traditional Arabic" w:cs="Traditional Arabic"/>
          <w:b/>
          <w:bCs/>
          <w:color w:val="2F5496"/>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1. يتعرّف إلى بعض عوامل الشرك.</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2. يُدرك معنى الولاية التكوينية.</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3. يتعرّف إلى الدليل على التوحيد في الصفات.</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4. يُدرك نتائج التوحيد الأفعالي.</w:t>
      </w:r>
    </w:p>
    <w:p w:rsidR="0086412D" w:rsidRPr="0042754A" w:rsidRDefault="00CB2646" w:rsidP="00CA07C2">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br w:type="page"/>
      </w:r>
      <w:r w:rsidRPr="0042754A">
        <w:rPr>
          <w:rFonts w:ascii="Traditional Arabic" w:hAnsi="Traditional Arabic" w:cs="Traditional Arabic"/>
          <w:b/>
          <w:bCs/>
          <w:color w:val="2F5496"/>
          <w:sz w:val="28"/>
          <w:szCs w:val="28"/>
          <w:rtl/>
          <w:lang w:bidi="ar-EG"/>
        </w:rPr>
        <w:lastRenderedPageBreak/>
        <w:br w:type="page"/>
      </w:r>
      <w:r w:rsidR="0086412D" w:rsidRPr="0042754A">
        <w:rPr>
          <w:rFonts w:ascii="Traditional Arabic" w:hAnsi="Traditional Arabic" w:cs="Traditional Arabic"/>
          <w:b/>
          <w:bCs/>
          <w:color w:val="2F5496"/>
          <w:sz w:val="28"/>
          <w:szCs w:val="28"/>
          <w:rtl/>
          <w:lang w:bidi="ar-EG"/>
        </w:rPr>
        <w:lastRenderedPageBreak/>
        <w:t>•</w:t>
      </w:r>
      <w:r w:rsidR="0086412D" w:rsidRPr="0042754A">
        <w:rPr>
          <w:rFonts w:ascii="Traditional Arabic" w:hAnsi="Traditional Arabic" w:cs="Traditional Arabic"/>
          <w:b/>
          <w:bCs/>
          <w:color w:val="2F5496"/>
          <w:sz w:val="28"/>
          <w:szCs w:val="28"/>
          <w:rtl/>
          <w:lang w:bidi="ar-EG"/>
        </w:rPr>
        <w:tab/>
        <w:t>عوامل الشّرك وأنواعه</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ثمّة عوامل متعدّدة أدّت إلى ظهور الشرك بين الناس، ومنها:</w:t>
      </w: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مشاهدة تنوّع الظّواهر الكونيّة، فاعتقد بعض الناس أنّ كلّ نوع خاضع لتدبير إله معيّن، واعتقد بعضهم بأنّ الخيرات مستندة لإله الخير، والشرور مستندة لإله الشرّ، ومن هنا قالوا بوجود مبدأين وإلهين للعالم وهم الثنويّة.</w:t>
      </w:r>
    </w:p>
    <w:p w:rsidR="0097758B" w:rsidRPr="0086412D" w:rsidRDefault="0097758B"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ارتباط الناس الشديد بالمحسوسات، ورغبتهم في معبود محسوس، مما دفعهم إلى صناعة تماثيل وأصنام تُمثّل الإله المفترض، ثمّ اكتسبت هذه الأصنام أصالة وأصبحت آلهة بنظرهم.</w:t>
      </w:r>
    </w:p>
    <w:p w:rsidR="0097758B" w:rsidRPr="0086412D" w:rsidRDefault="0097758B"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استغلال الجبابرة والطّغاة لهذه الأفكار المنحرفة، ليُضفوا على أنفسهم لوناً من الأُلوهيّة والرّبوبيّة، ليتحكّموا في رقاب النّاس دون أيّ رادع.</w:t>
      </w:r>
    </w:p>
    <w:p w:rsidR="0097758B" w:rsidRPr="0086412D" w:rsidRDefault="0097758B" w:rsidP="0086412D">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xml:space="preserve">إنّ الشرك يرتكز في الغالب على الاعتقاد بربوبيّة مستقلّة لموجود آخر غير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مع اعتقاد الكثير من المشركين بالتّوحيد في الخالقيّة، ومن هنا قالوا بوجود آلهة عديدة مهمّتها فقط تدبير الكون والتصرّف فيه بصورة مستقلّة، وأمّا الخالق فهو واحد وسمَّوه "ربّ الأرباب" قال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 xml:space="preserve">﴿وَلَئِن سَأَلۡتَهُم مَّنۡ خَلَقَهُمۡ لَيَقُولُنَّ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فَأَنَّىٰ يُؤۡفَكُونَ﴾</w:t>
      </w:r>
      <w:r w:rsidR="0097758B">
        <w:rPr>
          <w:rStyle w:val="FootnoteReference"/>
          <w:rFonts w:ascii="Traditional Arabic" w:hAnsi="Traditional Arabic" w:cs="Traditional Arabic"/>
          <w:sz w:val="28"/>
          <w:szCs w:val="28"/>
          <w:rtl/>
          <w:lang w:bidi="ar-EG"/>
        </w:rPr>
        <w:footnoteReference w:id="36"/>
      </w:r>
      <w:r w:rsidRPr="0086412D">
        <w:rPr>
          <w:rFonts w:ascii="Traditional Arabic" w:hAnsi="Traditional Arabic" w:cs="Traditional Arabic"/>
          <w:sz w:val="28"/>
          <w:szCs w:val="28"/>
          <w:rtl/>
          <w:lang w:bidi="ar-EG"/>
        </w:rPr>
        <w:t>.</w:t>
      </w:r>
    </w:p>
    <w:p w:rsidR="0086412D" w:rsidRPr="0042754A" w:rsidRDefault="0097758B" w:rsidP="0097758B">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b/>
          <w:bCs/>
          <w:color w:val="2F5496"/>
          <w:sz w:val="28"/>
          <w:szCs w:val="28"/>
          <w:rtl/>
          <w:lang w:bidi="ar-EG"/>
        </w:rPr>
        <w:br w:type="page"/>
      </w:r>
      <w:r w:rsidR="0086412D" w:rsidRPr="0042754A">
        <w:rPr>
          <w:rFonts w:ascii="Traditional Arabic" w:hAnsi="Traditional Arabic" w:cs="Traditional Arabic" w:hint="eastAsia"/>
          <w:b/>
          <w:bCs/>
          <w:color w:val="2F5496"/>
          <w:sz w:val="28"/>
          <w:szCs w:val="28"/>
          <w:rtl/>
          <w:lang w:bidi="ar-EG"/>
        </w:rPr>
        <w:lastRenderedPageBreak/>
        <w:t>•</w:t>
      </w:r>
      <w:r w:rsidR="0086412D" w:rsidRPr="0042754A">
        <w:rPr>
          <w:rFonts w:ascii="Traditional Arabic" w:hAnsi="Traditional Arabic" w:cs="Traditional Arabic"/>
          <w:b/>
          <w:bCs/>
          <w:color w:val="2F5496"/>
          <w:sz w:val="28"/>
          <w:szCs w:val="28"/>
          <w:rtl/>
          <w:lang w:bidi="ar-EG"/>
        </w:rPr>
        <w:tab/>
        <w:t>الدليل على التوحيد ونفي الشرك</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إنّ</w:t>
      </w:r>
      <w:r w:rsidRPr="0086412D">
        <w:rPr>
          <w:rFonts w:ascii="Traditional Arabic" w:hAnsi="Traditional Arabic" w:cs="Traditional Arabic"/>
          <w:sz w:val="28"/>
          <w:szCs w:val="28"/>
          <w:rtl/>
          <w:lang w:bidi="ar-EG"/>
        </w:rPr>
        <w:t xml:space="preserve"> افتراض تعدّد الآلهة لا يخلو من الاحتمالات الثّلاثة الآتيّة:</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1. افتراض اشتراك جميع الآلهة المفترضة في خلق جميع الظّواهر والكائنات الكونيّة.</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2. افتراض أنّ كلّ إله مختصّ بخلق مجموعة من الظّواهر لا يُشاركه في خلقها غيره.</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3. افتراض أنّ الإله الخالق لجميع الظّواهر الكونيّة واحد، وأمّا غيره من الآلهة فمهمّتها فقط التّدبير والرّبوبيّة المستقلّة للكون.</w:t>
      </w:r>
    </w:p>
    <w:p w:rsidR="0086412D" w:rsidRPr="0042754A" w:rsidRDefault="0086412D" w:rsidP="0086412D">
      <w:pPr>
        <w:jc w:val="both"/>
        <w:rPr>
          <w:rFonts w:ascii="Traditional Arabic" w:hAnsi="Traditional Arabic" w:cs="Traditional Arabic"/>
          <w:b/>
          <w:bCs/>
          <w:color w:val="2F5496"/>
          <w:sz w:val="28"/>
          <w:szCs w:val="28"/>
          <w:rtl/>
          <w:lang w:bidi="ar-EG"/>
        </w:rPr>
      </w:pPr>
    </w:p>
    <w:p w:rsidR="0086412D" w:rsidRPr="0042754A" w:rsidRDefault="0086412D" w:rsidP="0086412D">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الردّ على الاحتمالات المنافية للتوحيد</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أمّا</w:t>
      </w:r>
      <w:r w:rsidRPr="0086412D">
        <w:rPr>
          <w:rFonts w:ascii="Traditional Arabic" w:hAnsi="Traditional Arabic" w:cs="Traditional Arabic"/>
          <w:sz w:val="28"/>
          <w:szCs w:val="28"/>
          <w:rtl/>
          <w:lang w:bidi="ar-EG"/>
        </w:rPr>
        <w:t xml:space="preserve"> الاحتمال الأوّل، فهو محال وباطل</w:t>
      </w:r>
      <w:r w:rsidR="007D45DB" w:rsidRPr="0086412D">
        <w:rPr>
          <w:rFonts w:ascii="Traditional Arabic" w:hAnsi="Traditional Arabic" w:cs="Traditional Arabic"/>
          <w:sz w:val="28"/>
          <w:szCs w:val="28"/>
          <w:rtl/>
          <w:lang w:bidi="ar-EG"/>
        </w:rPr>
        <w:t>،</w:t>
      </w:r>
      <w:r w:rsidRPr="0086412D">
        <w:rPr>
          <w:rFonts w:ascii="Traditional Arabic" w:hAnsi="Traditional Arabic" w:cs="Traditional Arabic"/>
          <w:sz w:val="28"/>
          <w:szCs w:val="28"/>
          <w:rtl/>
          <w:lang w:bidi="ar-EG"/>
        </w:rPr>
        <w:t xml:space="preserve"> وذلك لأنّ القول بوجود أكثر من إله خالق مستقلّ يخلق الموجود الواحد (بمعنى أنّه العلّة الموجِدة) يعني أنّ كلّ واحد منها يفيض وجوداً، ونتيجته تعدّد الموجود الواحد بعدد الآلهة المفترضة، مع أنّه -وبالوجدان- ليس لكلّ موجود إ</w:t>
      </w:r>
      <w:r w:rsidRPr="0086412D">
        <w:rPr>
          <w:rFonts w:ascii="Traditional Arabic" w:hAnsi="Traditional Arabic" w:cs="Traditional Arabic" w:hint="eastAsia"/>
          <w:sz w:val="28"/>
          <w:szCs w:val="28"/>
          <w:rtl/>
          <w:lang w:bidi="ar-EG"/>
        </w:rPr>
        <w:t>لّا</w:t>
      </w:r>
      <w:r w:rsidRPr="0086412D">
        <w:rPr>
          <w:rFonts w:ascii="Traditional Arabic" w:hAnsi="Traditional Arabic" w:cs="Traditional Arabic"/>
          <w:sz w:val="28"/>
          <w:szCs w:val="28"/>
          <w:rtl/>
          <w:lang w:bidi="ar-EG"/>
        </w:rPr>
        <w:t xml:space="preserve"> وجود واحد. فإنْ قيل باشتراكها في إيجاد الواحد لزم منه عدم استقلاليّتها، وبالتّالي عدم كونها آلهة لحاجتها لبعضها.</w:t>
      </w:r>
    </w:p>
    <w:p w:rsidR="0086412D" w:rsidRPr="0086412D" w:rsidRDefault="0086412D" w:rsidP="0086412D">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وأمّا</w:t>
      </w:r>
      <w:r w:rsidRPr="0086412D">
        <w:rPr>
          <w:rFonts w:ascii="Traditional Arabic" w:hAnsi="Traditional Arabic" w:cs="Traditional Arabic"/>
          <w:sz w:val="28"/>
          <w:szCs w:val="28"/>
          <w:rtl/>
          <w:lang w:bidi="ar-EG"/>
        </w:rPr>
        <w:t xml:space="preserve"> الاحتمال الثّاني: وهو اختصاص كلّ إله بخلق موجود أو مجموعة واحدة، فمن المعلوم أنّ مقتضى الاستقلاليّة في الإيجاد هي حاجة المخلوق إلى خالقه فقط وهي حاجة مطلقة، وأنّه يرتبط بخالقه في أصل وجوده وفي بقائه واستمراره، ولا يمكن أن يكون محتاجاً إلى أيّ موجود آ</w:t>
      </w:r>
      <w:r w:rsidRPr="0086412D">
        <w:rPr>
          <w:rFonts w:ascii="Traditional Arabic" w:hAnsi="Traditional Arabic" w:cs="Traditional Arabic" w:hint="eastAsia"/>
          <w:sz w:val="28"/>
          <w:szCs w:val="28"/>
          <w:rtl/>
          <w:lang w:bidi="ar-EG"/>
        </w:rPr>
        <w:t>خر</w:t>
      </w:r>
      <w:r w:rsidRPr="0086412D">
        <w:rPr>
          <w:rFonts w:ascii="Traditional Arabic" w:hAnsi="Traditional Arabic" w:cs="Traditional Arabic"/>
          <w:sz w:val="28"/>
          <w:szCs w:val="28"/>
          <w:rtl/>
          <w:lang w:bidi="ar-EG"/>
        </w:rPr>
        <w:t xml:space="preserve"> مستقلّاً عن خالقه- فالمخلوقات تحتاج إلى خالقها، ومخلوقات خالقها فقط، ومثل هذا الافتراض للآلهة المتعدّدة لازمه وجود أنظمة متعدّدة في الكون بعدد الآلهة المفترضة، وكلّ واحد من الأنظمة المفترضة مستقلّ ومنفصل عن الآخر، مع أنّ الكون محكوم بنظام واحد، فهناك ار</w:t>
      </w:r>
      <w:r w:rsidRPr="0086412D">
        <w:rPr>
          <w:rFonts w:ascii="Traditional Arabic" w:hAnsi="Traditional Arabic" w:cs="Traditional Arabic" w:hint="eastAsia"/>
          <w:sz w:val="28"/>
          <w:szCs w:val="28"/>
          <w:rtl/>
          <w:lang w:bidi="ar-EG"/>
        </w:rPr>
        <w:t>تباط</w:t>
      </w:r>
      <w:r w:rsidRPr="0086412D">
        <w:rPr>
          <w:rFonts w:ascii="Traditional Arabic" w:hAnsi="Traditional Arabic" w:cs="Traditional Arabic"/>
          <w:sz w:val="28"/>
          <w:szCs w:val="28"/>
          <w:rtl/>
          <w:lang w:bidi="ar-EG"/>
        </w:rPr>
        <w:t xml:space="preserve"> وتفاعل بين جميع الظّواهر الكونيّة الموجودة في زمان واحد.</w:t>
      </w:r>
    </w:p>
    <w:p w:rsidR="0086412D" w:rsidRDefault="00FB3976" w:rsidP="00FB3976">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86412D" w:rsidRPr="0086412D">
        <w:rPr>
          <w:rFonts w:ascii="Traditional Arabic" w:hAnsi="Traditional Arabic" w:cs="Traditional Arabic" w:hint="eastAsia"/>
          <w:sz w:val="28"/>
          <w:szCs w:val="28"/>
          <w:rtl/>
          <w:lang w:bidi="ar-EG"/>
        </w:rPr>
        <w:lastRenderedPageBreak/>
        <w:t>وكذلك</w:t>
      </w:r>
      <w:r w:rsidR="0086412D" w:rsidRPr="0086412D">
        <w:rPr>
          <w:rFonts w:ascii="Traditional Arabic" w:hAnsi="Traditional Arabic" w:cs="Traditional Arabic"/>
          <w:sz w:val="28"/>
          <w:szCs w:val="28"/>
          <w:rtl/>
          <w:lang w:bidi="ar-EG"/>
        </w:rPr>
        <w:t xml:space="preserve"> يوجد ارتباط وحاجة بين الموجودات السّابقة واللّاحقة، والظّواهر السابقة تُهيّئ وُتمهّد للظّواهر اللّاحقة، فكلّ أجزاء الكون مترابطة ويحكمها نظام واحد، والنّظام الواحد لا يكون معلولاً لأكثر من علّة موجِدة واحدة. وبهذا البيان يثبت بطلان الاحتمال الثّاني.</w:t>
      </w:r>
    </w:p>
    <w:p w:rsidR="00FB3976" w:rsidRPr="0086412D" w:rsidRDefault="00FB3976" w:rsidP="0086412D">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وأمّا</w:t>
      </w:r>
      <w:r w:rsidRPr="0086412D">
        <w:rPr>
          <w:rFonts w:ascii="Traditional Arabic" w:hAnsi="Traditional Arabic" w:cs="Traditional Arabic"/>
          <w:sz w:val="28"/>
          <w:szCs w:val="28"/>
          <w:rtl/>
          <w:lang w:bidi="ar-EG"/>
        </w:rPr>
        <w:t xml:space="preserve"> الاحتمال الثّالث، أي أنّ الخالق واحد ولكنّ الأرباب متعدّدون، فهو باطل أيضاً، وذلك لما ذُكر من أنّ المعلول قائم بكلّ شؤون وجوده بعلّته الموجِدة له، وليس له أيّة استقلاليّة بنفسه، وليس لأيّ موجود آخر سبيل للتّصرّف والتّأثير فيه بشكل مستقلّ. وأمّا تصرّف وتأثير أيّ مخلوق في أيّ موجود آخر فهو تأثير خاضع لإرادة اللَّه -جلّ وعلا-، وبأمر منه تعالى، وهذا التّأثير ليس على نحو الرّبوبيّة الحقيقيّة</w:t>
      </w:r>
      <w:r w:rsidR="00FB3976">
        <w:rPr>
          <w:rFonts w:ascii="Traditional Arabic" w:hAnsi="Traditional Arabic" w:cs="Traditional Arabic"/>
          <w:sz w:val="28"/>
          <w:szCs w:val="28"/>
          <w:rtl/>
          <w:lang w:bidi="ar-EG"/>
        </w:rPr>
        <w:t>،</w:t>
      </w:r>
      <w:r w:rsidRPr="0086412D">
        <w:rPr>
          <w:rFonts w:ascii="Traditional Arabic" w:hAnsi="Traditional Arabic" w:cs="Traditional Arabic"/>
          <w:sz w:val="28"/>
          <w:szCs w:val="28"/>
          <w:rtl/>
          <w:lang w:bidi="ar-EG"/>
        </w:rPr>
        <w:t xml:space="preserve"> إذ إنّ حقيقة الرّبوبيّة تعني الاستقلال في التّأثير، هذا بالإضافة إلى ما أُشير إليه سابقاً من عدم إمكانيّة الفصل بين الخالقيّة والرّبوبيّة للتّلازم الوثيق بينهما، ولازم التّفكيك بينهما حصول التناقض وهو لازم باطل.</w:t>
      </w:r>
    </w:p>
    <w:p w:rsidR="0086412D" w:rsidRPr="0086412D" w:rsidRDefault="0086412D" w:rsidP="0086412D">
      <w:pPr>
        <w:jc w:val="both"/>
        <w:rPr>
          <w:rFonts w:ascii="Traditional Arabic" w:hAnsi="Traditional Arabic" w:cs="Traditional Arabic"/>
          <w:sz w:val="28"/>
          <w:szCs w:val="28"/>
          <w:rtl/>
          <w:lang w:bidi="ar-EG"/>
        </w:rPr>
      </w:pPr>
    </w:p>
    <w:p w:rsidR="0086412D" w:rsidRPr="0042754A" w:rsidRDefault="0086412D" w:rsidP="0086412D">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الولاية التّكوينيّة</w:t>
      </w: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بما</w:t>
      </w:r>
      <w:r w:rsidRPr="0086412D">
        <w:rPr>
          <w:rFonts w:ascii="Traditional Arabic" w:hAnsi="Traditional Arabic" w:cs="Traditional Arabic"/>
          <w:sz w:val="28"/>
          <w:szCs w:val="28"/>
          <w:rtl/>
          <w:lang w:bidi="ar-EG"/>
        </w:rPr>
        <w:t xml:space="preserve"> أنّه تمّ التّعرّض للتّأثير غير المستقلّ</w:t>
      </w:r>
      <w:r w:rsidR="00FB3976">
        <w:rPr>
          <w:rFonts w:ascii="Traditional Arabic" w:hAnsi="Traditional Arabic" w:cs="Traditional Arabic"/>
          <w:sz w:val="28"/>
          <w:szCs w:val="28"/>
          <w:rtl/>
          <w:lang w:bidi="ar-EG"/>
        </w:rPr>
        <w:t>،</w:t>
      </w:r>
      <w:r w:rsidRPr="0086412D">
        <w:rPr>
          <w:rFonts w:ascii="Traditional Arabic" w:hAnsi="Traditional Arabic" w:cs="Traditional Arabic"/>
          <w:sz w:val="28"/>
          <w:szCs w:val="28"/>
          <w:rtl/>
          <w:lang w:bidi="ar-EG"/>
        </w:rPr>
        <w:t xml:space="preserve"> أي تأثير بعض المخلوقات بمخلوقات أخرى بإذنه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كان من المناسب التّعرّض للحديث عن الولايّة التّكوينيّة الّتي يُراد منها أنّ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يمنح بعض عباده كالأنبياء والأولياء والمعصومينعليهم السلام قدرة خاصّة -غير مألوفة-على التّأثير في الأمور التّكوينية، وهذا الأمر فضلاً عن إمكانه وعدم استحالته، فإنّه قد ثبت وقوعه -</w:t>
      </w:r>
      <w:r w:rsidR="00FB3976">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من خلال القرآن الكريم والرّوايات المعتبرة</w:t>
      </w:r>
      <w:r w:rsidR="00FB3976">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لعدد من الأنبياء والأولياءعليهم السلام.</w:t>
      </w:r>
    </w:p>
    <w:p w:rsidR="00FB3976" w:rsidRPr="0086412D" w:rsidRDefault="00FB3976" w:rsidP="0086412D">
      <w:pPr>
        <w:jc w:val="both"/>
        <w:rPr>
          <w:rFonts w:ascii="Traditional Arabic" w:hAnsi="Traditional Arabic" w:cs="Traditional Arabic"/>
          <w:sz w:val="28"/>
          <w:szCs w:val="28"/>
          <w:rtl/>
          <w:lang w:bidi="ar-EG"/>
        </w:rPr>
      </w:pPr>
    </w:p>
    <w:p w:rsidR="00846694" w:rsidRDefault="0086412D" w:rsidP="0086412D">
      <w:pPr>
        <w:jc w:val="both"/>
        <w:rPr>
          <w:rFonts w:ascii="Traditional Arabic" w:hAnsi="Traditional Arabic" w:cs="Traditional Arabic"/>
          <w:b/>
          <w:bCs/>
          <w:color w:val="2F5496"/>
          <w:sz w:val="28"/>
          <w:szCs w:val="28"/>
          <w:rtl/>
          <w:lang w:bidi="ar-EG"/>
        </w:rPr>
      </w:pPr>
      <w:r w:rsidRPr="0086412D">
        <w:rPr>
          <w:rFonts w:ascii="Traditional Arabic" w:hAnsi="Traditional Arabic" w:cs="Traditional Arabic" w:hint="eastAsia"/>
          <w:sz w:val="28"/>
          <w:szCs w:val="28"/>
          <w:rtl/>
          <w:lang w:bidi="ar-EG"/>
        </w:rPr>
        <w:t>منها</w:t>
      </w:r>
      <w:r w:rsidRPr="0086412D">
        <w:rPr>
          <w:rFonts w:ascii="Traditional Arabic" w:hAnsi="Traditional Arabic" w:cs="Traditional Arabic"/>
          <w:sz w:val="28"/>
          <w:szCs w:val="28"/>
          <w:rtl/>
          <w:lang w:bidi="ar-EG"/>
        </w:rPr>
        <w:t xml:space="preserve">: ما ذكره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عن النّبيّ عيسى </w:t>
      </w:r>
      <w:r w:rsidR="00FB3976">
        <w:rPr>
          <w:rFonts w:ascii="Traditional Arabic" w:hAnsi="Traditional Arabic" w:cs="Traditional Arabic" w:hint="cs"/>
          <w:sz w:val="28"/>
          <w:szCs w:val="28"/>
          <w:rtl/>
          <w:lang w:bidi="ar-EG"/>
        </w:rPr>
        <w:t>عليه السلام</w:t>
      </w:r>
      <w:r w:rsidRPr="0086412D">
        <w:rPr>
          <w:rFonts w:ascii="Traditional Arabic" w:hAnsi="Traditional Arabic" w:cs="Traditional Arabic"/>
          <w:sz w:val="28"/>
          <w:szCs w:val="28"/>
          <w:rtl/>
          <w:lang w:bidi="ar-EG"/>
        </w:rPr>
        <w:t xml:space="preserve">، حيث قال </w:t>
      </w:r>
      <w:r w:rsidR="00277241">
        <w:rPr>
          <w:rFonts w:ascii="Traditional Arabic" w:hAnsi="Traditional Arabic" w:cs="Traditional Arabic"/>
          <w:sz w:val="28"/>
          <w:szCs w:val="28"/>
          <w:rtl/>
          <w:lang w:bidi="ar-EG"/>
        </w:rPr>
        <w:t>تعالى</w:t>
      </w:r>
      <w:r w:rsidRPr="0042754A">
        <w:rPr>
          <w:rFonts w:ascii="Traditional Arabic" w:hAnsi="Traditional Arabic" w:cs="Traditional Arabic"/>
          <w:b/>
          <w:bCs/>
          <w:color w:val="2F5496"/>
          <w:sz w:val="28"/>
          <w:szCs w:val="28"/>
          <w:rtl/>
          <w:lang w:bidi="ar-EG"/>
        </w:rPr>
        <w:t>-: ﴿</w:t>
      </w:r>
      <w:r w:rsidR="00FB3976" w:rsidRPr="00FB3976">
        <w:rPr>
          <w:rFonts w:ascii="Traditional Arabic" w:hAnsi="Traditional Arabic" w:cs="Traditional Arabic"/>
          <w:b/>
          <w:bCs/>
          <w:color w:val="2F5496"/>
          <w:sz w:val="28"/>
          <w:szCs w:val="28"/>
          <w:rtl/>
          <w:lang w:bidi="ar-EG"/>
        </w:rPr>
        <w:t xml:space="preserve"> إِذْ قَالَ اللّهُ يَا عِيسى ابْنَ مَرْيَمَ اذْكُرْ نِعْمَتِي عَلَيْكَ وَعَلَى وَالِدَتِكَ إِذْ أَيَّدتُّكَ بِرُوحِ الْقُدُسِ تُكَلِّمُ النَّاسَ فِي الْمَهْدِ وَكَهْلاً وَإِذْ عَلَّمْتُكَ الْكِتَابَ وَالْحِكْمَةَ وَالتَّوْرَاةَ وَالإِنجِيلَ وَإِذْ </w:t>
      </w:r>
    </w:p>
    <w:p w:rsidR="0086412D" w:rsidRDefault="00846694" w:rsidP="0086412D">
      <w:pPr>
        <w:jc w:val="both"/>
        <w:rPr>
          <w:rFonts w:ascii="Traditional Arabic" w:hAnsi="Traditional Arabic" w:cs="Traditional Arabic"/>
          <w:sz w:val="28"/>
          <w:szCs w:val="28"/>
          <w:rtl/>
          <w:lang w:bidi="ar-EG"/>
        </w:rPr>
      </w:pPr>
      <w:r>
        <w:rPr>
          <w:rFonts w:ascii="Traditional Arabic" w:hAnsi="Traditional Arabic" w:cs="Traditional Arabic"/>
          <w:b/>
          <w:bCs/>
          <w:color w:val="2F5496"/>
          <w:sz w:val="28"/>
          <w:szCs w:val="28"/>
          <w:rtl/>
          <w:lang w:bidi="ar-EG"/>
        </w:rPr>
        <w:br w:type="page"/>
      </w:r>
      <w:r w:rsidR="00FB3976" w:rsidRPr="00FB3976">
        <w:rPr>
          <w:rFonts w:ascii="Traditional Arabic" w:hAnsi="Traditional Arabic" w:cs="Traditional Arabic"/>
          <w:b/>
          <w:bCs/>
          <w:color w:val="2F5496"/>
          <w:sz w:val="28"/>
          <w:szCs w:val="28"/>
          <w:rtl/>
          <w:lang w:bidi="ar-EG"/>
        </w:rPr>
        <w:lastRenderedPageBreak/>
        <w:t>تَخْلُقُ مِنَ الطِّينِ كَهَيْئَةِ الطَّيْرِ بِإِذْنِي فَتَنفُخُ فِيهَا فَتَكُونُ طَيْرًا بِإِذْنِي وَتُبْرِىءُ الأَكْمَهَ وَالأَبْرَصَ بِإِذْنِي وَإِذْ تُخْرِجُ الْمَوتَى بِإِذْنِي وَإِذْ كَفَفْتُ بَنِي إِسْرَائِيلَ عَنكَ إِذْ جِئْتَهُمْ بِالْبَيِّنَاتِ فَقَالَ الَّذِينَ كَفَرُواْ مِنْهُمْ إِنْ هَذَا إِلاَّ سِحْرٌ مُّبِينٌ</w:t>
      </w:r>
      <w:r w:rsidR="0086412D" w:rsidRPr="0042754A">
        <w:rPr>
          <w:rFonts w:ascii="Traditional Arabic" w:hAnsi="Traditional Arabic" w:cs="Traditional Arabic" w:hint="cs"/>
          <w:b/>
          <w:bCs/>
          <w:color w:val="2F5496"/>
          <w:sz w:val="28"/>
          <w:szCs w:val="28"/>
          <w:rtl/>
          <w:lang w:bidi="ar-EG"/>
        </w:rPr>
        <w:t>﴾</w:t>
      </w:r>
      <w:r w:rsidR="00FB3976" w:rsidRPr="0042754A">
        <w:rPr>
          <w:rStyle w:val="FootnoteReference"/>
          <w:rFonts w:ascii="Traditional Arabic" w:hAnsi="Traditional Arabic" w:cs="Traditional Arabic"/>
          <w:b/>
          <w:bCs/>
          <w:color w:val="2F5496"/>
          <w:sz w:val="28"/>
          <w:szCs w:val="28"/>
          <w:rtl/>
          <w:lang w:bidi="ar-EG"/>
        </w:rPr>
        <w:footnoteReference w:id="37"/>
      </w:r>
      <w:r w:rsidR="0086412D" w:rsidRPr="0086412D">
        <w:rPr>
          <w:rFonts w:ascii="Traditional Arabic" w:hAnsi="Traditional Arabic" w:cs="Traditional Arabic" w:hint="cs"/>
          <w:sz w:val="28"/>
          <w:szCs w:val="28"/>
          <w:rtl/>
          <w:lang w:bidi="ar-EG"/>
        </w:rPr>
        <w:t>،</w:t>
      </w:r>
      <w:r w:rsidR="0086412D" w:rsidRPr="0086412D">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hint="cs"/>
          <w:sz w:val="28"/>
          <w:szCs w:val="28"/>
          <w:rtl/>
          <w:lang w:bidi="ar-EG"/>
        </w:rPr>
        <w:t>وغير</w:t>
      </w:r>
      <w:r w:rsidR="0086412D" w:rsidRPr="0086412D">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hint="cs"/>
          <w:sz w:val="28"/>
          <w:szCs w:val="28"/>
          <w:rtl/>
          <w:lang w:bidi="ar-EG"/>
        </w:rPr>
        <w:t>ذلك</w:t>
      </w:r>
      <w:r w:rsidR="0086412D" w:rsidRPr="0086412D">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hint="cs"/>
          <w:sz w:val="28"/>
          <w:szCs w:val="28"/>
          <w:rtl/>
          <w:lang w:bidi="ar-EG"/>
        </w:rPr>
        <w:t>من</w:t>
      </w:r>
      <w:r w:rsidR="0086412D" w:rsidRPr="0086412D">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hint="cs"/>
          <w:sz w:val="28"/>
          <w:szCs w:val="28"/>
          <w:rtl/>
          <w:lang w:bidi="ar-EG"/>
        </w:rPr>
        <w:t>تصرّفات</w:t>
      </w:r>
      <w:r w:rsidR="0086412D" w:rsidRPr="0086412D">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hint="cs"/>
          <w:sz w:val="28"/>
          <w:szCs w:val="28"/>
          <w:rtl/>
          <w:lang w:bidi="ar-EG"/>
        </w:rPr>
        <w:t>النّبيّ</w:t>
      </w:r>
      <w:r w:rsidR="0086412D" w:rsidRPr="0086412D">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hint="cs"/>
          <w:sz w:val="28"/>
          <w:szCs w:val="28"/>
          <w:rtl/>
          <w:lang w:bidi="ar-EG"/>
        </w:rPr>
        <w:t>عيسى</w:t>
      </w:r>
      <w:r w:rsidR="0086412D" w:rsidRPr="0086412D">
        <w:rPr>
          <w:rFonts w:ascii="Traditional Arabic" w:hAnsi="Traditional Arabic" w:cs="Traditional Arabic"/>
          <w:sz w:val="28"/>
          <w:szCs w:val="28"/>
          <w:rtl/>
          <w:lang w:bidi="ar-EG"/>
        </w:rPr>
        <w:t xml:space="preserve"> </w:t>
      </w:r>
      <w:r w:rsidR="00FB3976">
        <w:rPr>
          <w:rFonts w:ascii="Traditional Arabic" w:hAnsi="Traditional Arabic" w:cs="Traditional Arabic" w:hint="cs"/>
          <w:sz w:val="28"/>
          <w:szCs w:val="28"/>
          <w:rtl/>
          <w:lang w:bidi="ar-EG"/>
        </w:rPr>
        <w:t>عليه السلام</w:t>
      </w:r>
      <w:r w:rsidR="0086412D" w:rsidRPr="0086412D">
        <w:rPr>
          <w:rFonts w:ascii="Traditional Arabic" w:hAnsi="Traditional Arabic" w:cs="Traditional Arabic"/>
          <w:sz w:val="28"/>
          <w:szCs w:val="28"/>
          <w:rtl/>
          <w:lang w:bidi="ar-EG"/>
        </w:rPr>
        <w:t xml:space="preserve"> غير المألوفة ولا المقدورة للبشر العاديّين.</w:t>
      </w:r>
    </w:p>
    <w:p w:rsidR="00FB3976" w:rsidRPr="0086412D" w:rsidRDefault="00FB3976"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ومنها</w:t>
      </w:r>
      <w:r w:rsidRPr="0086412D">
        <w:rPr>
          <w:rFonts w:ascii="Traditional Arabic" w:hAnsi="Traditional Arabic" w:cs="Traditional Arabic"/>
          <w:sz w:val="28"/>
          <w:szCs w:val="28"/>
          <w:rtl/>
          <w:lang w:bidi="ar-EG"/>
        </w:rPr>
        <w:t xml:space="preserve">: قصّة عرش بلقيس ونقله على حاله بلمح البصر، قال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 xml:space="preserve">﴿قَالَ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لَّذِي</w:t>
      </w:r>
      <w:r w:rsidRPr="0042754A">
        <w:rPr>
          <w:rFonts w:ascii="Traditional Arabic" w:hAnsi="Traditional Arabic" w:cs="Traditional Arabic"/>
          <w:b/>
          <w:bCs/>
          <w:color w:val="2F5496"/>
          <w:sz w:val="28"/>
          <w:szCs w:val="28"/>
          <w:rtl/>
          <w:lang w:bidi="ar-EG"/>
        </w:rPr>
        <w:t xml:space="preserve"> عِندَهُ</w:t>
      </w:r>
      <w:r w:rsidRPr="0042754A">
        <w:rPr>
          <w:rFonts w:ascii="Traditional Arabic" w:hAnsi="Traditional Arabic" w:cs="Traditional Arabic" w:hint="cs"/>
          <w:b/>
          <w:bCs/>
          <w:color w:val="2F5496"/>
          <w:sz w:val="28"/>
          <w:szCs w:val="28"/>
          <w:rtl/>
          <w:lang w:bidi="ar-EG"/>
        </w:rPr>
        <w:t>ۥ</w:t>
      </w:r>
      <w:r w:rsidRPr="0042754A">
        <w:rPr>
          <w:rFonts w:ascii="Traditional Arabic" w:hAnsi="Traditional Arabic" w:cs="Traditional Arabic"/>
          <w:b/>
          <w:bCs/>
          <w:color w:val="2F5496"/>
          <w:sz w:val="28"/>
          <w:szCs w:val="28"/>
          <w:rtl/>
          <w:lang w:bidi="ar-EG"/>
        </w:rPr>
        <w:t xml:space="preserve"> عِلۡم</w:t>
      </w:r>
      <w:r w:rsidRPr="0042754A">
        <w:rPr>
          <w:rFonts w:ascii="Sakkal Majalla" w:hAnsi="Sakkal Majalla" w:cs="Sakkal Majalla" w:hint="cs"/>
          <w:b/>
          <w:bCs/>
          <w:color w:val="2F5496"/>
          <w:sz w:val="28"/>
          <w:szCs w:val="28"/>
          <w:rtl/>
          <w:lang w:bidi="ar-EG"/>
        </w:rPr>
        <w:t>ٞ</w:t>
      </w:r>
      <w:r w:rsidRPr="0042754A">
        <w:rPr>
          <w:rFonts w:ascii="Traditional Arabic" w:hAnsi="Traditional Arabic" w:cs="Traditional Arabic"/>
          <w:b/>
          <w:bCs/>
          <w:color w:val="2F5496"/>
          <w:sz w:val="28"/>
          <w:szCs w:val="28"/>
          <w:rtl/>
          <w:lang w:bidi="ar-EG"/>
        </w:rPr>
        <w:t xml:space="preserve"> </w:t>
      </w:r>
      <w:r w:rsidRPr="0042754A">
        <w:rPr>
          <w:rFonts w:ascii="Traditional Arabic" w:hAnsi="Traditional Arabic" w:cs="Traditional Arabic" w:hint="cs"/>
          <w:b/>
          <w:bCs/>
          <w:color w:val="2F5496"/>
          <w:sz w:val="28"/>
          <w:szCs w:val="28"/>
          <w:rtl/>
          <w:lang w:bidi="ar-EG"/>
        </w:rPr>
        <w:t>مِّنَ</w:t>
      </w:r>
      <w:r w:rsidRPr="0042754A">
        <w:rPr>
          <w:rFonts w:ascii="Traditional Arabic" w:hAnsi="Traditional Arabic" w:cs="Traditional Arabic"/>
          <w:b/>
          <w:bCs/>
          <w:color w:val="2F5496"/>
          <w:sz w:val="28"/>
          <w:szCs w:val="28"/>
          <w:rtl/>
          <w:lang w:bidi="ar-EG"/>
        </w:rPr>
        <w:t xml:space="preserve">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لۡكِتَٰبِ</w:t>
      </w:r>
      <w:r w:rsidRPr="0042754A">
        <w:rPr>
          <w:rFonts w:ascii="Traditional Arabic" w:hAnsi="Traditional Arabic" w:cs="Traditional Arabic"/>
          <w:b/>
          <w:bCs/>
          <w:color w:val="2F5496"/>
          <w:sz w:val="28"/>
          <w:szCs w:val="28"/>
          <w:rtl/>
          <w:lang w:bidi="ar-EG"/>
        </w:rPr>
        <w:t xml:space="preserve"> أَنَا۠ ءَاتِيكَ بِهِ</w:t>
      </w:r>
      <w:r w:rsidRPr="0042754A">
        <w:rPr>
          <w:rFonts w:ascii="Traditional Arabic" w:hAnsi="Traditional Arabic" w:cs="Traditional Arabic" w:hint="cs"/>
          <w:b/>
          <w:bCs/>
          <w:color w:val="2F5496"/>
          <w:sz w:val="28"/>
          <w:szCs w:val="28"/>
          <w:rtl/>
          <w:lang w:bidi="ar-EG"/>
        </w:rPr>
        <w:t>ۦ</w:t>
      </w:r>
      <w:r w:rsidRPr="0042754A">
        <w:rPr>
          <w:rFonts w:ascii="Traditional Arabic" w:hAnsi="Traditional Arabic" w:cs="Traditional Arabic"/>
          <w:b/>
          <w:bCs/>
          <w:color w:val="2F5496"/>
          <w:sz w:val="28"/>
          <w:szCs w:val="28"/>
          <w:rtl/>
          <w:lang w:bidi="ar-EG"/>
        </w:rPr>
        <w:t xml:space="preserve"> قَبۡلَ أَن يَرۡتَدَّ إِلَيۡكَ طَرۡفُكَۚ﴾</w:t>
      </w:r>
      <w:r w:rsidR="00FB3976" w:rsidRPr="0042754A">
        <w:rPr>
          <w:rStyle w:val="FootnoteReference"/>
          <w:rFonts w:ascii="Traditional Arabic" w:hAnsi="Traditional Arabic" w:cs="Traditional Arabic"/>
          <w:b/>
          <w:bCs/>
          <w:color w:val="2F5496"/>
          <w:sz w:val="28"/>
          <w:szCs w:val="28"/>
          <w:rtl/>
          <w:lang w:bidi="ar-EG"/>
        </w:rPr>
        <w:footnoteReference w:id="38"/>
      </w:r>
      <w:r w:rsidRPr="0086412D">
        <w:rPr>
          <w:rFonts w:ascii="Traditional Arabic" w:hAnsi="Traditional Arabic" w:cs="Traditional Arabic"/>
          <w:sz w:val="28"/>
          <w:szCs w:val="28"/>
          <w:rtl/>
          <w:lang w:bidi="ar-EG"/>
        </w:rPr>
        <w:t>.</w:t>
      </w:r>
    </w:p>
    <w:p w:rsidR="00FB3976" w:rsidRPr="0086412D" w:rsidRDefault="00FB3976"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ومنها</w:t>
      </w:r>
      <w:r w:rsidRPr="0086412D">
        <w:rPr>
          <w:rFonts w:ascii="Traditional Arabic" w:hAnsi="Traditional Arabic" w:cs="Traditional Arabic"/>
          <w:sz w:val="28"/>
          <w:szCs w:val="28"/>
          <w:rtl/>
          <w:lang w:bidi="ar-EG"/>
        </w:rPr>
        <w:t xml:space="preserve">: قضيّة النّبيّ إبراهيم </w:t>
      </w:r>
      <w:r w:rsidR="00815E3C">
        <w:rPr>
          <w:rFonts w:ascii="Traditional Arabic" w:hAnsi="Traditional Arabic" w:cs="Traditional Arabic"/>
          <w:sz w:val="28"/>
          <w:szCs w:val="28"/>
          <w:rtl/>
          <w:lang w:bidi="ar-EG"/>
        </w:rPr>
        <w:t>عليها السلام</w:t>
      </w:r>
      <w:r w:rsidRPr="0086412D">
        <w:rPr>
          <w:rFonts w:ascii="Traditional Arabic" w:hAnsi="Traditional Arabic" w:cs="Traditional Arabic"/>
          <w:sz w:val="28"/>
          <w:szCs w:val="28"/>
          <w:rtl/>
          <w:lang w:bidi="ar-EG"/>
        </w:rPr>
        <w:t xml:space="preserve"> مع الطّير قال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w:t>
      </w:r>
      <w:r w:rsidR="00846694" w:rsidRPr="0042754A">
        <w:rPr>
          <w:rFonts w:ascii="Traditional Arabic" w:hAnsi="Traditional Arabic" w:cs="Traditional Arabic"/>
          <w:b/>
          <w:bCs/>
          <w:color w:val="2F5496"/>
          <w:sz w:val="28"/>
          <w:szCs w:val="28"/>
          <w:rtl/>
          <w:lang w:bidi="ar-EG"/>
        </w:rPr>
        <w:t>فَخُذْ أَرْبَعَةً مِّنَ الطَّيْرِ فَصُرْهُنَّ إِلَيْكَ ثُمَّ اجْعَلْ عَلَى كُلِّ جَبَلٍ مِّنْهُنَّ جُزْءًا ثُمَّ ادْعُهُنَّ يَأْتِينَكَ سَعْيًا وَاعْلَمْ أَنَّ اللّهَ عَزِيزٌ حَكِيمٌ</w:t>
      </w:r>
      <w:r w:rsidRPr="0042754A">
        <w:rPr>
          <w:rFonts w:ascii="Traditional Arabic" w:hAnsi="Traditional Arabic" w:cs="Traditional Arabic" w:hint="cs"/>
          <w:b/>
          <w:bCs/>
          <w:color w:val="2F5496"/>
          <w:sz w:val="28"/>
          <w:szCs w:val="28"/>
          <w:rtl/>
          <w:lang w:bidi="ar-EG"/>
        </w:rPr>
        <w:t>﴾</w:t>
      </w:r>
      <w:r w:rsidR="00846694">
        <w:rPr>
          <w:rStyle w:val="FootnoteReference"/>
          <w:rFonts w:ascii="Traditional Arabic" w:hAnsi="Traditional Arabic" w:cs="Traditional Arabic"/>
          <w:sz w:val="28"/>
          <w:szCs w:val="28"/>
          <w:rtl/>
          <w:lang w:bidi="ar-EG"/>
        </w:rPr>
        <w:footnoteReference w:id="39"/>
      </w:r>
      <w:r w:rsidRPr="0086412D">
        <w:rPr>
          <w:rFonts w:ascii="Traditional Arabic" w:hAnsi="Traditional Arabic" w:cs="Traditional Arabic" w:hint="cs"/>
          <w:sz w:val="28"/>
          <w:szCs w:val="28"/>
          <w:rtl/>
          <w:lang w:bidi="ar-EG"/>
        </w:rPr>
        <w:t>،</w:t>
      </w:r>
      <w:r w:rsidRPr="0086412D">
        <w:rPr>
          <w:rFonts w:ascii="Traditional Arabic" w:hAnsi="Traditional Arabic" w:cs="Traditional Arabic"/>
          <w:sz w:val="28"/>
          <w:szCs w:val="28"/>
          <w:rtl/>
          <w:lang w:bidi="ar-EG"/>
        </w:rPr>
        <w:t xml:space="preserve"> </w:t>
      </w:r>
      <w:r w:rsidRPr="0086412D">
        <w:rPr>
          <w:rFonts w:ascii="Traditional Arabic" w:hAnsi="Traditional Arabic" w:cs="Traditional Arabic" w:hint="cs"/>
          <w:sz w:val="28"/>
          <w:szCs w:val="28"/>
          <w:rtl/>
          <w:lang w:bidi="ar-EG"/>
        </w:rPr>
        <w:t>وغيرها</w:t>
      </w:r>
      <w:r w:rsidRPr="0086412D">
        <w:rPr>
          <w:rFonts w:ascii="Traditional Arabic" w:hAnsi="Traditional Arabic" w:cs="Traditional Arabic"/>
          <w:sz w:val="28"/>
          <w:szCs w:val="28"/>
          <w:rtl/>
          <w:lang w:bidi="ar-EG"/>
        </w:rPr>
        <w:t xml:space="preserve"> </w:t>
      </w:r>
      <w:r w:rsidRPr="0086412D">
        <w:rPr>
          <w:rFonts w:ascii="Traditional Arabic" w:hAnsi="Traditional Arabic" w:cs="Traditional Arabic" w:hint="cs"/>
          <w:sz w:val="28"/>
          <w:szCs w:val="28"/>
          <w:rtl/>
          <w:lang w:bidi="ar-EG"/>
        </w:rPr>
        <w:t>ال</w:t>
      </w:r>
      <w:r w:rsidRPr="0086412D">
        <w:rPr>
          <w:rFonts w:ascii="Traditional Arabic" w:hAnsi="Traditional Arabic" w:cs="Traditional Arabic" w:hint="eastAsia"/>
          <w:sz w:val="28"/>
          <w:szCs w:val="28"/>
          <w:rtl/>
          <w:lang w:bidi="ar-EG"/>
        </w:rPr>
        <w:t>كثير</w:t>
      </w:r>
      <w:r w:rsidRPr="0086412D">
        <w:rPr>
          <w:rFonts w:ascii="Traditional Arabic" w:hAnsi="Traditional Arabic" w:cs="Traditional Arabic"/>
          <w:sz w:val="28"/>
          <w:szCs w:val="28"/>
          <w:rtl/>
          <w:lang w:bidi="ar-EG"/>
        </w:rPr>
        <w:t>.</w:t>
      </w:r>
    </w:p>
    <w:p w:rsidR="00FB3976" w:rsidRPr="0086412D" w:rsidRDefault="00FB3976" w:rsidP="0086412D">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فالاعتقاد</w:t>
      </w:r>
      <w:r w:rsidRPr="0086412D">
        <w:rPr>
          <w:rFonts w:ascii="Traditional Arabic" w:hAnsi="Traditional Arabic" w:cs="Traditional Arabic"/>
          <w:sz w:val="28"/>
          <w:szCs w:val="28"/>
          <w:rtl/>
          <w:lang w:bidi="ar-EG"/>
        </w:rPr>
        <w:t xml:space="preserve"> بامتلاك بعض البشر لقدرة كهذه لا يعني الاعتقاد بربوبيّتهم -والعياذ باللَّه- بل هو حقيقة توحيديّة</w:t>
      </w:r>
      <w:r w:rsidR="00FB3976">
        <w:rPr>
          <w:rFonts w:ascii="Traditional Arabic" w:hAnsi="Traditional Arabic" w:cs="Traditional Arabic"/>
          <w:sz w:val="28"/>
          <w:szCs w:val="28"/>
          <w:rtl/>
          <w:lang w:bidi="ar-EG"/>
        </w:rPr>
        <w:t>،</w:t>
      </w:r>
      <w:r w:rsidRPr="0086412D">
        <w:rPr>
          <w:rFonts w:ascii="Traditional Arabic" w:hAnsi="Traditional Arabic" w:cs="Traditional Arabic"/>
          <w:sz w:val="28"/>
          <w:szCs w:val="28"/>
          <w:rtl/>
          <w:lang w:bidi="ar-EG"/>
        </w:rPr>
        <w:t xml:space="preserve"> لأنّه اعتقاد مشفوع باعتقاد آخر وهو عدم استقلاليّتهم في التّأثير، فهم محتاجون في وجودهم وقدرتهم إلى إذن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ومشيئته وقدرته، وليس هذا على الله -جلّ وعلا- بعزيز.</w:t>
      </w:r>
    </w:p>
    <w:p w:rsidR="0086412D" w:rsidRPr="0042754A" w:rsidRDefault="0086412D" w:rsidP="0086412D">
      <w:pPr>
        <w:jc w:val="both"/>
        <w:rPr>
          <w:rFonts w:ascii="Traditional Arabic" w:hAnsi="Traditional Arabic" w:cs="Traditional Arabic"/>
          <w:b/>
          <w:bCs/>
          <w:color w:val="2F5496"/>
          <w:sz w:val="28"/>
          <w:szCs w:val="28"/>
          <w:rtl/>
          <w:lang w:bidi="ar-EG"/>
        </w:rPr>
      </w:pPr>
    </w:p>
    <w:p w:rsidR="0086412D" w:rsidRPr="0042754A" w:rsidRDefault="0086412D" w:rsidP="0086412D">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مراتب التّوحيد</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إنّ</w:t>
      </w:r>
      <w:r w:rsidRPr="0086412D">
        <w:rPr>
          <w:rFonts w:ascii="Traditional Arabic" w:hAnsi="Traditional Arabic" w:cs="Traditional Arabic"/>
          <w:sz w:val="28"/>
          <w:szCs w:val="28"/>
          <w:rtl/>
          <w:lang w:bidi="ar-EG"/>
        </w:rPr>
        <w:t xml:space="preserve"> لفظ التّوحيد يعني لغةً "عدّ الشّيء وجعله واحداً"، وأمّا في مصطلح المتكلّمين فيظهر معناه في أقسامه ومراتبه:</w:t>
      </w:r>
    </w:p>
    <w:p w:rsidR="00A8017A"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xml:space="preserve">1. الوحدانيّة أو نفي التعدّد: وهو الاعتقاد بوحدانيّة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ونفي التعدّد والكثرة الخارجيّة عن الذات، وهذا المعنى يُقابل الشِّرك الصَّريح والاعتقاد بإلهين أو آلهة متعدّدة، بحيث يكون لكلّ واحد منها وجود مستقلّ ومتميّز عن الآخر.</w:t>
      </w:r>
      <w:r w:rsidR="00846694">
        <w:rPr>
          <w:rFonts w:ascii="Traditional Arabic" w:hAnsi="Traditional Arabic" w:cs="Traditional Arabic"/>
          <w:sz w:val="28"/>
          <w:szCs w:val="28"/>
          <w:rtl/>
          <w:lang w:bidi="ar-EG"/>
        </w:rPr>
        <w:br/>
      </w:r>
    </w:p>
    <w:p w:rsidR="0086412D" w:rsidRDefault="00A8017A" w:rsidP="00A8017A">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86412D" w:rsidRPr="0086412D">
        <w:rPr>
          <w:rFonts w:ascii="Traditional Arabic" w:hAnsi="Traditional Arabic" w:cs="Traditional Arabic"/>
          <w:sz w:val="28"/>
          <w:szCs w:val="28"/>
          <w:rtl/>
          <w:lang w:bidi="ar-EG"/>
        </w:rPr>
        <w:lastRenderedPageBreak/>
        <w:t>2. الأحديّة أو نفي التّركيب: ويعني الإيمان بالأحديّة والبساطة الداخليّة للذّات، وعدم تركّب الذّات الإلهيّة من أجزاء بالفعل</w:t>
      </w:r>
      <w:r>
        <w:rPr>
          <w:rStyle w:val="FootnoteReference"/>
          <w:rFonts w:ascii="Traditional Arabic" w:hAnsi="Traditional Arabic" w:cs="Traditional Arabic"/>
          <w:sz w:val="28"/>
          <w:szCs w:val="28"/>
          <w:rtl/>
          <w:lang w:bidi="ar-EG"/>
        </w:rPr>
        <w:footnoteReference w:id="40"/>
      </w:r>
      <w:r w:rsidR="0086412D" w:rsidRPr="0086412D">
        <w:rPr>
          <w:rFonts w:ascii="Traditional Arabic" w:hAnsi="Traditional Arabic" w:cs="Traditional Arabic"/>
          <w:sz w:val="28"/>
          <w:szCs w:val="28"/>
          <w:rtl/>
          <w:lang w:bidi="ar-EG"/>
        </w:rPr>
        <w:t xml:space="preserve"> أو بالقوّة</w:t>
      </w:r>
      <w:r>
        <w:rPr>
          <w:rStyle w:val="FootnoteReference"/>
          <w:rFonts w:ascii="Traditional Arabic" w:hAnsi="Traditional Arabic" w:cs="Traditional Arabic"/>
          <w:sz w:val="28"/>
          <w:szCs w:val="28"/>
          <w:rtl/>
          <w:lang w:bidi="ar-EG"/>
        </w:rPr>
        <w:footnoteReference w:id="41"/>
      </w:r>
      <w:r w:rsidR="0086412D" w:rsidRPr="0086412D">
        <w:rPr>
          <w:rFonts w:ascii="Traditional Arabic" w:hAnsi="Traditional Arabic" w:cs="Traditional Arabic"/>
          <w:sz w:val="28"/>
          <w:szCs w:val="28"/>
          <w:rtl/>
          <w:lang w:bidi="ar-EG"/>
        </w:rPr>
        <w:t>.</w:t>
      </w:r>
    </w:p>
    <w:p w:rsidR="00846694" w:rsidRPr="0086412D" w:rsidRDefault="00846694" w:rsidP="0086412D">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3. التّوحيد الصّفاتي أو نفي الصّفات الزائدة على الذّات: ويعني الإيمان باتّحاد الصّفات الذّاتيّة مع الذّات الإلهيّة، ونفي الصّفات الزائدة على الذّات، ويُذكر في الرّوايات بتعبير "نفي الصّفات" في مقابل البعض -كالأشاعرة -الّذين اعتقدوا بأنّ الصّفات الإلهيّة أم</w:t>
      </w:r>
      <w:r w:rsidRPr="0086412D">
        <w:rPr>
          <w:rFonts w:ascii="Traditional Arabic" w:hAnsi="Traditional Arabic" w:cs="Traditional Arabic" w:hint="eastAsia"/>
          <w:sz w:val="28"/>
          <w:szCs w:val="28"/>
          <w:rtl/>
          <w:lang w:bidi="ar-EG"/>
        </w:rPr>
        <w:t>ور</w:t>
      </w:r>
      <w:r w:rsidRPr="0086412D">
        <w:rPr>
          <w:rFonts w:ascii="Traditional Arabic" w:hAnsi="Traditional Arabic" w:cs="Traditional Arabic"/>
          <w:sz w:val="28"/>
          <w:szCs w:val="28"/>
          <w:rtl/>
          <w:lang w:bidi="ar-EG"/>
        </w:rPr>
        <w:t xml:space="preserve"> زائدة على الذّات، ممّا يستلزم تعدّد القدماء بتعدّد صفات الذّات، وبما أنّ الصفات الذاتية عندهم سبعٌ فيُصبح عدد القدماء مع الذّات ثمانية.</w:t>
      </w:r>
    </w:p>
    <w:p w:rsidR="0086412D" w:rsidRPr="0042754A" w:rsidRDefault="0086412D" w:rsidP="0086412D">
      <w:pPr>
        <w:jc w:val="both"/>
        <w:rPr>
          <w:rFonts w:ascii="Traditional Arabic" w:hAnsi="Traditional Arabic" w:cs="Traditional Arabic"/>
          <w:b/>
          <w:bCs/>
          <w:color w:val="2F5496"/>
          <w:sz w:val="28"/>
          <w:szCs w:val="28"/>
          <w:rtl/>
          <w:lang w:bidi="ar-EG"/>
        </w:rPr>
      </w:pPr>
    </w:p>
    <w:p w:rsidR="0086412D" w:rsidRPr="0042754A" w:rsidRDefault="0086412D" w:rsidP="0086412D">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الدّليل على التّوحيد الصّفاتي</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لو</w:t>
      </w:r>
      <w:r w:rsidRPr="0086412D">
        <w:rPr>
          <w:rFonts w:ascii="Traditional Arabic" w:hAnsi="Traditional Arabic" w:cs="Traditional Arabic"/>
          <w:sz w:val="28"/>
          <w:szCs w:val="28"/>
          <w:rtl/>
          <w:lang w:bidi="ar-EG"/>
        </w:rPr>
        <w:t xml:space="preserve"> كان لكلّ واحدة من الصّفات الإلهيّة مصداق ووجود مستقلّ، فلا يخرج</w:t>
      </w:r>
      <w:r w:rsidR="00A8017A">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هذا المصداق</w:t>
      </w:r>
      <w:r w:rsidR="00A8017A">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عن إحدى الحالات التّالية:</w:t>
      </w:r>
    </w:p>
    <w:p w:rsidR="0086412D" w:rsidRDefault="00A8017A" w:rsidP="00A8017A">
      <w:pPr>
        <w:jc w:val="both"/>
        <w:rPr>
          <w:rFonts w:ascii="Traditional Arabic" w:hAnsi="Traditional Arabic" w:cs="Traditional Arabic"/>
          <w:sz w:val="28"/>
          <w:szCs w:val="28"/>
          <w:rtl/>
          <w:lang w:bidi="ar-EG"/>
        </w:rPr>
      </w:pPr>
      <w:r w:rsidRPr="00A8017A">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sz w:val="28"/>
          <w:szCs w:val="28"/>
          <w:rtl/>
          <w:lang w:bidi="ar-EG"/>
        </w:rPr>
        <w:t>أن تُفرض مصاديقها في داخل الذّات الإلهيّة، ويلزم من هذا الافتراض أن تكون الذّات الإلهيّة مركّبة من أجزاء، وقد تقدّم إثبات استحالة التّركيب</w:t>
      </w:r>
      <w:r>
        <w:rPr>
          <w:rStyle w:val="FootnoteReference"/>
          <w:rFonts w:ascii="Traditional Arabic" w:hAnsi="Traditional Arabic" w:cs="Traditional Arabic"/>
          <w:sz w:val="28"/>
          <w:szCs w:val="28"/>
          <w:rtl/>
          <w:lang w:bidi="ar-EG"/>
        </w:rPr>
        <w:footnoteReference w:id="42"/>
      </w:r>
      <w:r w:rsidR="0086412D" w:rsidRPr="0086412D">
        <w:rPr>
          <w:rFonts w:ascii="Traditional Arabic" w:hAnsi="Traditional Arabic" w:cs="Traditional Arabic"/>
          <w:sz w:val="28"/>
          <w:szCs w:val="28"/>
          <w:rtl/>
          <w:lang w:bidi="ar-EG"/>
        </w:rPr>
        <w:t>.</w:t>
      </w:r>
    </w:p>
    <w:p w:rsidR="00A8017A" w:rsidRPr="0086412D" w:rsidRDefault="00A8017A" w:rsidP="00A8017A">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2. أن تُفرض بأنّ مصاديقها خارج الذّات الإلهيّة، ولهذا الفرض صورتان:</w:t>
      </w:r>
    </w:p>
    <w:p w:rsidR="0086412D" w:rsidRDefault="0086412D" w:rsidP="0086412D">
      <w:pPr>
        <w:jc w:val="both"/>
        <w:rPr>
          <w:rFonts w:ascii="Traditional Arabic" w:hAnsi="Traditional Arabic" w:cs="Traditional Arabic"/>
          <w:sz w:val="28"/>
          <w:szCs w:val="28"/>
          <w:rtl/>
          <w:lang w:bidi="ar-EG"/>
        </w:rPr>
      </w:pPr>
      <w:r w:rsidRPr="00A8017A">
        <w:rPr>
          <w:rFonts w:ascii="Traditional Arabic" w:hAnsi="Traditional Arabic" w:cs="Traditional Arabic" w:hint="eastAsia"/>
          <w:b/>
          <w:bCs/>
          <w:sz w:val="28"/>
          <w:szCs w:val="28"/>
          <w:rtl/>
          <w:lang w:bidi="ar-EG"/>
        </w:rPr>
        <w:t>الأولى</w:t>
      </w:r>
      <w:r w:rsidRPr="0086412D">
        <w:rPr>
          <w:rFonts w:ascii="Traditional Arabic" w:hAnsi="Traditional Arabic" w:cs="Traditional Arabic"/>
          <w:sz w:val="28"/>
          <w:szCs w:val="28"/>
          <w:rtl/>
          <w:lang w:bidi="ar-EG"/>
        </w:rPr>
        <w:t>: أن نتصوّرها واجبة الوجود غير محتاجة إلى خالق، وهذا يعني تعدّد الذّات الواجبة، وهو الشّرك الصريح، ولا يوجد مسلمٌ يلتزم به.</w:t>
      </w:r>
    </w:p>
    <w:p w:rsidR="00A8017A" w:rsidRPr="0086412D" w:rsidRDefault="00A8017A" w:rsidP="0086412D">
      <w:pPr>
        <w:jc w:val="both"/>
        <w:rPr>
          <w:rFonts w:ascii="Traditional Arabic" w:hAnsi="Traditional Arabic" w:cs="Traditional Arabic"/>
          <w:sz w:val="28"/>
          <w:szCs w:val="28"/>
          <w:rtl/>
          <w:lang w:bidi="ar-EG"/>
        </w:rPr>
      </w:pPr>
    </w:p>
    <w:p w:rsidR="00A8017A" w:rsidRDefault="0086412D" w:rsidP="0086412D">
      <w:pPr>
        <w:jc w:val="both"/>
        <w:rPr>
          <w:rFonts w:ascii="Traditional Arabic" w:hAnsi="Traditional Arabic" w:cs="Traditional Arabic"/>
          <w:sz w:val="28"/>
          <w:szCs w:val="28"/>
          <w:rtl/>
          <w:lang w:bidi="ar-EG"/>
        </w:rPr>
      </w:pPr>
      <w:r w:rsidRPr="00A8017A">
        <w:rPr>
          <w:rFonts w:ascii="Traditional Arabic" w:hAnsi="Traditional Arabic" w:cs="Traditional Arabic" w:hint="eastAsia"/>
          <w:b/>
          <w:bCs/>
          <w:sz w:val="28"/>
          <w:szCs w:val="28"/>
          <w:rtl/>
          <w:lang w:bidi="ar-EG"/>
        </w:rPr>
        <w:t>الثّانية</w:t>
      </w:r>
      <w:r w:rsidRPr="0086412D">
        <w:rPr>
          <w:rFonts w:ascii="Traditional Arabic" w:hAnsi="Traditional Arabic" w:cs="Traditional Arabic"/>
          <w:sz w:val="28"/>
          <w:szCs w:val="28"/>
          <w:rtl/>
          <w:lang w:bidi="ar-EG"/>
        </w:rPr>
        <w:t xml:space="preserve">: أن نتصوّرها ممكنة الوجود ومخلوقة 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ويلزم من ذلك، القول إنّ الذّات الإلهيّة مع افتراض فقدانها لهذه الصّفات، هي الّتي تخلق هذه الصّفات وتوجدها، ثُمَّ بعد ذلك تتّصف بها، فمثلاً تكون الذّات فاقدة للحياة ذاتاً، </w:t>
      </w:r>
    </w:p>
    <w:p w:rsidR="0086412D" w:rsidRDefault="00A8017A" w:rsidP="0086412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86412D" w:rsidRPr="0086412D">
        <w:rPr>
          <w:rFonts w:ascii="Traditional Arabic" w:hAnsi="Traditional Arabic" w:cs="Traditional Arabic"/>
          <w:sz w:val="28"/>
          <w:szCs w:val="28"/>
          <w:rtl/>
          <w:lang w:bidi="ar-EG"/>
        </w:rPr>
        <w:lastRenderedPageBreak/>
        <w:t>ثمّ تخلق موجوداً يُسمّى "ال</w:t>
      </w:r>
      <w:r w:rsidR="0086412D" w:rsidRPr="0086412D">
        <w:rPr>
          <w:rFonts w:ascii="Traditional Arabic" w:hAnsi="Traditional Arabic" w:cs="Traditional Arabic" w:hint="eastAsia"/>
          <w:sz w:val="28"/>
          <w:szCs w:val="28"/>
          <w:rtl/>
          <w:lang w:bidi="ar-EG"/>
        </w:rPr>
        <w:t>حياة</w:t>
      </w:r>
      <w:r w:rsidR="0086412D" w:rsidRPr="0086412D">
        <w:rPr>
          <w:rFonts w:ascii="Traditional Arabic" w:hAnsi="Traditional Arabic" w:cs="Traditional Arabic"/>
          <w:sz w:val="28"/>
          <w:szCs w:val="28"/>
          <w:rtl/>
          <w:lang w:bidi="ar-EG"/>
        </w:rPr>
        <w:t>" وبعد ذلك تتّصف بصفة الحياة، مع أنّه من المحال أن تكون العلّة الموجِدة فاقدة ذاتاً لأيّ كمال، لا سيّما لكمالات مخلوقاتها، إضافة إلى أنّ فاقد الشّيء لا يمكن أن يُعطيَه، وهو واضح البطلان.</w:t>
      </w:r>
    </w:p>
    <w:p w:rsidR="00A8017A" w:rsidRPr="0086412D" w:rsidRDefault="00A8017A"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وبهذا</w:t>
      </w:r>
      <w:r w:rsidRPr="0086412D">
        <w:rPr>
          <w:rFonts w:ascii="Traditional Arabic" w:hAnsi="Traditional Arabic" w:cs="Traditional Arabic"/>
          <w:sz w:val="28"/>
          <w:szCs w:val="28"/>
          <w:rtl/>
          <w:lang w:bidi="ar-EG"/>
        </w:rPr>
        <w:t xml:space="preserve"> يتّضح أنّ الصّفات الإلهيّة ليست لها مصاديق ووجودات مستقلّة كلّ واحدة عن الأخرى، ولا عن الذّات الإلهيّة، بل إنّ هذه الصّفات كلّها مفاهيم متغايرة مفهوماً، واحدة وجوداً، والعقل ينتزعها من مصداق واحد بسيط غير مركّب وهو الذّات الإلهيّة المقدّسة.</w:t>
      </w:r>
    </w:p>
    <w:p w:rsidR="00A8017A" w:rsidRPr="0086412D" w:rsidRDefault="00A8017A" w:rsidP="0086412D">
      <w:pPr>
        <w:jc w:val="both"/>
        <w:rPr>
          <w:rFonts w:ascii="Traditional Arabic" w:hAnsi="Traditional Arabic" w:cs="Traditional Arabic"/>
          <w:sz w:val="28"/>
          <w:szCs w:val="28"/>
          <w:rtl/>
          <w:lang w:bidi="ar-EG"/>
        </w:rPr>
      </w:pP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والتّغاير</w:t>
      </w:r>
      <w:r w:rsidRPr="0086412D">
        <w:rPr>
          <w:rFonts w:ascii="Traditional Arabic" w:hAnsi="Traditional Arabic" w:cs="Traditional Arabic"/>
          <w:sz w:val="28"/>
          <w:szCs w:val="28"/>
          <w:rtl/>
          <w:lang w:bidi="ar-EG"/>
        </w:rPr>
        <w:t xml:space="preserve"> المفهومي كافٍ لانتزاع المفاهيم المتعدّدة والصفات المتكثّرة كما ذكرنا سابقاً.</w:t>
      </w:r>
    </w:p>
    <w:p w:rsidR="0086412D" w:rsidRPr="0042754A" w:rsidRDefault="0086412D" w:rsidP="0086412D">
      <w:pPr>
        <w:jc w:val="both"/>
        <w:rPr>
          <w:rFonts w:ascii="Traditional Arabic" w:hAnsi="Traditional Arabic" w:cs="Traditional Arabic"/>
          <w:b/>
          <w:bCs/>
          <w:color w:val="2F5496"/>
          <w:sz w:val="28"/>
          <w:szCs w:val="28"/>
          <w:rtl/>
          <w:lang w:bidi="ar-EG"/>
        </w:rPr>
      </w:pPr>
    </w:p>
    <w:p w:rsidR="0086412D" w:rsidRPr="0042754A" w:rsidRDefault="0086412D" w:rsidP="0086412D">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التّوحيد الأفعالي</w:t>
      </w: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يعني</w:t>
      </w:r>
      <w:r w:rsidRPr="0086412D">
        <w:rPr>
          <w:rFonts w:ascii="Traditional Arabic" w:hAnsi="Traditional Arabic" w:cs="Traditional Arabic"/>
          <w:sz w:val="28"/>
          <w:szCs w:val="28"/>
          <w:rtl/>
          <w:lang w:bidi="ar-EG"/>
        </w:rPr>
        <w:t xml:space="preserve"> أنّ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w:t>
      </w:r>
      <w:r w:rsidR="002459D7">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وهو واجب الوجود</w:t>
      </w:r>
      <w:r w:rsidR="002459D7">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غير محتاج في أفعاله لأيّ شيء، بل كلّ شيء معلول ومخلوق له ومحتاج إليه في كلّ شؤون وجوده، فالمخلوقات كما أنّها محتاجة إليه في أصل وجودها، كذلك هي في أفعالها محتاجة ومفتقرة إليه -</w:t>
      </w:r>
      <w:r w:rsidR="00237CA4">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تعالى</w:t>
      </w:r>
      <w:r w:rsidR="00237CA4">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w:t>
      </w:r>
      <w:r w:rsidR="00FB3976">
        <w:rPr>
          <w:rFonts w:ascii="Traditional Arabic" w:hAnsi="Traditional Arabic" w:cs="Traditional Arabic"/>
          <w:sz w:val="28"/>
          <w:szCs w:val="28"/>
          <w:rtl/>
          <w:lang w:bidi="ar-EG"/>
        </w:rPr>
        <w:t>،</w:t>
      </w:r>
      <w:r w:rsidRPr="0086412D">
        <w:rPr>
          <w:rFonts w:ascii="Traditional Arabic" w:hAnsi="Traditional Arabic" w:cs="Traditional Arabic"/>
          <w:sz w:val="28"/>
          <w:szCs w:val="28"/>
          <w:rtl/>
          <w:lang w:bidi="ar-EG"/>
        </w:rPr>
        <w:t xml:space="preserve"> لأنّها قائمة به، وليس للمخلوقا</w:t>
      </w:r>
      <w:r w:rsidRPr="0086412D">
        <w:rPr>
          <w:rFonts w:ascii="Traditional Arabic" w:hAnsi="Traditional Arabic" w:cs="Traditional Arabic" w:hint="eastAsia"/>
          <w:sz w:val="28"/>
          <w:szCs w:val="28"/>
          <w:rtl/>
          <w:lang w:bidi="ar-EG"/>
        </w:rPr>
        <w:t>ت</w:t>
      </w:r>
      <w:r w:rsidRPr="0086412D">
        <w:rPr>
          <w:rFonts w:ascii="Traditional Arabic" w:hAnsi="Traditional Arabic" w:cs="Traditional Arabic"/>
          <w:sz w:val="28"/>
          <w:szCs w:val="28"/>
          <w:rtl/>
          <w:lang w:bidi="ar-EG"/>
        </w:rPr>
        <w:t xml:space="preserve"> أيّة استقلاليّة في نفسها وأفعالها، وهي خاضعة لقدرة اللَّه -</w:t>
      </w:r>
      <w:r w:rsidR="00237CA4">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جلّ وعلا</w:t>
      </w:r>
      <w:r w:rsidR="00237CA4">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وسلطانه وملكيّته الحقيقيّة والتّكوينيّة، وإنّ أيّ تأثير لمخلوق في آخر إنّما يتمّ بإذن اللَّه -</w:t>
      </w:r>
      <w:r w:rsidR="00237CA4">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سبحانه</w:t>
      </w:r>
      <w:r w:rsidR="00237CA4">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وبالقدرة الّتي يفيضها اللَّه تعالى عليه، وأمّا فاعليّة المخلوقات وتأثيرها في غيرها</w:t>
      </w:r>
      <w:r w:rsidRPr="0086412D">
        <w:rPr>
          <w:rFonts w:ascii="Traditional Arabic" w:hAnsi="Traditional Arabic" w:cs="Traditional Arabic" w:hint="eastAsia"/>
          <w:sz w:val="28"/>
          <w:szCs w:val="28"/>
          <w:rtl/>
          <w:lang w:bidi="ar-EG"/>
        </w:rPr>
        <w:t>،</w:t>
      </w:r>
      <w:r w:rsidRPr="0086412D">
        <w:rPr>
          <w:rFonts w:ascii="Traditional Arabic" w:hAnsi="Traditional Arabic" w:cs="Traditional Arabic"/>
          <w:sz w:val="28"/>
          <w:szCs w:val="28"/>
          <w:rtl/>
          <w:lang w:bidi="ar-EG"/>
        </w:rPr>
        <w:t xml:space="preserve"> ففي طول فاعليّته </w:t>
      </w:r>
      <w:r w:rsidR="002459D7">
        <w:rPr>
          <w:rFonts w:ascii="Traditional Arabic" w:hAnsi="Traditional Arabic" w:cs="Traditional Arabic"/>
          <w:sz w:val="28"/>
          <w:szCs w:val="28"/>
          <w:rtl/>
          <w:lang w:bidi="ar-EG"/>
        </w:rPr>
        <w:t>–</w:t>
      </w:r>
      <w:r w:rsidR="002459D7">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تعالى</w:t>
      </w:r>
      <w:r w:rsidR="002459D7">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وتأثيره، سواء منها الفاعل بالاضطّرار كالنّار في إحراقها والشّمس في إشراقها -</w:t>
      </w:r>
      <w:r w:rsidR="002459D7">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وهكذا كل الفواعل الطبيعية</w:t>
      </w:r>
      <w:r w:rsidR="002459D7">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 أم الفاعل بالاختيار كالأفعال الصادرة من الإنسان.</w:t>
      </w:r>
    </w:p>
    <w:p w:rsidR="002459D7" w:rsidRPr="0086412D" w:rsidRDefault="002459D7" w:rsidP="0086412D">
      <w:pPr>
        <w:jc w:val="both"/>
        <w:rPr>
          <w:rFonts w:ascii="Traditional Arabic" w:hAnsi="Traditional Arabic" w:cs="Traditional Arabic"/>
          <w:sz w:val="28"/>
          <w:szCs w:val="28"/>
          <w:rtl/>
          <w:lang w:bidi="ar-EG"/>
        </w:rPr>
      </w:pPr>
    </w:p>
    <w:p w:rsidR="00237CA4"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وبهذا</w:t>
      </w:r>
      <w:r w:rsidRPr="0086412D">
        <w:rPr>
          <w:rFonts w:ascii="Traditional Arabic" w:hAnsi="Traditional Arabic" w:cs="Traditional Arabic"/>
          <w:sz w:val="28"/>
          <w:szCs w:val="28"/>
          <w:rtl/>
          <w:lang w:bidi="ar-EG"/>
        </w:rPr>
        <w:t xml:space="preserve"> البيان يتّضح لماذا أسند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في القرآن الكريم الآثار والأفعال الصّادرة من الأسباب الطّبيعيّة وغيرها تارة إلى نفسه، وتارة أخرى إلى فاعلها</w:t>
      </w:r>
    </w:p>
    <w:p w:rsidR="0086412D" w:rsidRDefault="00237CA4" w:rsidP="0086412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86412D" w:rsidRPr="0086412D">
        <w:rPr>
          <w:rFonts w:ascii="Traditional Arabic" w:hAnsi="Traditional Arabic" w:cs="Traditional Arabic"/>
          <w:sz w:val="28"/>
          <w:szCs w:val="28"/>
          <w:rtl/>
          <w:lang w:bidi="ar-EG"/>
        </w:rPr>
        <w:lastRenderedPageBreak/>
        <w:t xml:space="preserve"> المباشر، كما في قوله </w:t>
      </w:r>
      <w:r w:rsidR="00277241">
        <w:rPr>
          <w:rFonts w:ascii="Traditional Arabic" w:hAnsi="Traditional Arabic" w:cs="Traditional Arabic"/>
          <w:sz w:val="28"/>
          <w:szCs w:val="28"/>
          <w:rtl/>
          <w:lang w:bidi="ar-EG"/>
        </w:rPr>
        <w:t>تعالى</w:t>
      </w:r>
      <w:r w:rsidR="0086412D" w:rsidRPr="0086412D">
        <w:rPr>
          <w:rFonts w:ascii="Traditional Arabic" w:hAnsi="Traditional Arabic" w:cs="Traditional Arabic"/>
          <w:sz w:val="28"/>
          <w:szCs w:val="28"/>
          <w:rtl/>
          <w:lang w:bidi="ar-EG"/>
        </w:rPr>
        <w:t xml:space="preserve">-: </w:t>
      </w:r>
      <w:r w:rsidR="0086412D" w:rsidRPr="0042754A">
        <w:rPr>
          <w:rFonts w:ascii="Traditional Arabic" w:hAnsi="Traditional Arabic" w:cs="Traditional Arabic"/>
          <w:b/>
          <w:bCs/>
          <w:color w:val="2F5496"/>
          <w:sz w:val="28"/>
          <w:szCs w:val="28"/>
          <w:rtl/>
          <w:lang w:bidi="ar-EG"/>
        </w:rPr>
        <w:t>﴿</w:t>
      </w:r>
      <w:r w:rsidRPr="00237CA4">
        <w:rPr>
          <w:rFonts w:ascii="Traditional Arabic" w:hAnsi="Traditional Arabic" w:cs="Traditional Arabic"/>
          <w:b/>
          <w:bCs/>
          <w:color w:val="2F5496"/>
          <w:sz w:val="28"/>
          <w:szCs w:val="28"/>
          <w:rtl/>
          <w:lang w:bidi="ar-EG"/>
        </w:rPr>
        <w:t>اللَّهُ الَّذِي يُرْسِلُ الرِّيَاحَ فَتُثِيرُ سَحَابًا</w:t>
      </w:r>
      <w:r w:rsidR="0086412D" w:rsidRPr="0042754A">
        <w:rPr>
          <w:rFonts w:ascii="Traditional Arabic" w:hAnsi="Traditional Arabic" w:cs="Traditional Arabic" w:hint="cs"/>
          <w:b/>
          <w:bCs/>
          <w:color w:val="2F5496"/>
          <w:sz w:val="28"/>
          <w:szCs w:val="28"/>
          <w:rtl/>
          <w:lang w:bidi="ar-EG"/>
        </w:rPr>
        <w:t>﴾</w:t>
      </w:r>
      <w:r w:rsidR="002459D7">
        <w:rPr>
          <w:rStyle w:val="FootnoteReference"/>
          <w:rFonts w:ascii="Traditional Arabic" w:hAnsi="Traditional Arabic" w:cs="Traditional Arabic"/>
          <w:sz w:val="28"/>
          <w:szCs w:val="28"/>
          <w:rtl/>
          <w:lang w:bidi="ar-EG"/>
        </w:rPr>
        <w:footnoteReference w:id="43"/>
      </w:r>
      <w:r w:rsidR="0086412D" w:rsidRPr="0086412D">
        <w:rPr>
          <w:rFonts w:ascii="Traditional Arabic" w:hAnsi="Traditional Arabic" w:cs="Traditional Arabic"/>
          <w:sz w:val="28"/>
          <w:szCs w:val="28"/>
          <w:rtl/>
          <w:lang w:bidi="ar-EG"/>
        </w:rPr>
        <w:t>.</w:t>
      </w:r>
    </w:p>
    <w:p w:rsidR="002459D7" w:rsidRPr="0086412D" w:rsidRDefault="002459D7"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وقال</w:t>
      </w:r>
      <w:r w:rsidRPr="0086412D">
        <w:rPr>
          <w:rFonts w:ascii="Traditional Arabic" w:hAnsi="Traditional Arabic" w:cs="Traditional Arabic"/>
          <w:sz w:val="28"/>
          <w:szCs w:val="28"/>
          <w:rtl/>
          <w:lang w:bidi="ar-EG"/>
        </w:rPr>
        <w:t xml:space="preserve">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w:t>
      </w:r>
      <w:r w:rsidR="00866A95" w:rsidRPr="00866A95">
        <w:rPr>
          <w:rFonts w:ascii="Traditional Arabic" w:hAnsi="Traditional Arabic" w:cs="Traditional Arabic"/>
          <w:b/>
          <w:bCs/>
          <w:color w:val="2F5496"/>
          <w:sz w:val="28"/>
          <w:szCs w:val="28"/>
          <w:rtl/>
          <w:lang w:bidi="ar-EG"/>
        </w:rPr>
        <w:t>أَمَّنْ خَلَقَ السَّمَاوَاتِ وَالْأَرْضَ وَأَنزَلَ لَكُم مِّنَ السَّمَاء مَاء فَأَنبَتْنَا بِهِ حَدَائِقَ ذَاتَ بَهْجَةٍ مَّا كَانَ لَكُمْ أَن تُنبِتُوا شَجَرَهَا أَإِلَهٌ مَّعَ اللَّهِ بَلْ هُمْ قَوْمٌ يَعْدِلُونَ</w:t>
      </w:r>
      <w:r w:rsidRPr="0042754A">
        <w:rPr>
          <w:rFonts w:ascii="Traditional Arabic" w:hAnsi="Traditional Arabic" w:cs="Traditional Arabic" w:hint="cs"/>
          <w:b/>
          <w:bCs/>
          <w:color w:val="2F5496"/>
          <w:sz w:val="28"/>
          <w:szCs w:val="28"/>
          <w:rtl/>
          <w:lang w:bidi="ar-EG"/>
        </w:rPr>
        <w:t>﴾</w:t>
      </w:r>
      <w:r w:rsidR="00237CA4">
        <w:rPr>
          <w:rStyle w:val="FootnoteReference"/>
          <w:rFonts w:ascii="Traditional Arabic" w:hAnsi="Traditional Arabic" w:cs="Traditional Arabic"/>
          <w:sz w:val="28"/>
          <w:szCs w:val="28"/>
          <w:rtl/>
          <w:lang w:bidi="ar-EG"/>
        </w:rPr>
        <w:footnoteReference w:id="44"/>
      </w:r>
      <w:r w:rsidRPr="0086412D">
        <w:rPr>
          <w:rFonts w:ascii="Traditional Arabic" w:hAnsi="Traditional Arabic" w:cs="Traditional Arabic" w:hint="cs"/>
          <w:sz w:val="28"/>
          <w:szCs w:val="28"/>
          <w:rtl/>
          <w:lang w:bidi="ar-EG"/>
        </w:rPr>
        <w:t>،</w:t>
      </w:r>
      <w:r w:rsidRPr="0086412D">
        <w:rPr>
          <w:rFonts w:ascii="Traditional Arabic" w:hAnsi="Traditional Arabic" w:cs="Traditional Arabic"/>
          <w:sz w:val="28"/>
          <w:szCs w:val="28"/>
          <w:rtl/>
          <w:lang w:bidi="ar-EG"/>
        </w:rPr>
        <w:t xml:space="preserve"> </w:t>
      </w:r>
      <w:r w:rsidRPr="0042754A">
        <w:rPr>
          <w:rFonts w:ascii="Traditional Arabic" w:hAnsi="Traditional Arabic" w:cs="Traditional Arabic" w:hint="cs"/>
          <w:b/>
          <w:bCs/>
          <w:color w:val="2F5496"/>
          <w:sz w:val="28"/>
          <w:szCs w:val="28"/>
          <w:rtl/>
          <w:lang w:bidi="ar-EG"/>
        </w:rPr>
        <w:t>﴿</w:t>
      </w:r>
      <w:r w:rsidR="00237CA4" w:rsidRPr="00237CA4">
        <w:rPr>
          <w:rFonts w:ascii="Traditional Arabic" w:hAnsi="Traditional Arabic" w:cs="Traditional Arabic"/>
          <w:b/>
          <w:bCs/>
          <w:color w:val="2F5496"/>
          <w:sz w:val="28"/>
          <w:szCs w:val="28"/>
          <w:rtl/>
          <w:lang w:bidi="ar-EG"/>
        </w:rPr>
        <w:t>وَمَا رَمَيْتَ إِذْ رَمَيْتَ وَلَكِنَّ اللّهَ رَمَى</w:t>
      </w:r>
      <w:r w:rsidRPr="0042754A">
        <w:rPr>
          <w:rFonts w:ascii="Traditional Arabic" w:hAnsi="Traditional Arabic" w:cs="Traditional Arabic"/>
          <w:b/>
          <w:bCs/>
          <w:color w:val="2F5496"/>
          <w:sz w:val="28"/>
          <w:szCs w:val="28"/>
          <w:rtl/>
          <w:lang w:bidi="ar-EG"/>
        </w:rPr>
        <w:t>﴾</w:t>
      </w:r>
      <w:r w:rsidR="00237CA4" w:rsidRPr="0042754A">
        <w:rPr>
          <w:rStyle w:val="FootnoteReference"/>
          <w:rFonts w:ascii="Traditional Arabic" w:hAnsi="Traditional Arabic" w:cs="Traditional Arabic"/>
          <w:b/>
          <w:bCs/>
          <w:color w:val="2F5496"/>
          <w:sz w:val="28"/>
          <w:szCs w:val="28"/>
          <w:rtl/>
          <w:lang w:bidi="ar-EG"/>
        </w:rPr>
        <w:footnoteReference w:id="45"/>
      </w:r>
      <w:r w:rsidRPr="0086412D">
        <w:rPr>
          <w:rFonts w:ascii="Traditional Arabic" w:hAnsi="Traditional Arabic" w:cs="Traditional Arabic"/>
          <w:sz w:val="28"/>
          <w:szCs w:val="28"/>
          <w:rtl/>
          <w:lang w:bidi="ar-EG"/>
        </w:rPr>
        <w:t xml:space="preserve">، والإسناد إليه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تام، لأنّه علّة العلل، وإليه تنتهي الأسباب والعلل، وإسنادها لغيره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أيضاً صحيح وتام، لأنّه الفاعل المباشر وفي طول فعل اللَّه -جلّ وعلا-، وإن كان بإذنه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w:t>
      </w:r>
    </w:p>
    <w:p w:rsidR="00237CA4" w:rsidRPr="0042754A" w:rsidRDefault="00237CA4" w:rsidP="0086412D">
      <w:pPr>
        <w:jc w:val="both"/>
        <w:rPr>
          <w:rFonts w:ascii="Traditional Arabic" w:hAnsi="Traditional Arabic" w:cs="Traditional Arabic"/>
          <w:b/>
          <w:bCs/>
          <w:color w:val="2F5496"/>
          <w:sz w:val="28"/>
          <w:szCs w:val="28"/>
          <w:rtl/>
          <w:lang w:bidi="ar-EG"/>
        </w:rPr>
      </w:pPr>
    </w:p>
    <w:p w:rsidR="0086412D" w:rsidRPr="0042754A" w:rsidRDefault="0086412D" w:rsidP="0086412D">
      <w:pPr>
        <w:jc w:val="both"/>
        <w:rPr>
          <w:rFonts w:ascii="Traditional Arabic" w:hAnsi="Traditional Arabic" w:cs="Traditional Arabic"/>
          <w:b/>
          <w:bCs/>
          <w:color w:val="2F5496"/>
          <w:sz w:val="28"/>
          <w:szCs w:val="28"/>
          <w:rtl/>
          <w:lang w:bidi="ar-EG"/>
        </w:rPr>
      </w:pPr>
      <w:r w:rsidRPr="0042754A">
        <w:rPr>
          <w:rFonts w:ascii="Traditional Arabic" w:hAnsi="Traditional Arabic" w:cs="Traditional Arabic" w:hint="eastAsia"/>
          <w:b/>
          <w:bCs/>
          <w:color w:val="2F5496"/>
          <w:sz w:val="28"/>
          <w:szCs w:val="28"/>
          <w:rtl/>
          <w:lang w:bidi="ar-EG"/>
        </w:rPr>
        <w:t>•</w:t>
      </w:r>
      <w:r w:rsidRPr="0042754A">
        <w:rPr>
          <w:rFonts w:ascii="Traditional Arabic" w:hAnsi="Traditional Arabic" w:cs="Traditional Arabic"/>
          <w:b/>
          <w:bCs/>
          <w:color w:val="2F5496"/>
          <w:sz w:val="28"/>
          <w:szCs w:val="28"/>
          <w:rtl/>
          <w:lang w:bidi="ar-EG"/>
        </w:rPr>
        <w:tab/>
        <w:t>نتائج التّوحيد الأفعالي</w:t>
      </w:r>
    </w:p>
    <w:p w:rsidR="0086412D" w:rsidRP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إنّ</w:t>
      </w:r>
      <w:r w:rsidRPr="0086412D">
        <w:rPr>
          <w:rFonts w:ascii="Traditional Arabic" w:hAnsi="Traditional Arabic" w:cs="Traditional Arabic"/>
          <w:sz w:val="28"/>
          <w:szCs w:val="28"/>
          <w:rtl/>
          <w:lang w:bidi="ar-EG"/>
        </w:rPr>
        <w:t xml:space="preserve"> من أبرز النّتائج المترتّبة على هذا الاعتقاد:</w:t>
      </w:r>
    </w:p>
    <w:p w:rsidR="0086412D" w:rsidRDefault="00237CA4" w:rsidP="00237CA4">
      <w:pPr>
        <w:jc w:val="both"/>
        <w:rPr>
          <w:rFonts w:ascii="Traditional Arabic" w:hAnsi="Traditional Arabic" w:cs="Traditional Arabic"/>
          <w:sz w:val="28"/>
          <w:szCs w:val="28"/>
          <w:rtl/>
          <w:lang w:bidi="ar-EG"/>
        </w:rPr>
      </w:pPr>
      <w:r w:rsidRPr="00237CA4">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sz w:val="28"/>
          <w:szCs w:val="28"/>
          <w:rtl/>
          <w:lang w:bidi="ar-EG"/>
        </w:rPr>
        <w:t xml:space="preserve">انحصار استحقاق العبادة والطّاعة باللَّه </w:t>
      </w:r>
      <w:r w:rsidR="00277241">
        <w:rPr>
          <w:rFonts w:ascii="Traditional Arabic" w:hAnsi="Traditional Arabic" w:cs="Traditional Arabic"/>
          <w:sz w:val="28"/>
          <w:szCs w:val="28"/>
          <w:rtl/>
          <w:lang w:bidi="ar-EG"/>
        </w:rPr>
        <w:t>تعالى</w:t>
      </w:r>
      <w:r w:rsidR="0086412D" w:rsidRPr="0086412D">
        <w:rPr>
          <w:rFonts w:ascii="Traditional Arabic" w:hAnsi="Traditional Arabic" w:cs="Traditional Arabic"/>
          <w:sz w:val="28"/>
          <w:szCs w:val="28"/>
          <w:rtl/>
          <w:lang w:bidi="ar-EG"/>
        </w:rPr>
        <w:t xml:space="preserve">-: </w:t>
      </w:r>
      <w:r w:rsidR="0086412D" w:rsidRPr="0042754A">
        <w:rPr>
          <w:rFonts w:ascii="Traditional Arabic" w:hAnsi="Traditional Arabic" w:cs="Traditional Arabic"/>
          <w:b/>
          <w:bCs/>
          <w:color w:val="2F5496"/>
          <w:sz w:val="28"/>
          <w:szCs w:val="28"/>
          <w:rtl/>
          <w:lang w:bidi="ar-EG"/>
        </w:rPr>
        <w:t>﴿إِيَّاكَ نَعۡبُدُ وَإِيَّاكَ نَسۡتَعِينُ﴾</w:t>
      </w:r>
      <w:r>
        <w:rPr>
          <w:rStyle w:val="FootnoteReference"/>
          <w:rFonts w:ascii="Traditional Arabic" w:hAnsi="Traditional Arabic" w:cs="Traditional Arabic"/>
          <w:sz w:val="28"/>
          <w:szCs w:val="28"/>
          <w:rtl/>
          <w:lang w:bidi="ar-EG"/>
        </w:rPr>
        <w:footnoteReference w:id="46"/>
      </w:r>
      <w:r w:rsidR="0086412D" w:rsidRPr="0086412D">
        <w:rPr>
          <w:rFonts w:ascii="Traditional Arabic" w:hAnsi="Traditional Arabic" w:cs="Traditional Arabic"/>
          <w:sz w:val="28"/>
          <w:szCs w:val="28"/>
          <w:rtl/>
          <w:lang w:bidi="ar-EG"/>
        </w:rPr>
        <w:t>.</w:t>
      </w:r>
    </w:p>
    <w:p w:rsidR="00237CA4" w:rsidRPr="0086412D" w:rsidRDefault="00237CA4" w:rsidP="00237CA4">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xml:space="preserve">2. إنّ الإنسان الذي يحمل الشّعور بهذا التّوحيد، فسوف يعتمد في كلّ أحواله على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ويتوكّل عليه، ويستعين به فقط، فلا يطلب العون إلّا منه، ولا يخاف إلّا إيّاه، ولا يرجو سواه، ولو انقطعت كلّ الأسباب المادّيّة عنه فإنّه لا يُصاب باليأس، لعلمه القطعي </w:t>
      </w:r>
      <w:r w:rsidRPr="0086412D">
        <w:rPr>
          <w:rFonts w:ascii="Traditional Arabic" w:hAnsi="Traditional Arabic" w:cs="Traditional Arabic" w:hint="eastAsia"/>
          <w:sz w:val="28"/>
          <w:szCs w:val="28"/>
          <w:rtl/>
          <w:lang w:bidi="ar-EG"/>
        </w:rPr>
        <w:t>بأنّه</w:t>
      </w:r>
      <w:r w:rsidRPr="0086412D">
        <w:rPr>
          <w:rFonts w:ascii="Traditional Arabic" w:hAnsi="Traditional Arabic" w:cs="Traditional Arabic"/>
          <w:sz w:val="28"/>
          <w:szCs w:val="28"/>
          <w:rtl/>
          <w:lang w:bidi="ar-EG"/>
        </w:rPr>
        <w:t xml:space="preserve">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إذا أراد شيئاً كان، ولو من الأسباب غير العاديّة، وليعيش اطمئناناً خاصّاً في ظلّ الولاية الإلهيّة </w:t>
      </w:r>
      <w:r w:rsidRPr="0042754A">
        <w:rPr>
          <w:rFonts w:ascii="Traditional Arabic" w:hAnsi="Traditional Arabic" w:cs="Traditional Arabic"/>
          <w:b/>
          <w:bCs/>
          <w:color w:val="2F5496"/>
          <w:sz w:val="28"/>
          <w:szCs w:val="28"/>
          <w:rtl/>
          <w:lang w:bidi="ar-EG"/>
        </w:rPr>
        <w:t xml:space="preserve">﴿أَلَآ إِنَّ أَوۡلِيَآءَ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للَّهِ</w:t>
      </w:r>
      <w:r w:rsidRPr="0042754A">
        <w:rPr>
          <w:rFonts w:ascii="Traditional Arabic" w:hAnsi="Traditional Arabic" w:cs="Traditional Arabic"/>
          <w:b/>
          <w:bCs/>
          <w:color w:val="2F5496"/>
          <w:sz w:val="28"/>
          <w:szCs w:val="28"/>
          <w:rtl/>
          <w:lang w:bidi="ar-EG"/>
        </w:rPr>
        <w:t xml:space="preserve"> لَا خَوۡفٌ عَلَيۡهِمۡ وَلَا هُمۡ يَحۡزَنُونَ﴾</w:t>
      </w:r>
      <w:r w:rsidR="00237CA4">
        <w:rPr>
          <w:rStyle w:val="FootnoteReference"/>
          <w:rFonts w:ascii="Traditional Arabic" w:hAnsi="Traditional Arabic" w:cs="Traditional Arabic"/>
          <w:sz w:val="28"/>
          <w:szCs w:val="28"/>
          <w:rtl/>
          <w:lang w:bidi="ar-EG"/>
        </w:rPr>
        <w:footnoteReference w:id="47"/>
      </w:r>
      <w:r w:rsidRPr="0086412D">
        <w:rPr>
          <w:rFonts w:ascii="Traditional Arabic" w:hAnsi="Traditional Arabic" w:cs="Traditional Arabic"/>
          <w:sz w:val="28"/>
          <w:szCs w:val="28"/>
          <w:rtl/>
          <w:lang w:bidi="ar-EG"/>
        </w:rPr>
        <w:t>.</w:t>
      </w:r>
    </w:p>
    <w:p w:rsidR="0086412D" w:rsidRPr="0042754A" w:rsidRDefault="00237CA4" w:rsidP="00237CA4">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86412D" w:rsidRPr="0042754A">
        <w:rPr>
          <w:rFonts w:ascii="Traditional Arabic" w:hAnsi="Traditional Arabic" w:cs="Traditional Arabic" w:hint="eastAsia"/>
          <w:b/>
          <w:bCs/>
          <w:color w:val="2F5496"/>
          <w:sz w:val="28"/>
          <w:szCs w:val="28"/>
          <w:rtl/>
          <w:lang w:bidi="ar-EG"/>
        </w:rPr>
        <w:lastRenderedPageBreak/>
        <w:t>•</w:t>
      </w:r>
      <w:r w:rsidR="0086412D" w:rsidRPr="0042754A">
        <w:rPr>
          <w:rFonts w:ascii="Traditional Arabic" w:hAnsi="Traditional Arabic" w:cs="Traditional Arabic"/>
          <w:b/>
          <w:bCs/>
          <w:color w:val="2F5496"/>
          <w:sz w:val="28"/>
          <w:szCs w:val="28"/>
          <w:rtl/>
          <w:lang w:bidi="ar-EG"/>
        </w:rPr>
        <w:tab/>
        <w:t>التّوسّل لا ينافي التوحيد الأفعالي</w:t>
      </w: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قد</w:t>
      </w:r>
      <w:r w:rsidRPr="0086412D">
        <w:rPr>
          <w:rFonts w:ascii="Traditional Arabic" w:hAnsi="Traditional Arabic" w:cs="Traditional Arabic"/>
          <w:sz w:val="28"/>
          <w:szCs w:val="28"/>
          <w:rtl/>
          <w:lang w:bidi="ar-EG"/>
        </w:rPr>
        <w:t xml:space="preserve"> يتوهّم البعض أنّ التّوحيد الأفعالي يتنافى مع الاستعانة والتّوسّل بأولياء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w:t>
      </w:r>
    </w:p>
    <w:p w:rsidR="00237CA4" w:rsidRPr="0086412D" w:rsidRDefault="00237CA4"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hint="eastAsia"/>
          <w:sz w:val="28"/>
          <w:szCs w:val="28"/>
          <w:rtl/>
          <w:lang w:bidi="ar-EG"/>
        </w:rPr>
        <w:t>والجواب</w:t>
      </w:r>
      <w:r w:rsidRPr="0086412D">
        <w:rPr>
          <w:rFonts w:ascii="Traditional Arabic" w:hAnsi="Traditional Arabic" w:cs="Traditional Arabic"/>
          <w:sz w:val="28"/>
          <w:szCs w:val="28"/>
          <w:rtl/>
          <w:lang w:bidi="ar-EG"/>
        </w:rPr>
        <w:t xml:space="preserve"> واضح من خلال ما تقدّم</w:t>
      </w:r>
      <w:r w:rsidR="00FB3976">
        <w:rPr>
          <w:rFonts w:ascii="Traditional Arabic" w:hAnsi="Traditional Arabic" w:cs="Traditional Arabic"/>
          <w:sz w:val="28"/>
          <w:szCs w:val="28"/>
          <w:rtl/>
          <w:lang w:bidi="ar-EG"/>
        </w:rPr>
        <w:t>،</w:t>
      </w:r>
      <w:r w:rsidRPr="0086412D">
        <w:rPr>
          <w:rFonts w:ascii="Traditional Arabic" w:hAnsi="Traditional Arabic" w:cs="Traditional Arabic"/>
          <w:sz w:val="28"/>
          <w:szCs w:val="28"/>
          <w:rtl/>
          <w:lang w:bidi="ar-EG"/>
        </w:rPr>
        <w:t xml:space="preserve"> لأنّ التّوسّل بهم ليس بمعنى استجابة الأولياء للمتوسّل بأنفسهم وبصورة مستقلّة عنه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-والعياذ باللَّه-، بل المراد أنّه تعالى بإذنه وإرادته جعل الوليّ وسيلة للتّوصّل إلى رحمته، مضافاً إلى أنّه تعالى هو الذي أمر باتّخاذهم و</w:t>
      </w:r>
      <w:r w:rsidRPr="0086412D">
        <w:rPr>
          <w:rFonts w:ascii="Traditional Arabic" w:hAnsi="Traditional Arabic" w:cs="Traditional Arabic" w:hint="eastAsia"/>
          <w:sz w:val="28"/>
          <w:szCs w:val="28"/>
          <w:rtl/>
          <w:lang w:bidi="ar-EG"/>
        </w:rPr>
        <w:t>سيلة،</w:t>
      </w:r>
      <w:r w:rsidRPr="0086412D">
        <w:rPr>
          <w:rFonts w:ascii="Traditional Arabic" w:hAnsi="Traditional Arabic" w:cs="Traditional Arabic"/>
          <w:sz w:val="28"/>
          <w:szCs w:val="28"/>
          <w:rtl/>
          <w:lang w:bidi="ar-EG"/>
        </w:rPr>
        <w:t xml:space="preserve"> حيث قال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w:t>
      </w:r>
      <w:r w:rsidRPr="0042754A">
        <w:rPr>
          <w:rFonts w:ascii="Traditional Arabic" w:hAnsi="Traditional Arabic" w:cs="Traditional Arabic"/>
          <w:b/>
          <w:bCs/>
          <w:color w:val="2F5496"/>
          <w:sz w:val="28"/>
          <w:szCs w:val="28"/>
          <w:rtl/>
          <w:lang w:bidi="ar-EG"/>
        </w:rPr>
        <w:t>﴿وَ</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بۡتَغُوٓاْ</w:t>
      </w:r>
      <w:r w:rsidRPr="0042754A">
        <w:rPr>
          <w:rFonts w:ascii="Traditional Arabic" w:hAnsi="Traditional Arabic" w:cs="Traditional Arabic"/>
          <w:b/>
          <w:bCs/>
          <w:color w:val="2F5496"/>
          <w:sz w:val="28"/>
          <w:szCs w:val="28"/>
          <w:rtl/>
          <w:lang w:bidi="ar-EG"/>
        </w:rPr>
        <w:t xml:space="preserve"> إِلَيۡهِ </w:t>
      </w:r>
      <w:r w:rsidRPr="0042754A">
        <w:rPr>
          <w:rFonts w:ascii="Traditional Arabic" w:hAnsi="Traditional Arabic" w:cs="Traditional Arabic" w:hint="cs"/>
          <w:b/>
          <w:bCs/>
          <w:color w:val="2F5496"/>
          <w:sz w:val="28"/>
          <w:szCs w:val="28"/>
          <w:rtl/>
          <w:lang w:bidi="ar-EG"/>
        </w:rPr>
        <w:t>ٱ</w:t>
      </w:r>
      <w:r w:rsidRPr="0042754A">
        <w:rPr>
          <w:rFonts w:ascii="Traditional Arabic" w:hAnsi="Traditional Arabic" w:cs="Traditional Arabic" w:hint="eastAsia"/>
          <w:b/>
          <w:bCs/>
          <w:color w:val="2F5496"/>
          <w:sz w:val="28"/>
          <w:szCs w:val="28"/>
          <w:rtl/>
          <w:lang w:bidi="ar-EG"/>
        </w:rPr>
        <w:t>لۡوَسِيلَةَ</w:t>
      </w:r>
      <w:r w:rsidRPr="0042754A">
        <w:rPr>
          <w:rFonts w:ascii="Traditional Arabic" w:hAnsi="Traditional Arabic" w:cs="Traditional Arabic"/>
          <w:b/>
          <w:bCs/>
          <w:color w:val="2F5496"/>
          <w:sz w:val="28"/>
          <w:szCs w:val="28"/>
          <w:rtl/>
          <w:lang w:bidi="ar-EG"/>
        </w:rPr>
        <w:t>﴾</w:t>
      </w:r>
      <w:r w:rsidR="000C1F90" w:rsidRPr="0042754A">
        <w:rPr>
          <w:rStyle w:val="FootnoteReference"/>
          <w:rFonts w:ascii="Traditional Arabic" w:hAnsi="Traditional Arabic" w:cs="Traditional Arabic"/>
          <w:b/>
          <w:bCs/>
          <w:color w:val="2F5496"/>
          <w:sz w:val="28"/>
          <w:szCs w:val="28"/>
          <w:rtl/>
          <w:lang w:bidi="ar-EG"/>
        </w:rPr>
        <w:footnoteReference w:id="48"/>
      </w:r>
      <w:r w:rsidRPr="0086412D">
        <w:rPr>
          <w:rFonts w:ascii="Traditional Arabic" w:hAnsi="Traditional Arabic" w:cs="Traditional Arabic"/>
          <w:sz w:val="28"/>
          <w:szCs w:val="28"/>
          <w:rtl/>
          <w:lang w:bidi="ar-EG"/>
        </w:rPr>
        <w:t>، وأمّا الحكمة من جعلهم وسائل، وأمر بالتّوسّل بهم، فله أسباب، منها:</w:t>
      </w:r>
    </w:p>
    <w:p w:rsidR="000C1F90" w:rsidRDefault="000C1F90" w:rsidP="0086412D">
      <w:pPr>
        <w:jc w:val="both"/>
        <w:rPr>
          <w:rFonts w:ascii="Traditional Arabic" w:hAnsi="Traditional Arabic" w:cs="Traditional Arabic"/>
          <w:sz w:val="28"/>
          <w:szCs w:val="28"/>
          <w:rtl/>
          <w:lang w:bidi="ar-EG"/>
        </w:rPr>
      </w:pPr>
    </w:p>
    <w:p w:rsidR="000C1F90" w:rsidRPr="000C1F90" w:rsidRDefault="000C1F90" w:rsidP="000C1F90">
      <w:pPr>
        <w:jc w:val="both"/>
        <w:rPr>
          <w:rFonts w:ascii="Traditional Arabic" w:hAnsi="Traditional Arabic" w:cs="Traditional Arabic"/>
          <w:sz w:val="28"/>
          <w:szCs w:val="28"/>
          <w:rtl/>
          <w:lang w:bidi="ar-EG"/>
        </w:rPr>
      </w:pPr>
      <w:r w:rsidRPr="000C1F90">
        <w:rPr>
          <w:rFonts w:ascii="Traditional Arabic" w:hAnsi="Traditional Arabic" w:cs="Traditional Arabic"/>
          <w:sz w:val="28"/>
          <w:szCs w:val="28"/>
          <w:rtl/>
          <w:lang w:bidi="ar-EG"/>
        </w:rPr>
        <w:t>1. أن يُعرّف النّاس بالمراتب العالية والدرجات الرفيعة التي وصلوا إليها عليهم السلام.</w:t>
      </w:r>
    </w:p>
    <w:p w:rsidR="000C1F90" w:rsidRPr="000C1F90" w:rsidRDefault="000C1F90" w:rsidP="000C1F90">
      <w:pPr>
        <w:jc w:val="both"/>
        <w:rPr>
          <w:rFonts w:ascii="Traditional Arabic" w:hAnsi="Traditional Arabic" w:cs="Traditional Arabic"/>
          <w:sz w:val="28"/>
          <w:szCs w:val="28"/>
          <w:rtl/>
          <w:lang w:bidi="ar-EG"/>
        </w:rPr>
      </w:pPr>
    </w:p>
    <w:p w:rsidR="00237CA4" w:rsidRDefault="000C1F90" w:rsidP="000C1F90">
      <w:pPr>
        <w:jc w:val="both"/>
        <w:rPr>
          <w:rFonts w:ascii="Traditional Arabic" w:hAnsi="Traditional Arabic" w:cs="Traditional Arabic"/>
          <w:sz w:val="28"/>
          <w:szCs w:val="28"/>
          <w:rtl/>
          <w:lang w:bidi="ar-EG"/>
        </w:rPr>
      </w:pPr>
      <w:r w:rsidRPr="000C1F90">
        <w:rPr>
          <w:rFonts w:ascii="Traditional Arabic" w:hAnsi="Traditional Arabic" w:cs="Traditional Arabic"/>
          <w:sz w:val="28"/>
          <w:szCs w:val="28"/>
          <w:rtl/>
          <w:lang w:bidi="ar-EG"/>
        </w:rPr>
        <w:t>2. أن يوجد دوافع نحو الطّاعة، وليحاول الإنسان الوصول إلى أعلى المراتب الكمالية الممكنة من خلال جعلهمعليهم السلام المثل الأعلى.</w:t>
      </w:r>
    </w:p>
    <w:p w:rsidR="000C1F90" w:rsidRPr="0086412D" w:rsidRDefault="000C1F90" w:rsidP="000C1F90">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3. إنّ معرفة الأولياء ومعرفة مكانتهم عند الله -سبحانه- تخلق إحساساً بالنّقص والتّقصير عند الإنسان، وهذا الإحساس يحول دون وقوع الإنسان العادي في الغرور والتكبّر نتيجة الطّاعات التي يفعلها.</w:t>
      </w:r>
    </w:p>
    <w:p w:rsidR="005C1556" w:rsidRDefault="005C1556" w:rsidP="0086412D">
      <w:pPr>
        <w:jc w:val="both"/>
        <w:rPr>
          <w:rFonts w:ascii="Traditional Arabic" w:hAnsi="Traditional Arabic" w:cs="Traditional Arabic"/>
          <w:sz w:val="28"/>
          <w:szCs w:val="28"/>
          <w:rtl/>
          <w:lang w:bidi="ar-EG"/>
        </w:rPr>
      </w:pPr>
    </w:p>
    <w:p w:rsidR="0086412D" w:rsidRPr="00BB1313" w:rsidRDefault="005C1556" w:rsidP="009B2038">
      <w:pPr>
        <w:jc w:val="both"/>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sidR="0086412D" w:rsidRPr="00BB1313">
        <w:rPr>
          <w:rFonts w:ascii="Traditional Arabic" w:hAnsi="Traditional Arabic" w:cs="Traditional Arabic" w:hint="eastAsia"/>
          <w:b/>
          <w:bCs/>
          <w:sz w:val="28"/>
          <w:szCs w:val="28"/>
          <w:rtl/>
          <w:lang w:bidi="ar-EG"/>
        </w:rPr>
        <w:lastRenderedPageBreak/>
        <w:t>خلاصة</w:t>
      </w:r>
      <w:r w:rsidR="0086412D" w:rsidRPr="00BB1313">
        <w:rPr>
          <w:rFonts w:ascii="Traditional Arabic" w:hAnsi="Traditional Arabic" w:cs="Traditional Arabic"/>
          <w:b/>
          <w:bCs/>
          <w:sz w:val="28"/>
          <w:szCs w:val="28"/>
          <w:rtl/>
          <w:lang w:bidi="ar-EG"/>
        </w:rPr>
        <w:t xml:space="preserve"> الدرس</w:t>
      </w: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من عوامل الشرك تنوّع الظواهر الكونيّة.</w:t>
      </w:r>
    </w:p>
    <w:p w:rsidR="00616DF9" w:rsidRPr="0086412D" w:rsidRDefault="00616DF9"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من عوامل الشرك الارتباط القويّ للبشر بالمحسوسات.</w:t>
      </w:r>
    </w:p>
    <w:p w:rsidR="00616DF9" w:rsidRPr="0086412D" w:rsidRDefault="00616DF9"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إنّ للكون نظاماً واحداً، كما يُدركه كلّ عاقل بالوجدان.</w:t>
      </w:r>
    </w:p>
    <w:p w:rsidR="00616DF9" w:rsidRPr="0086412D" w:rsidRDefault="00616DF9"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xml:space="preserve">- الولاية التكوينيّة: تعني أنّ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يمنح بعض عباده كالأنبياء والأئمة</w:t>
      </w:r>
      <w:r w:rsidR="000C1F90">
        <w:rPr>
          <w:rFonts w:ascii="Traditional Arabic" w:hAnsi="Traditional Arabic" w:cs="Traditional Arabic" w:hint="cs"/>
          <w:sz w:val="28"/>
          <w:szCs w:val="28"/>
          <w:rtl/>
          <w:lang w:bidi="ar-EG"/>
        </w:rPr>
        <w:t xml:space="preserve"> </w:t>
      </w:r>
      <w:r w:rsidRPr="0086412D">
        <w:rPr>
          <w:rFonts w:ascii="Traditional Arabic" w:hAnsi="Traditional Arabic" w:cs="Traditional Arabic"/>
          <w:sz w:val="28"/>
          <w:szCs w:val="28"/>
          <w:rtl/>
          <w:lang w:bidi="ar-EG"/>
        </w:rPr>
        <w:t>عليهم السلام والأولياء قدرة خاصّة على التأثير في المسائل التكوينيّة. وهذا غير مستحيل وقد ثبت وقوعه من خلال القرآن الكريم والروايات المعتبرة.</w:t>
      </w:r>
    </w:p>
    <w:p w:rsidR="000C1F90" w:rsidRPr="0086412D" w:rsidRDefault="000C1F90"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الواحدانيّة: تعني نفي التعدُّد والكثرة الخارجيّة عن الذات.</w:t>
      </w:r>
    </w:p>
    <w:p w:rsidR="000C1F90" w:rsidRPr="0086412D" w:rsidRDefault="000C1F90"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الأحديّة: تعني نفي التركيب الداخلي في الذّات الإلهيّة.</w:t>
      </w:r>
    </w:p>
    <w:p w:rsidR="000C1F90" w:rsidRPr="0086412D" w:rsidRDefault="000C1F90"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التوحيد الصفاتي: يعني نفي الصفات الزائدة على الذّات.</w:t>
      </w:r>
    </w:p>
    <w:p w:rsidR="000C1F90" w:rsidRPr="0086412D" w:rsidRDefault="000C1F90"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xml:space="preserve">- التوحيد الأفعالي: يعني أنّ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-وهو واجب الوجود- علّة العلل، وإليه تنتهي الأسباب، وإنّ أيّ تأثير لمخلوق في آخر إنّما يتمّ بقدرة الله -سبحانه- وإرادته وتسبيبه.</w:t>
      </w:r>
    </w:p>
    <w:p w:rsidR="000C1F90" w:rsidRPr="0086412D" w:rsidRDefault="000C1F90"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 xml:space="preserve">- التوسُّل بأولياء اللَّه -سبحانه- لا يعني استجابة الأولياء للمتوسِّل بأنفسهم وبصورة مستقلّة عن اللَّه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xml:space="preserve">-، بل يعني أنّه بإذنه </w:t>
      </w:r>
      <w:r w:rsidR="00277241">
        <w:rPr>
          <w:rFonts w:ascii="Traditional Arabic" w:hAnsi="Traditional Arabic" w:cs="Traditional Arabic"/>
          <w:sz w:val="28"/>
          <w:szCs w:val="28"/>
          <w:rtl/>
          <w:lang w:bidi="ar-EG"/>
        </w:rPr>
        <w:t>تعالى</w:t>
      </w:r>
      <w:r w:rsidRPr="0086412D">
        <w:rPr>
          <w:rFonts w:ascii="Traditional Arabic" w:hAnsi="Traditional Arabic" w:cs="Traditional Arabic"/>
          <w:sz w:val="28"/>
          <w:szCs w:val="28"/>
          <w:rtl/>
          <w:lang w:bidi="ar-EG"/>
        </w:rPr>
        <w:t>- جعل الوليّ وسيلة للتوصّل إلى رحمته. وعليه لا يتنافى التوسُّل مع التوحيد الأفعالي.</w:t>
      </w:r>
    </w:p>
    <w:p w:rsidR="0086412D" w:rsidRPr="0042754A" w:rsidRDefault="00616DF9" w:rsidP="00616DF9">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86412D" w:rsidRPr="0042754A">
        <w:rPr>
          <w:rFonts w:ascii="Traditional Arabic" w:hAnsi="Traditional Arabic" w:cs="Traditional Arabic" w:hint="eastAsia"/>
          <w:b/>
          <w:bCs/>
          <w:color w:val="2F5496"/>
          <w:sz w:val="28"/>
          <w:szCs w:val="28"/>
          <w:rtl/>
          <w:lang w:bidi="ar-EG"/>
        </w:rPr>
        <w:lastRenderedPageBreak/>
        <w:t>أسئلة</w:t>
      </w:r>
      <w:r w:rsidR="0086412D" w:rsidRPr="0042754A">
        <w:rPr>
          <w:rFonts w:ascii="Traditional Arabic" w:hAnsi="Traditional Arabic" w:cs="Traditional Arabic"/>
          <w:b/>
          <w:bCs/>
          <w:color w:val="2F5496"/>
          <w:sz w:val="28"/>
          <w:szCs w:val="28"/>
          <w:rtl/>
          <w:lang w:bidi="ar-EG"/>
        </w:rPr>
        <w:t xml:space="preserve"> حول الدرس</w:t>
      </w:r>
    </w:p>
    <w:p w:rsidR="0086412D" w:rsidRDefault="00616DF9" w:rsidP="00616DF9">
      <w:pPr>
        <w:jc w:val="both"/>
        <w:rPr>
          <w:rFonts w:ascii="Traditional Arabic" w:hAnsi="Traditional Arabic" w:cs="Traditional Arabic"/>
          <w:sz w:val="28"/>
          <w:szCs w:val="28"/>
          <w:rtl/>
          <w:lang w:bidi="ar-EG"/>
        </w:rPr>
      </w:pPr>
      <w:r w:rsidRPr="00616DF9">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86412D" w:rsidRPr="0086412D">
        <w:rPr>
          <w:rFonts w:ascii="Traditional Arabic" w:hAnsi="Traditional Arabic" w:cs="Traditional Arabic"/>
          <w:sz w:val="28"/>
          <w:szCs w:val="28"/>
          <w:rtl/>
          <w:lang w:bidi="ar-EG"/>
        </w:rPr>
        <w:t>عدّد عوامل الشرك وأنواعه.</w:t>
      </w:r>
    </w:p>
    <w:p w:rsidR="00616DF9" w:rsidRPr="0086412D" w:rsidRDefault="00616DF9" w:rsidP="00616DF9">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2. وضّح المراد من الولاية التكوينية.</w:t>
      </w:r>
    </w:p>
    <w:p w:rsidR="00616DF9" w:rsidRPr="0086412D" w:rsidRDefault="00616DF9"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3. ما هو الفرق بين الوحدانيّة والأحديّة؟</w:t>
      </w:r>
    </w:p>
    <w:p w:rsidR="00616DF9" w:rsidRPr="0086412D" w:rsidRDefault="00616DF9" w:rsidP="0086412D">
      <w:pPr>
        <w:jc w:val="both"/>
        <w:rPr>
          <w:rFonts w:ascii="Traditional Arabic" w:hAnsi="Traditional Arabic" w:cs="Traditional Arabic"/>
          <w:sz w:val="28"/>
          <w:szCs w:val="28"/>
          <w:rtl/>
          <w:lang w:bidi="ar-EG"/>
        </w:rPr>
      </w:pPr>
    </w:p>
    <w:p w:rsidR="0086412D"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4. ما هو الدليل على التّوحيد الصّفاتي؟</w:t>
      </w:r>
    </w:p>
    <w:p w:rsidR="00616DF9" w:rsidRPr="0086412D" w:rsidRDefault="00616DF9" w:rsidP="0086412D">
      <w:pPr>
        <w:jc w:val="both"/>
        <w:rPr>
          <w:rFonts w:ascii="Traditional Arabic" w:hAnsi="Traditional Arabic" w:cs="Traditional Arabic"/>
          <w:sz w:val="28"/>
          <w:szCs w:val="28"/>
          <w:rtl/>
          <w:lang w:bidi="ar-EG"/>
        </w:rPr>
      </w:pPr>
    </w:p>
    <w:p w:rsidR="00D56142" w:rsidRDefault="0086412D" w:rsidP="0086412D">
      <w:pPr>
        <w:jc w:val="both"/>
        <w:rPr>
          <w:rFonts w:ascii="Traditional Arabic" w:hAnsi="Traditional Arabic" w:cs="Traditional Arabic"/>
          <w:sz w:val="28"/>
          <w:szCs w:val="28"/>
          <w:rtl/>
          <w:lang w:bidi="ar-EG"/>
        </w:rPr>
      </w:pPr>
      <w:r w:rsidRPr="0086412D">
        <w:rPr>
          <w:rFonts w:ascii="Traditional Arabic" w:hAnsi="Traditional Arabic" w:cs="Traditional Arabic"/>
          <w:sz w:val="28"/>
          <w:szCs w:val="28"/>
          <w:rtl/>
          <w:lang w:bidi="ar-EG"/>
        </w:rPr>
        <w:t>5. ما هي حقيقة التوسّل والّتي لا تتنافى مع التّوحيد الأفعالي؟</w:t>
      </w:r>
    </w:p>
    <w:p w:rsidR="00AB5887" w:rsidRDefault="00AB5887" w:rsidP="0086412D">
      <w:pPr>
        <w:jc w:val="both"/>
        <w:rPr>
          <w:rFonts w:ascii="Traditional Arabic" w:hAnsi="Traditional Arabic" w:cs="Traditional Arabic"/>
          <w:sz w:val="28"/>
          <w:szCs w:val="28"/>
          <w:rtl/>
          <w:lang w:bidi="ar-EG"/>
        </w:rPr>
      </w:pPr>
    </w:p>
    <w:p w:rsidR="004F3177" w:rsidRPr="004F3177" w:rsidRDefault="00616DF9" w:rsidP="004F3177">
      <w:pPr>
        <w:jc w:val="center"/>
        <w:rPr>
          <w:rFonts w:ascii="Traditional Arabic" w:hAnsi="Traditional Arabic" w:cs="Traditional Arabic"/>
          <w:b/>
          <w:bCs/>
          <w:sz w:val="28"/>
          <w:szCs w:val="28"/>
          <w:rtl/>
        </w:rPr>
      </w:pPr>
      <w:r>
        <w:rPr>
          <w:rFonts w:ascii="Traditional Arabic" w:hAnsi="Traditional Arabic" w:cs="Traditional Arabic"/>
          <w:sz w:val="28"/>
          <w:szCs w:val="28"/>
          <w:rtl/>
          <w:lang w:bidi="ar-EG"/>
        </w:rPr>
        <w:br w:type="page"/>
      </w:r>
    </w:p>
    <w:p w:rsidR="004F3177" w:rsidRPr="008E4196" w:rsidRDefault="004F3177" w:rsidP="004F3177">
      <w:pPr>
        <w:jc w:val="center"/>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الدرس السادس:</w:t>
      </w:r>
    </w:p>
    <w:p w:rsidR="004F3177" w:rsidRPr="008E4196" w:rsidRDefault="004F3177" w:rsidP="004F3177">
      <w:pPr>
        <w:jc w:val="center"/>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الجبر والاختيار</w:t>
      </w:r>
    </w:p>
    <w:p w:rsidR="004F3177" w:rsidRPr="008E4196" w:rsidRDefault="004F3177" w:rsidP="004F3177">
      <w:pPr>
        <w:jc w:val="center"/>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أهداف الدرس</w:t>
      </w:r>
    </w:p>
    <w:p w:rsidR="004F3177" w:rsidRPr="008E4196" w:rsidRDefault="004F3177" w:rsidP="004F3177">
      <w:pPr>
        <w:jc w:val="both"/>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على المتعلّم مع نهاية هذا الدرس أن:</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1</w:t>
      </w:r>
      <w:r w:rsidRPr="004F3177">
        <w:rPr>
          <w:rFonts w:ascii="Traditional Arabic" w:hAnsi="Traditional Arabic" w:cs="Traditional Arabic"/>
          <w:sz w:val="28"/>
          <w:szCs w:val="28"/>
          <w:rtl/>
        </w:rPr>
        <w:t>. يفهم الأقوال في الجبر والاختيار.</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2</w:t>
      </w:r>
      <w:r w:rsidRPr="004F3177">
        <w:rPr>
          <w:rFonts w:ascii="Traditional Arabic" w:hAnsi="Traditional Arabic" w:cs="Traditional Arabic"/>
          <w:sz w:val="28"/>
          <w:szCs w:val="28"/>
          <w:rtl/>
        </w:rPr>
        <w:t>. يتبيّن له رأي الشيعة في الجبر والاختيار.</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3</w:t>
      </w:r>
      <w:r w:rsidRPr="004F3177">
        <w:rPr>
          <w:rFonts w:ascii="Traditional Arabic" w:hAnsi="Traditional Arabic" w:cs="Traditional Arabic"/>
          <w:sz w:val="28"/>
          <w:szCs w:val="28"/>
          <w:rtl/>
        </w:rPr>
        <w:t>. يتعرّف إلى بعض الشبهات في مسألة الفعل الإنساني والرد عليها.</w:t>
      </w:r>
    </w:p>
    <w:p w:rsidR="004F3177" w:rsidRPr="008E4196" w:rsidRDefault="004F3177" w:rsidP="004F3177">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Pr>
          <w:rFonts w:ascii="Traditional Arabic" w:hAnsi="Traditional Arabic" w:cs="Traditional Arabic"/>
          <w:sz w:val="28"/>
          <w:szCs w:val="28"/>
          <w:rtl/>
        </w:rPr>
        <w:lastRenderedPageBreak/>
        <w:br w:type="page"/>
      </w:r>
      <w:r w:rsidRPr="008E4196">
        <w:rPr>
          <w:rFonts w:ascii="Traditional Arabic" w:hAnsi="Traditional Arabic" w:cs="Traditional Arabic"/>
          <w:b/>
          <w:bCs/>
          <w:color w:val="2F5496"/>
          <w:sz w:val="28"/>
          <w:szCs w:val="28"/>
          <w:rtl/>
        </w:rPr>
        <w:lastRenderedPageBreak/>
        <w:t>•</w:t>
      </w:r>
      <w:r w:rsidRPr="008E4196">
        <w:rPr>
          <w:rFonts w:ascii="Traditional Arabic" w:hAnsi="Traditional Arabic" w:cs="Traditional Arabic"/>
          <w:b/>
          <w:bCs/>
          <w:color w:val="2F5496"/>
          <w:sz w:val="28"/>
          <w:szCs w:val="28"/>
          <w:rtl/>
        </w:rPr>
        <w:tab/>
        <w:t>مذاهب واتجاهات</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من المسائل الاعتقاديّة التي وقبحث فيها، وحصل الخلاف حولها، هي مسألة أفعال الإنسان وكيفيّة صدورها منه، وقد تعدّدت فيها المذاهب والآراء، ومنها:</w:t>
      </w:r>
    </w:p>
    <w:p w:rsidR="004F3177" w:rsidRPr="004F3177" w:rsidRDefault="004F3177" w:rsidP="004F3177">
      <w:pPr>
        <w:jc w:val="both"/>
        <w:rPr>
          <w:rFonts w:ascii="Traditional Arabic" w:hAnsi="Traditional Arabic" w:cs="Traditional Arabic"/>
          <w:sz w:val="28"/>
          <w:szCs w:val="28"/>
          <w:rtl/>
        </w:rPr>
      </w:pPr>
      <w:r w:rsidRPr="00890AD6">
        <w:rPr>
          <w:rFonts w:ascii="Traditional Arabic" w:hAnsi="Traditional Arabic" w:cs="Traditional Arabic"/>
          <w:b/>
          <w:bCs/>
          <w:sz w:val="28"/>
          <w:szCs w:val="28"/>
        </w:rPr>
        <w:t>1</w:t>
      </w:r>
      <w:r w:rsidRPr="00890AD6">
        <w:rPr>
          <w:rFonts w:ascii="Traditional Arabic" w:hAnsi="Traditional Arabic" w:cs="Traditional Arabic"/>
          <w:b/>
          <w:bCs/>
          <w:sz w:val="28"/>
          <w:szCs w:val="28"/>
          <w:rtl/>
        </w:rPr>
        <w:t>. الجبر</w:t>
      </w:r>
      <w:r w:rsidRPr="004F3177">
        <w:rPr>
          <w:rFonts w:ascii="Traditional Arabic" w:hAnsi="Traditional Arabic" w:cs="Traditional Arabic"/>
          <w:sz w:val="28"/>
          <w:szCs w:val="28"/>
          <w:rtl/>
        </w:rPr>
        <w:t xml:space="preserve">: ويعني أنّ الإنسان مجرّد آلة، ودمية يحرّكها اللَّه </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تعالى</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من دون أيّ اختيار له في حصول الفعل، وقد أطلق هذا القول -أصحاب الجهم بن صفوان</w:t>
      </w:r>
      <w:r>
        <w:rPr>
          <w:rStyle w:val="FootnoteReference"/>
          <w:rFonts w:ascii="Traditional Arabic" w:hAnsi="Traditional Arabic" w:cs="Traditional Arabic"/>
          <w:sz w:val="28"/>
          <w:szCs w:val="28"/>
          <w:rtl/>
        </w:rPr>
        <w:footnoteReference w:id="49"/>
      </w:r>
      <w:r w:rsidRPr="004F3177">
        <w:rPr>
          <w:rFonts w:ascii="Traditional Arabic" w:hAnsi="Traditional Arabic" w:cs="Traditional Arabic"/>
          <w:sz w:val="28"/>
          <w:szCs w:val="28"/>
          <w:rtl/>
        </w:rPr>
        <w:t>- من منطلق الحفاظ على التّوحيد الأفعالي، لأنّه توهّم أنّ القول بالاختيار، وتأثير الإنسان في أفعاله -</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وكذلك تأثير الأسباب الطّبيعيّة</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يتنافى مع هذا التّوحيد في الخالقيّة، غافلاً عمّا يلزم هذا القول، من عبثيّة بعث الأنبياء والرّسل عليهم السلام وإنزال الكتب والتّشريعات، ولغويّة الثّواب والعقاب، وبالتّالي يلزم نسبة الظلم إلى اللَّه -</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تعالى</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لأنّه -</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حسب قولهم</w:t>
      </w:r>
      <w:r>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هو الفاعل لأفعال المخلوقين حقيقة، ومع ذلك يُعذّبهم عليها، إن كانوا من أهل الكفر والمعاصي.</w:t>
      </w:r>
    </w:p>
    <w:p w:rsidR="004F3177" w:rsidRPr="004F3177" w:rsidRDefault="004F3177" w:rsidP="004F3177">
      <w:pPr>
        <w:jc w:val="both"/>
        <w:rPr>
          <w:rFonts w:ascii="Traditional Arabic" w:hAnsi="Traditional Arabic" w:cs="Traditional Arabic"/>
          <w:sz w:val="28"/>
          <w:szCs w:val="28"/>
          <w:rtl/>
        </w:rPr>
      </w:pPr>
    </w:p>
    <w:p w:rsidR="004F3177" w:rsidRPr="004F3177" w:rsidRDefault="004F3177" w:rsidP="004F3177">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Pr="00890AD6">
        <w:rPr>
          <w:rFonts w:ascii="Traditional Arabic" w:hAnsi="Traditional Arabic" w:cs="Traditional Arabic"/>
          <w:b/>
          <w:bCs/>
          <w:sz w:val="28"/>
          <w:szCs w:val="28"/>
        </w:rPr>
        <w:lastRenderedPageBreak/>
        <w:t>2</w:t>
      </w:r>
      <w:r w:rsidRPr="00890AD6">
        <w:rPr>
          <w:rFonts w:ascii="Traditional Arabic" w:hAnsi="Traditional Arabic" w:cs="Traditional Arabic"/>
          <w:b/>
          <w:bCs/>
          <w:sz w:val="28"/>
          <w:szCs w:val="28"/>
          <w:rtl/>
        </w:rPr>
        <w:t>. التفويض</w:t>
      </w:r>
      <w:r w:rsidRPr="004F3177">
        <w:rPr>
          <w:rFonts w:ascii="Traditional Arabic" w:hAnsi="Traditional Arabic" w:cs="Traditional Arabic"/>
          <w:sz w:val="28"/>
          <w:szCs w:val="28"/>
          <w:rtl/>
        </w:rPr>
        <w:t>: ذهب آخرون -وهم المعتزلة</w:t>
      </w:r>
      <w:r w:rsidR="00890AD6">
        <w:rPr>
          <w:rStyle w:val="FootnoteReference"/>
          <w:rFonts w:ascii="Traditional Arabic" w:hAnsi="Traditional Arabic" w:cs="Traditional Arabic"/>
          <w:sz w:val="28"/>
          <w:szCs w:val="28"/>
          <w:rtl/>
        </w:rPr>
        <w:footnoteReference w:id="50"/>
      </w:r>
      <w:r w:rsidRPr="004F3177">
        <w:rPr>
          <w:rFonts w:ascii="Traditional Arabic" w:hAnsi="Traditional Arabic" w:cs="Traditional Arabic"/>
          <w:sz w:val="28"/>
          <w:szCs w:val="28"/>
          <w:rtl/>
        </w:rPr>
        <w:t xml:space="preserve">- إلى أنّ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أفاض القدرة على الإنسان وغيره -كالأسباب الطّبيعيّة- من بداية إيجادها، وفوّض إليها أفعالها، بحيث لم يعد 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أيّ سلطان على هذه المخلوقات في أفعالها، فالفعل الصادر من الإنسان يُنسب حقيقة إليه فقط، ولا علاقة لله -</w:t>
      </w:r>
      <w:r w:rsidR="00890AD6">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تعالى- به، لا من قريب ولا من بعيد.</w:t>
      </w:r>
    </w:p>
    <w:p w:rsidR="004F3177" w:rsidRPr="004F3177" w:rsidRDefault="004F3177" w:rsidP="004F3177">
      <w:pPr>
        <w:jc w:val="both"/>
        <w:rPr>
          <w:rFonts w:ascii="Traditional Arabic" w:hAnsi="Traditional Arabic" w:cs="Traditional Arabic"/>
          <w:sz w:val="28"/>
          <w:szCs w:val="28"/>
          <w:rtl/>
        </w:rPr>
      </w:pP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وانطلق هؤلاء من الحفاظ على العدل الإلهيّ، باعتبار أنّ القول بالجبر يلزم منه ظلم اللَّه -جلّ وعلا- لعبيده حيث أجبرهم على فعل المعصية ثمّ عاقبهم عليها، ولكنّهم غفلوا عن أنّهم سلبوا من اللَّه -سبحانه- قدرته وسلطانه، ونسبوا إليه العجز، وبهذا القول أرادوا أن يحافظوا على مسألة العدل الإلهي، ولكنّهم وقعوا بأمر أشد خطورة، وهو نسبة العجز للَّه </w:t>
      </w:r>
      <w:r w:rsidR="00277241">
        <w:rPr>
          <w:rFonts w:ascii="Traditional Arabic" w:hAnsi="Traditional Arabic" w:cs="Traditional Arabic"/>
          <w:sz w:val="28"/>
          <w:szCs w:val="28"/>
          <w:rtl/>
        </w:rPr>
        <w:t>تعالى</w:t>
      </w:r>
      <w:r w:rsidR="00890AD6">
        <w:rPr>
          <w:rStyle w:val="FootnoteReference"/>
          <w:rFonts w:ascii="Traditional Arabic" w:hAnsi="Traditional Arabic" w:cs="Traditional Arabic"/>
          <w:sz w:val="28"/>
          <w:szCs w:val="28"/>
          <w:rtl/>
        </w:rPr>
        <w:footnoteReference w:id="51"/>
      </w:r>
      <w:r w:rsidRPr="004F3177">
        <w:rPr>
          <w:rFonts w:ascii="Traditional Arabic" w:hAnsi="Traditional Arabic" w:cs="Traditional Arabic"/>
          <w:sz w:val="28"/>
          <w:szCs w:val="28"/>
          <w:rtl/>
        </w:rPr>
        <w:t>.</w:t>
      </w:r>
    </w:p>
    <w:p w:rsidR="004F3177" w:rsidRPr="004F3177" w:rsidRDefault="004F3177" w:rsidP="004F3177">
      <w:pPr>
        <w:jc w:val="both"/>
        <w:rPr>
          <w:rFonts w:ascii="Traditional Arabic" w:hAnsi="Traditional Arabic" w:cs="Traditional Arabic"/>
          <w:sz w:val="28"/>
          <w:szCs w:val="28"/>
          <w:rtl/>
        </w:rPr>
      </w:pPr>
    </w:p>
    <w:p w:rsidR="00277241" w:rsidRDefault="004F3177" w:rsidP="004F3177">
      <w:pPr>
        <w:jc w:val="both"/>
        <w:rPr>
          <w:rFonts w:ascii="Traditional Arabic" w:hAnsi="Traditional Arabic" w:cs="Traditional Arabic"/>
          <w:sz w:val="28"/>
          <w:szCs w:val="28"/>
          <w:rtl/>
        </w:rPr>
      </w:pPr>
      <w:r w:rsidRPr="00890AD6">
        <w:rPr>
          <w:rFonts w:ascii="Traditional Arabic" w:hAnsi="Traditional Arabic" w:cs="Traditional Arabic"/>
          <w:b/>
          <w:bCs/>
          <w:sz w:val="28"/>
          <w:szCs w:val="28"/>
        </w:rPr>
        <w:t>3</w:t>
      </w:r>
      <w:r w:rsidRPr="00890AD6">
        <w:rPr>
          <w:rFonts w:ascii="Traditional Arabic" w:hAnsi="Traditional Arabic" w:cs="Traditional Arabic"/>
          <w:b/>
          <w:bCs/>
          <w:sz w:val="28"/>
          <w:szCs w:val="28"/>
          <w:rtl/>
        </w:rPr>
        <w:t>. الكسب الأشعري</w:t>
      </w:r>
      <w:r w:rsidRPr="004F3177">
        <w:rPr>
          <w:rFonts w:ascii="Traditional Arabic" w:hAnsi="Traditional Arabic" w:cs="Traditional Arabic"/>
          <w:sz w:val="28"/>
          <w:szCs w:val="28"/>
          <w:rtl/>
        </w:rPr>
        <w:t>: في مقابل نظريتي الجبر والتفويض، ولدت نظرية رفضت القول بالجبر المحض لمصادمته لبداهة الوجدان وفلسفة بعثة الأنبياء، فذهب أصحابها -وعلى رأسهم مؤسس المذهب الأشعري "أبو الحسن الأشعري"</w:t>
      </w:r>
      <w:r w:rsidR="00890AD6">
        <w:rPr>
          <w:rStyle w:val="FootnoteReference"/>
          <w:rFonts w:ascii="Traditional Arabic" w:hAnsi="Traditional Arabic" w:cs="Traditional Arabic"/>
          <w:sz w:val="28"/>
          <w:szCs w:val="28"/>
          <w:rtl/>
        </w:rPr>
        <w:footnoteReference w:id="52"/>
      </w:r>
      <w:r w:rsidRPr="004F3177">
        <w:rPr>
          <w:rFonts w:ascii="Traditional Arabic" w:hAnsi="Traditional Arabic" w:cs="Traditional Arabic"/>
          <w:sz w:val="28"/>
          <w:szCs w:val="28"/>
          <w:rtl/>
        </w:rPr>
        <w:t xml:space="preserve"> إلى صياغة جديدة لنظريّة الجبر تسعى للجمع بين خلق الله </w:t>
      </w:r>
    </w:p>
    <w:p w:rsidR="004F3177" w:rsidRPr="004F3177" w:rsidRDefault="00277241" w:rsidP="004F3177">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Pr>
          <w:rFonts w:ascii="Traditional Arabic" w:hAnsi="Traditional Arabic" w:cs="Traditional Arabic"/>
          <w:sz w:val="28"/>
          <w:szCs w:val="28"/>
          <w:rtl/>
        </w:rPr>
        <w:lastRenderedPageBreak/>
        <w:t>تعالى</w:t>
      </w:r>
      <w:r>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للأفعال خيرها وشرّها وبين إثبات أثر معيّن للقدرة الحادثة في الفعل.</w:t>
      </w:r>
    </w:p>
    <w:p w:rsidR="004F3177" w:rsidRPr="004F3177" w:rsidRDefault="004F3177" w:rsidP="004F3177">
      <w:pPr>
        <w:jc w:val="both"/>
        <w:rPr>
          <w:rFonts w:ascii="Traditional Arabic" w:hAnsi="Traditional Arabic" w:cs="Traditional Arabic"/>
          <w:sz w:val="28"/>
          <w:szCs w:val="28"/>
          <w:rtl/>
        </w:rPr>
      </w:pP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وعلى أساس هذا التوجّه ولدت "نظريّة الكسب" وذلك لتصحيح المسؤوليّة والتكليف والأوامر والنواهي، وتبعاً لذلك الثواب والعقاب.</w:t>
      </w:r>
    </w:p>
    <w:p w:rsidR="004F3177" w:rsidRPr="004F3177" w:rsidRDefault="004F3177" w:rsidP="004F3177">
      <w:pPr>
        <w:jc w:val="both"/>
        <w:rPr>
          <w:rFonts w:ascii="Traditional Arabic" w:hAnsi="Traditional Arabic" w:cs="Traditional Arabic"/>
          <w:sz w:val="28"/>
          <w:szCs w:val="28"/>
          <w:rtl/>
        </w:rPr>
      </w:pPr>
    </w:p>
    <w:p w:rsidR="004F3177" w:rsidRPr="004F3177" w:rsidRDefault="004F3177" w:rsidP="004F3177">
      <w:pPr>
        <w:jc w:val="both"/>
        <w:rPr>
          <w:rFonts w:ascii="Traditional Arabic" w:hAnsi="Traditional Arabic" w:cs="Traditional Arabic" w:hint="cs"/>
          <w:sz w:val="28"/>
          <w:szCs w:val="28"/>
          <w:rtl/>
          <w:lang w:bidi="ar-EG"/>
        </w:rPr>
      </w:pPr>
      <w:r w:rsidRPr="004F3177">
        <w:rPr>
          <w:rFonts w:ascii="Traditional Arabic" w:hAnsi="Traditional Arabic" w:cs="Traditional Arabic"/>
          <w:sz w:val="28"/>
          <w:szCs w:val="28"/>
          <w:rtl/>
        </w:rPr>
        <w:t>ونظريّة الكسب تقوم على أصلين أساسيين:</w:t>
      </w:r>
    </w:p>
    <w:p w:rsidR="004F3177" w:rsidRPr="004F3177" w:rsidRDefault="004F3177" w:rsidP="004F3177">
      <w:pPr>
        <w:jc w:val="both"/>
        <w:rPr>
          <w:rFonts w:ascii="Traditional Arabic" w:hAnsi="Traditional Arabic" w:cs="Traditional Arabic"/>
          <w:sz w:val="28"/>
          <w:szCs w:val="28"/>
          <w:rtl/>
        </w:rPr>
      </w:pPr>
      <w:r w:rsidRPr="00890AD6">
        <w:rPr>
          <w:rFonts w:ascii="Traditional Arabic" w:hAnsi="Traditional Arabic" w:cs="Traditional Arabic"/>
          <w:b/>
          <w:bCs/>
          <w:sz w:val="28"/>
          <w:szCs w:val="28"/>
          <w:rtl/>
        </w:rPr>
        <w:t>الأصل الأول:</w:t>
      </w:r>
      <w:r w:rsidRPr="004F3177">
        <w:rPr>
          <w:rFonts w:ascii="Traditional Arabic" w:hAnsi="Traditional Arabic" w:cs="Traditional Arabic"/>
          <w:sz w:val="28"/>
          <w:szCs w:val="28"/>
          <w:rtl/>
        </w:rPr>
        <w:t xml:space="preserve"> اللَّه تعالى هو الخالق.</w:t>
      </w:r>
    </w:p>
    <w:p w:rsidR="004F3177" w:rsidRPr="004F3177" w:rsidRDefault="004F3177" w:rsidP="004F3177">
      <w:pPr>
        <w:jc w:val="both"/>
        <w:rPr>
          <w:rFonts w:ascii="Traditional Arabic" w:hAnsi="Traditional Arabic" w:cs="Traditional Arabic"/>
          <w:sz w:val="28"/>
          <w:szCs w:val="28"/>
          <w:rtl/>
        </w:rPr>
      </w:pPr>
      <w:r w:rsidRPr="00890AD6">
        <w:rPr>
          <w:rFonts w:ascii="Traditional Arabic" w:hAnsi="Traditional Arabic" w:cs="Traditional Arabic"/>
          <w:b/>
          <w:bCs/>
          <w:sz w:val="28"/>
          <w:szCs w:val="28"/>
          <w:rtl/>
        </w:rPr>
        <w:t>الأصل الثاني:</w:t>
      </w:r>
      <w:r w:rsidRPr="004F3177">
        <w:rPr>
          <w:rFonts w:ascii="Traditional Arabic" w:hAnsi="Traditional Arabic" w:cs="Traditional Arabic"/>
          <w:sz w:val="28"/>
          <w:szCs w:val="28"/>
          <w:rtl/>
        </w:rPr>
        <w:t xml:space="preserve"> الإنسان هو الكاسب. يقول الشيخ الأشعري عند توضيح هذا الأصل -عند إبداء الفرق بين الحركة الاضطرارية والحركة الاكتسابيّة</w:t>
      </w:r>
      <w:r w:rsidR="00890AD6">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"فلمّا لم يكن هكذا وكانت القدرة في إحدى الحركتين، وجب أن تكون كسباً</w:t>
      </w:r>
      <w:r w:rsidR="000A5A83">
        <w:rPr>
          <w:rFonts w:ascii="Traditional Arabic" w:hAnsi="Traditional Arabic" w:cs="Traditional Arabic"/>
          <w:sz w:val="28"/>
          <w:szCs w:val="28"/>
          <w:rtl/>
        </w:rPr>
        <w:t>،</w:t>
      </w:r>
      <w:r w:rsidRPr="004F3177">
        <w:rPr>
          <w:rFonts w:ascii="Traditional Arabic" w:hAnsi="Traditional Arabic" w:cs="Traditional Arabic"/>
          <w:sz w:val="28"/>
          <w:szCs w:val="28"/>
          <w:rtl/>
        </w:rPr>
        <w:t xml:space="preserve"> لأنّ حقيقة الكسب أن الشيء وقع من المكتسب له بقوة محدثة، ولافتراق الحالين في الحركتين، ولأنّ إحداهما بمعنى الضرورة وجب أن تكون ضرورة، ولأنّ الأخرى بمعنى الكسب وجب أن تكون كسباً"</w:t>
      </w:r>
      <w:r w:rsidR="00890AD6">
        <w:rPr>
          <w:rStyle w:val="FootnoteReference"/>
          <w:rFonts w:ascii="Traditional Arabic" w:hAnsi="Traditional Arabic" w:cs="Traditional Arabic"/>
          <w:sz w:val="28"/>
          <w:szCs w:val="28"/>
          <w:rtl/>
        </w:rPr>
        <w:footnoteReference w:id="53"/>
      </w:r>
      <w:r w:rsidRPr="004F3177">
        <w:rPr>
          <w:rFonts w:ascii="Traditional Arabic" w:hAnsi="Traditional Arabic" w:cs="Traditional Arabic"/>
          <w:sz w:val="28"/>
          <w:szCs w:val="28"/>
          <w:rtl/>
        </w:rPr>
        <w:t>.</w:t>
      </w:r>
    </w:p>
    <w:p w:rsidR="004F3177" w:rsidRPr="004F3177" w:rsidRDefault="004F3177" w:rsidP="004F3177">
      <w:pPr>
        <w:jc w:val="both"/>
        <w:rPr>
          <w:rFonts w:ascii="Traditional Arabic" w:hAnsi="Traditional Arabic" w:cs="Traditional Arabic"/>
          <w:sz w:val="28"/>
          <w:szCs w:val="28"/>
          <w:rtl/>
        </w:rPr>
      </w:pP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والكسب كما فسّره بعض أعلام الأشاعرة يعني إيجاده </w:t>
      </w:r>
      <w:r w:rsidR="00277241">
        <w:rPr>
          <w:rFonts w:ascii="Traditional Arabic" w:hAnsi="Traditional Arabic" w:cs="Traditional Arabic"/>
          <w:sz w:val="28"/>
          <w:szCs w:val="28"/>
          <w:rtl/>
        </w:rPr>
        <w:t>سبحانه</w:t>
      </w:r>
      <w:r w:rsidRPr="004F3177">
        <w:rPr>
          <w:rFonts w:ascii="Traditional Arabic" w:hAnsi="Traditional Arabic" w:cs="Traditional Arabic"/>
          <w:sz w:val="28"/>
          <w:szCs w:val="28"/>
          <w:rtl/>
        </w:rPr>
        <w:t xml:space="preserve"> الفعل مقارناً لإرادة العبد وقدرته، بمعنى قيامه </w:t>
      </w:r>
      <w:r w:rsidR="00277241">
        <w:rPr>
          <w:rFonts w:ascii="Traditional Arabic" w:hAnsi="Traditional Arabic" w:cs="Traditional Arabic"/>
          <w:sz w:val="28"/>
          <w:szCs w:val="28"/>
          <w:rtl/>
        </w:rPr>
        <w:t>سبحانه</w:t>
      </w:r>
      <w:r w:rsidRPr="004F3177">
        <w:rPr>
          <w:rFonts w:ascii="Traditional Arabic" w:hAnsi="Traditional Arabic" w:cs="Traditional Arabic"/>
          <w:sz w:val="28"/>
          <w:szCs w:val="28"/>
          <w:rtl/>
        </w:rPr>
        <w:t xml:space="preserve"> بإيجاد الفعل مقارناً لإرادة العبد وقدرته من دون أن يكون لقدرة العبد تأثير. قال الإيجي: "إنّ أفعال العباد الاختيارية واقعة بقدرة اللَّه -سبحانه و</w:t>
      </w:r>
      <w:r w:rsidR="00890AD6">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وحدها وليس لقدرتهم تأثير فيها بل اللَّه سبحانه أجرى عادته بأن يوجد في العبد قدرة واختياراً، فإذا لم يكن هناك مانع أوجد فيه فعله المقدور مقارناً لهما فيكون فعل العبد مخلوقاً للَّه إبداعاً وإحداثاً ومكسوباً للعبد، والمراد بكسبه إيّاه مقارنته لقدرته وإرادته من غير أن يكون هناك منه تأثير أو مدخل في وجوده سوى كونه محلّاً له، وهذا مذهب الشيخ أبي الحسن الأشعري"</w:t>
      </w:r>
      <w:r w:rsidR="00890AD6">
        <w:rPr>
          <w:rStyle w:val="FootnoteReference"/>
          <w:rFonts w:ascii="Traditional Arabic" w:hAnsi="Traditional Arabic" w:cs="Traditional Arabic"/>
          <w:sz w:val="28"/>
          <w:szCs w:val="28"/>
          <w:rtl/>
        </w:rPr>
        <w:footnoteReference w:id="54"/>
      </w:r>
      <w:r w:rsidRPr="004F3177">
        <w:rPr>
          <w:rFonts w:ascii="Traditional Arabic" w:hAnsi="Traditional Arabic" w:cs="Traditional Arabic"/>
          <w:sz w:val="28"/>
          <w:szCs w:val="28"/>
          <w:rtl/>
        </w:rPr>
        <w:t>.</w:t>
      </w:r>
    </w:p>
    <w:p w:rsidR="004F3177" w:rsidRDefault="00F4725C" w:rsidP="00F4725C">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sz w:val="28"/>
          <w:szCs w:val="28"/>
          <w:rtl/>
        </w:rPr>
        <w:lastRenderedPageBreak/>
        <w:t>وفي الواقع إنّ هذه النظريّة ترجع في حقيقتها إلى الجبر، وإن حاولت إعطاء حيّزٍ للفعل والإرادة الإنسانيّة، ومن هنا نجد أن البعض أطلق على هذه النظريّة "الجبر غير الخالص" في قِبال نظريّة الجهم بن صفوان وهي نظريّة "الجبر الخالص".</w:t>
      </w:r>
    </w:p>
    <w:p w:rsidR="006D1547" w:rsidRPr="004F3177" w:rsidRDefault="006D1547" w:rsidP="004F3177">
      <w:pPr>
        <w:jc w:val="both"/>
        <w:rPr>
          <w:rFonts w:ascii="Traditional Arabic" w:hAnsi="Traditional Arabic" w:cs="Traditional Arabic"/>
          <w:sz w:val="28"/>
          <w:szCs w:val="28"/>
          <w:rtl/>
        </w:rPr>
      </w:pPr>
    </w:p>
    <w:p w:rsidR="004F3177" w:rsidRDefault="004F3177" w:rsidP="006D154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4</w:t>
      </w:r>
      <w:r w:rsidRPr="004F3177">
        <w:rPr>
          <w:rFonts w:ascii="Traditional Arabic" w:hAnsi="Traditional Arabic" w:cs="Traditional Arabic"/>
          <w:sz w:val="28"/>
          <w:szCs w:val="28"/>
          <w:rtl/>
        </w:rPr>
        <w:t>. الأمر بين الأمرين: ذهب شيعة أهل البيت عليهم السلام، تبعاً لما ورد عن أئمّتهم عليهم السلام إلى قول آخر دقيق وجليل، يُحافظون من خلاله على العدل الإلهي، ولا يلزم منه نسبة العجز إليه تعالى في الوقت نفسه، فلا يقعون في الشّرك الأفعالي، وهو الطّريق الوسط المعبّر عنه في الأحاديث، كما عن أبي عبد اللَّه الصادق عليه السلام:</w:t>
      </w:r>
      <w:r w:rsidR="006D1547">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"لا جبر ولا تفويض، بل أمر بين الأمرين"</w:t>
      </w:r>
      <w:r w:rsidR="006D1547">
        <w:rPr>
          <w:rStyle w:val="FootnoteReference"/>
          <w:rFonts w:ascii="Traditional Arabic" w:hAnsi="Traditional Arabic" w:cs="Traditional Arabic"/>
          <w:sz w:val="28"/>
          <w:szCs w:val="28"/>
          <w:rtl/>
        </w:rPr>
        <w:footnoteReference w:id="55"/>
      </w:r>
      <w:r w:rsidRPr="004F3177">
        <w:rPr>
          <w:rFonts w:ascii="Traditional Arabic" w:hAnsi="Traditional Arabic" w:cs="Traditional Arabic"/>
          <w:sz w:val="28"/>
          <w:szCs w:val="28"/>
          <w:rtl/>
        </w:rPr>
        <w:t>.</w:t>
      </w:r>
    </w:p>
    <w:p w:rsidR="006D1547" w:rsidRPr="004F3177" w:rsidRDefault="006D1547" w:rsidP="006D154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وخلاصة هذا القول: إنّ أفعالنا تُنسب إلينا حقيقة، ونحن أسبابها، وهي واقعة تحت قدرتنا واختيارنا، وفي الوقت نفسه هي مقدورة 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غير خارجة عن سلطانه، فإنّه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هو المفيض للوجود في كلّ لحظة، ومعطي القدرة والقوّة في كلّ آن، كما قال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w:t>
      </w:r>
      <w:r w:rsidR="00F4725C" w:rsidRPr="008E4196">
        <w:rPr>
          <w:rFonts w:ascii="Traditional Arabic" w:hAnsi="Traditional Arabic" w:cs="Traditional Arabic"/>
          <w:b/>
          <w:bCs/>
          <w:color w:val="2F5496"/>
          <w:sz w:val="28"/>
          <w:szCs w:val="28"/>
          <w:rtl/>
        </w:rPr>
        <w:t>كُلاًّ نُّمِدُّ هَؤُلاء وَهَؤُلاء مِنْ عَطَاء رَبِّكَ وَمَا كَانَ عَطَاء رَبِّكَ مَحْظُورًا</w:t>
      </w:r>
      <w:r w:rsidRPr="008E4196">
        <w:rPr>
          <w:rFonts w:ascii="Traditional Arabic" w:hAnsi="Traditional Arabic" w:cs="Traditional Arabic" w:hint="cs"/>
          <w:b/>
          <w:bCs/>
          <w:color w:val="2F5496"/>
          <w:sz w:val="28"/>
          <w:szCs w:val="28"/>
          <w:rtl/>
        </w:rPr>
        <w:t>﴾</w:t>
      </w:r>
      <w:r w:rsidR="00F4725C">
        <w:rPr>
          <w:rStyle w:val="FootnoteReference"/>
          <w:rFonts w:ascii="Traditional Arabic" w:hAnsi="Traditional Arabic" w:cs="Traditional Arabic"/>
          <w:sz w:val="28"/>
          <w:szCs w:val="28"/>
          <w:rtl/>
        </w:rPr>
        <w:footnoteReference w:id="56"/>
      </w:r>
      <w:r w:rsidRPr="004F3177">
        <w:rPr>
          <w:rFonts w:ascii="Traditional Arabic" w:hAnsi="Traditional Arabic" w:cs="Traditional Arabic" w:hint="cs"/>
          <w:sz w:val="28"/>
          <w:szCs w:val="28"/>
          <w:rtl/>
        </w:rPr>
        <w:t>،</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ولذلك</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أُسندت</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إليه</w:t>
      </w:r>
      <w:r w:rsidRPr="004F3177">
        <w:rPr>
          <w:rFonts w:ascii="Traditional Arabic" w:hAnsi="Traditional Arabic" w:cs="Traditional Arabic"/>
          <w:sz w:val="28"/>
          <w:szCs w:val="28"/>
          <w:rtl/>
        </w:rPr>
        <w:t xml:space="preserve"> </w:t>
      </w:r>
      <w:r w:rsidR="00277241">
        <w:rPr>
          <w:rFonts w:ascii="Traditional Arabic" w:hAnsi="Traditional Arabic" w:cs="Traditional Arabic"/>
          <w:sz w:val="28"/>
          <w:szCs w:val="28"/>
          <w:rtl/>
        </w:rPr>
        <w:t>تعالى</w:t>
      </w:r>
      <w:r w:rsidRPr="004F3177">
        <w:rPr>
          <w:rFonts w:ascii="Traditional Arabic" w:hAnsi="Traditional Arabic" w:cs="Traditional Arabic" w:hint="cs"/>
          <w:sz w:val="28"/>
          <w:szCs w:val="28"/>
          <w:rtl/>
        </w:rPr>
        <w:t>الأفعال</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حقيقة،</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فلم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يُجبرنا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على</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أفعالنا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ليكون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قد</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ظلمنا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بالعقاب</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على</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المعاصي،</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لأنّنا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نملك</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القدرة</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والاختيار</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فيما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نفعل</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وهذا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نُد</w:t>
      </w:r>
      <w:r w:rsidRPr="004F3177">
        <w:rPr>
          <w:rFonts w:ascii="Traditional Arabic" w:hAnsi="Traditional Arabic" w:cs="Traditional Arabic"/>
          <w:sz w:val="28"/>
          <w:szCs w:val="28"/>
          <w:rtl/>
        </w:rPr>
        <w:t>ركه بالوجدان- ولم يُفوِّض إلينا إيجاد أعمالنا، إذ إنّنا نحتاج إلى ما يمدّنا به من قوّة وقدرة في كلّ آن -وهذا مقتضى فقرنا الذّاتي وحاجتنا المطلقة</w:t>
      </w:r>
      <w:r w:rsidR="00F4725C">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xml:space="preserve">- ولو انتفى فيضه آناً ما لانتفى وجودنا فضلاً عن أفعالنا، فله الخلق والحكم، ولا حول ولا قوّة إلّا به </w:t>
      </w:r>
      <w:r w:rsidR="00277241">
        <w:rPr>
          <w:rFonts w:ascii="Traditional Arabic" w:hAnsi="Traditional Arabic" w:cs="Traditional Arabic"/>
          <w:sz w:val="28"/>
          <w:szCs w:val="28"/>
          <w:rtl/>
        </w:rPr>
        <w:t>تعالى</w:t>
      </w:r>
      <w:r w:rsidR="00F4725C">
        <w:rPr>
          <w:rStyle w:val="FootnoteReference"/>
          <w:rFonts w:ascii="Traditional Arabic" w:hAnsi="Traditional Arabic" w:cs="Traditional Arabic"/>
          <w:sz w:val="28"/>
          <w:szCs w:val="28"/>
          <w:rtl/>
        </w:rPr>
        <w:footnoteReference w:id="57"/>
      </w:r>
      <w:r w:rsidRPr="004F3177">
        <w:rPr>
          <w:rFonts w:ascii="Traditional Arabic" w:hAnsi="Traditional Arabic" w:cs="Traditional Arabic"/>
          <w:sz w:val="28"/>
          <w:szCs w:val="28"/>
          <w:rtl/>
        </w:rPr>
        <w:t>.</w:t>
      </w:r>
    </w:p>
    <w:p w:rsidR="004F3177" w:rsidRDefault="00F4725C" w:rsidP="00F4725C">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sz w:val="28"/>
          <w:szCs w:val="28"/>
          <w:rtl/>
        </w:rPr>
        <w:lastRenderedPageBreak/>
        <w:t xml:space="preserve">ومن خلال هذه النّظريّة نفهم الآيات الّتي نسبت الأفعال إلى الفاعل المباشر كالإنسان تارة، ونسبتها إلى اللَّه </w:t>
      </w:r>
      <w:r w:rsidR="00277241">
        <w:rPr>
          <w:rFonts w:ascii="Traditional Arabic" w:hAnsi="Traditional Arabic" w:cs="Traditional Arabic"/>
          <w:sz w:val="28"/>
          <w:szCs w:val="28"/>
          <w:rtl/>
        </w:rPr>
        <w:t>تعالى</w:t>
      </w:r>
      <w:r w:rsidR="004F3177" w:rsidRPr="004F3177">
        <w:rPr>
          <w:rFonts w:ascii="Traditional Arabic" w:hAnsi="Traditional Arabic" w:cs="Traditional Arabic"/>
          <w:sz w:val="28"/>
          <w:szCs w:val="28"/>
          <w:rtl/>
        </w:rPr>
        <w:t xml:space="preserve">تارة أخرى، وكذلك الآيات الّتي ربطت وأناطت كلّ ما يحصل في الكون بإذن اللَّه </w:t>
      </w:r>
      <w:r w:rsidR="00277241">
        <w:rPr>
          <w:rFonts w:ascii="Traditional Arabic" w:hAnsi="Traditional Arabic" w:cs="Traditional Arabic"/>
          <w:sz w:val="28"/>
          <w:szCs w:val="28"/>
          <w:rtl/>
        </w:rPr>
        <w:t>سبحانه</w:t>
      </w:r>
      <w:r w:rsidR="004F3177" w:rsidRPr="004F3177">
        <w:rPr>
          <w:rFonts w:ascii="Traditional Arabic" w:hAnsi="Traditional Arabic" w:cs="Traditional Arabic"/>
          <w:sz w:val="28"/>
          <w:szCs w:val="28"/>
          <w:rtl/>
        </w:rPr>
        <w:t xml:space="preserve"> ومشيئته</w:t>
      </w:r>
      <w:r w:rsidR="004F3177" w:rsidRPr="008E4196">
        <w:rPr>
          <w:rFonts w:ascii="Traditional Arabic" w:hAnsi="Traditional Arabic" w:cs="Traditional Arabic"/>
          <w:b/>
          <w:bCs/>
          <w:color w:val="2F5496"/>
          <w:sz w:val="28"/>
          <w:szCs w:val="28"/>
          <w:rtl/>
        </w:rPr>
        <w:t xml:space="preserve">، ﴿وَمَا تَشَآءُونَ إِلَّآ أَن يَشَآءَ </w:t>
      </w:r>
      <w:r w:rsidR="004F3177" w:rsidRPr="008E4196">
        <w:rPr>
          <w:rFonts w:ascii="Traditional Arabic" w:hAnsi="Traditional Arabic" w:cs="Traditional Arabic" w:hint="cs"/>
          <w:b/>
          <w:bCs/>
          <w:color w:val="2F5496"/>
          <w:sz w:val="28"/>
          <w:szCs w:val="28"/>
          <w:rtl/>
        </w:rPr>
        <w:t>ٱ</w:t>
      </w:r>
      <w:r w:rsidR="004F3177" w:rsidRPr="008E4196">
        <w:rPr>
          <w:rFonts w:ascii="Traditional Arabic" w:hAnsi="Traditional Arabic" w:cs="Traditional Arabic" w:hint="eastAsia"/>
          <w:b/>
          <w:bCs/>
          <w:color w:val="2F5496"/>
          <w:sz w:val="28"/>
          <w:szCs w:val="28"/>
          <w:rtl/>
        </w:rPr>
        <w:t>للَّهُ</w:t>
      </w:r>
      <w:r w:rsidR="004F3177" w:rsidRPr="008E4196">
        <w:rPr>
          <w:rFonts w:ascii="Traditional Arabic" w:hAnsi="Traditional Arabic" w:cs="Traditional Arabic"/>
          <w:b/>
          <w:bCs/>
          <w:color w:val="2F5496"/>
          <w:sz w:val="28"/>
          <w:szCs w:val="28"/>
          <w:rtl/>
        </w:rPr>
        <w:t xml:space="preserve"> </w:t>
      </w:r>
      <w:r w:rsidR="004F3177" w:rsidRPr="008E4196">
        <w:rPr>
          <w:rFonts w:ascii="Traditional Arabic" w:hAnsi="Traditional Arabic" w:cs="Traditional Arabic" w:hint="eastAsia"/>
          <w:b/>
          <w:bCs/>
          <w:color w:val="2F5496"/>
          <w:sz w:val="28"/>
          <w:szCs w:val="28"/>
          <w:rtl/>
        </w:rPr>
        <w:t>رَبُّ</w:t>
      </w:r>
      <w:r w:rsidR="004F3177" w:rsidRPr="008E4196">
        <w:rPr>
          <w:rFonts w:ascii="Traditional Arabic" w:hAnsi="Traditional Arabic" w:cs="Traditional Arabic"/>
          <w:b/>
          <w:bCs/>
          <w:color w:val="2F5496"/>
          <w:sz w:val="28"/>
          <w:szCs w:val="28"/>
          <w:rtl/>
        </w:rPr>
        <w:t xml:space="preserve"> </w:t>
      </w:r>
      <w:r w:rsidR="004F3177" w:rsidRPr="008E4196">
        <w:rPr>
          <w:rFonts w:ascii="Traditional Arabic" w:hAnsi="Traditional Arabic" w:cs="Traditional Arabic" w:hint="cs"/>
          <w:b/>
          <w:bCs/>
          <w:color w:val="2F5496"/>
          <w:sz w:val="28"/>
          <w:szCs w:val="28"/>
          <w:rtl/>
        </w:rPr>
        <w:t>ٱ</w:t>
      </w:r>
      <w:r w:rsidR="004F3177" w:rsidRPr="008E4196">
        <w:rPr>
          <w:rFonts w:ascii="Traditional Arabic" w:hAnsi="Traditional Arabic" w:cs="Traditional Arabic" w:hint="eastAsia"/>
          <w:b/>
          <w:bCs/>
          <w:color w:val="2F5496"/>
          <w:sz w:val="28"/>
          <w:szCs w:val="28"/>
          <w:rtl/>
        </w:rPr>
        <w:t>لۡعَٰلَمِينَ</w:t>
      </w:r>
      <w:r w:rsidR="004F3177" w:rsidRPr="008E4196">
        <w:rPr>
          <w:rFonts w:ascii="Traditional Arabic" w:hAnsi="Traditional Arabic" w:cs="Traditional Arabic"/>
          <w:b/>
          <w:bCs/>
          <w:color w:val="2F5496"/>
          <w:sz w:val="28"/>
          <w:szCs w:val="28"/>
          <w:rtl/>
        </w:rPr>
        <w:t>﴾</w:t>
      </w:r>
      <w:r>
        <w:rPr>
          <w:rStyle w:val="FootnoteReference"/>
          <w:rFonts w:ascii="Traditional Arabic" w:hAnsi="Traditional Arabic" w:cs="Traditional Arabic"/>
          <w:sz w:val="28"/>
          <w:szCs w:val="28"/>
          <w:rtl/>
        </w:rPr>
        <w:footnoteReference w:id="58"/>
      </w:r>
      <w:r w:rsidR="004F3177" w:rsidRPr="004F3177">
        <w:rPr>
          <w:rFonts w:ascii="Traditional Arabic" w:hAnsi="Traditional Arabic" w:cs="Traditional Arabic"/>
          <w:sz w:val="28"/>
          <w:szCs w:val="28"/>
          <w:rtl/>
        </w:rPr>
        <w:t>.</w:t>
      </w:r>
    </w:p>
    <w:p w:rsidR="00F4725C" w:rsidRPr="008E4196" w:rsidRDefault="00F4725C" w:rsidP="004F3177">
      <w:pPr>
        <w:jc w:val="both"/>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r w:rsidRPr="008E4196">
        <w:rPr>
          <w:rFonts w:ascii="Traditional Arabic" w:hAnsi="Traditional Arabic" w:cs="Traditional Arabic" w:hint="eastAsia"/>
          <w:b/>
          <w:bCs/>
          <w:color w:val="2F5496"/>
          <w:sz w:val="28"/>
          <w:szCs w:val="28"/>
          <w:rtl/>
        </w:rPr>
        <w:t>•</w:t>
      </w:r>
      <w:r w:rsidRPr="008E4196">
        <w:rPr>
          <w:rFonts w:ascii="Traditional Arabic" w:hAnsi="Traditional Arabic" w:cs="Traditional Arabic"/>
          <w:b/>
          <w:bCs/>
          <w:color w:val="2F5496"/>
          <w:sz w:val="28"/>
          <w:szCs w:val="28"/>
          <w:rtl/>
        </w:rPr>
        <w:tab/>
        <w:t>شبهات وردود</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تقدّمت</w:t>
      </w:r>
      <w:r w:rsidRPr="004F3177">
        <w:rPr>
          <w:rFonts w:ascii="Traditional Arabic" w:hAnsi="Traditional Arabic" w:cs="Traditional Arabic"/>
          <w:sz w:val="28"/>
          <w:szCs w:val="28"/>
          <w:rtl/>
        </w:rPr>
        <w:t xml:space="preserve"> الإشارة إلى أنّ قدرة الإنسان، على اتّخاذ القرار والاختيار أمر وجداني يُدركه كلّ إنسان بالبداهة، إذ كلّ عاقل يُدرك وبأدنى تأمّل أنّه قادر على التكلّم بكلام، وعدم التكلّم به، وقادر على تناول الطّعام وعدمه... وهكذا، وهذا أمر بديهي لا يختلف فيه اثنان.</w:t>
      </w:r>
    </w:p>
    <w:p w:rsidR="00920279" w:rsidRPr="004F3177" w:rsidRDefault="0092027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والإنسان</w:t>
      </w:r>
      <w:r w:rsidRPr="004F3177">
        <w:rPr>
          <w:rFonts w:ascii="Traditional Arabic" w:hAnsi="Traditional Arabic" w:cs="Traditional Arabic"/>
          <w:sz w:val="28"/>
          <w:szCs w:val="28"/>
          <w:rtl/>
        </w:rPr>
        <w:t xml:space="preserve"> عندما يُصمّم على القيام بعمل ما، فإمّا أن يكون هادفاً لإشباع الدّوافع الغريزيّة كالأكل عند الجوع، والنّوم عند النّعاس وغيرهما من الدّوافع الغريزيّة، وإمّا أن يكون إشباعاً للدّوافع العقليّة كتناول المريض الدّواء المرّ لأجل الشفاء، وتحمّل طالب العلم المتاعب والمصاعب لأجل تحصيل العلم والمعرفة، وصبر المجاهد على المشاقّ وتجاوز العقبات وتحمّل الآلام للدّفاع عن الدّين والأرض وكلّ المبادئ والقيم السّامية.</w:t>
      </w:r>
    </w:p>
    <w:p w:rsidR="00920279" w:rsidRPr="004F3177" w:rsidRDefault="00920279" w:rsidP="004F3177">
      <w:pPr>
        <w:jc w:val="both"/>
        <w:rPr>
          <w:rFonts w:ascii="Traditional Arabic" w:hAnsi="Traditional Arabic" w:cs="Traditional Arabic"/>
          <w:sz w:val="28"/>
          <w:szCs w:val="28"/>
          <w:rtl/>
        </w:rPr>
      </w:pPr>
    </w:p>
    <w:p w:rsidR="00920279"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ولا</w:t>
      </w:r>
      <w:r w:rsidRPr="004F3177">
        <w:rPr>
          <w:rFonts w:ascii="Traditional Arabic" w:hAnsi="Traditional Arabic" w:cs="Traditional Arabic"/>
          <w:sz w:val="28"/>
          <w:szCs w:val="28"/>
          <w:rtl/>
        </w:rPr>
        <w:t xml:space="preserve"> تظهر قيمة الإنسان إلّا عندما تتعارض وتتزاحم الرّغبات والدّوافع المختلفة</w:t>
      </w:r>
    </w:p>
    <w:p w:rsidR="004F3177" w:rsidRDefault="00920279" w:rsidP="004F3177">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sz w:val="28"/>
          <w:szCs w:val="28"/>
          <w:rtl/>
        </w:rPr>
        <w:lastRenderedPageBreak/>
        <w:t>الغرائزيّة والعقليّة، فإذا أحسن الإنسان الاختيار اعتماداً على الوعي والمعرفة المرتكزين على العقل والأنبياء</w:t>
      </w:r>
      <w:r>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 xml:space="preserve">عليهم السلام، ارتفع وارتقى في طريق الكمال الروحي، وإن أساء الاختيار انحطّ </w:t>
      </w:r>
      <w:r w:rsidR="004F3177" w:rsidRPr="004F3177">
        <w:rPr>
          <w:rFonts w:ascii="Traditional Arabic" w:hAnsi="Traditional Arabic" w:cs="Traditional Arabic" w:hint="eastAsia"/>
          <w:sz w:val="28"/>
          <w:szCs w:val="28"/>
          <w:rtl/>
        </w:rPr>
        <w:t>وتسافل،</w:t>
      </w:r>
      <w:r w:rsidR="004F3177" w:rsidRPr="004F3177">
        <w:rPr>
          <w:rFonts w:ascii="Traditional Arabic" w:hAnsi="Traditional Arabic" w:cs="Traditional Arabic"/>
          <w:sz w:val="28"/>
          <w:szCs w:val="28"/>
          <w:rtl/>
        </w:rPr>
        <w:t xml:space="preserve"> ولكن -</w:t>
      </w:r>
      <w:r w:rsidR="002F7FB7">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ومع وضوح هذه المسألة</w:t>
      </w:r>
      <w:r w:rsidR="002F7FB7">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 وقعت بعض الشّبهات الّتي ينبغي الإجابة عنها.</w:t>
      </w:r>
    </w:p>
    <w:p w:rsidR="00920279" w:rsidRPr="002F7FB7" w:rsidRDefault="00920279" w:rsidP="004F3177">
      <w:pPr>
        <w:jc w:val="both"/>
        <w:rPr>
          <w:rFonts w:ascii="Traditional Arabic" w:hAnsi="Traditional Arabic" w:cs="Traditional Arabic"/>
          <w:b/>
          <w:bCs/>
          <w:sz w:val="28"/>
          <w:szCs w:val="28"/>
          <w:rtl/>
        </w:rPr>
      </w:pPr>
    </w:p>
    <w:p w:rsidR="004F3177" w:rsidRPr="002F7FB7" w:rsidRDefault="004F3177" w:rsidP="004F3177">
      <w:pPr>
        <w:jc w:val="both"/>
        <w:rPr>
          <w:rFonts w:ascii="Traditional Arabic" w:hAnsi="Traditional Arabic" w:cs="Traditional Arabic"/>
          <w:b/>
          <w:bCs/>
          <w:sz w:val="28"/>
          <w:szCs w:val="28"/>
          <w:rtl/>
        </w:rPr>
      </w:pPr>
      <w:r w:rsidRPr="002F7FB7">
        <w:rPr>
          <w:rFonts w:ascii="Traditional Arabic" w:hAnsi="Traditional Arabic" w:cs="Traditional Arabic"/>
          <w:b/>
          <w:bCs/>
          <w:sz w:val="28"/>
          <w:szCs w:val="28"/>
        </w:rPr>
        <w:t>1</w:t>
      </w:r>
      <w:r w:rsidRPr="002F7FB7">
        <w:rPr>
          <w:rFonts w:ascii="Traditional Arabic" w:hAnsi="Traditional Arabic" w:cs="Traditional Arabic"/>
          <w:b/>
          <w:bCs/>
          <w:sz w:val="28"/>
          <w:szCs w:val="28"/>
          <w:rtl/>
        </w:rPr>
        <w:t>. شبهة منافاة الرغبات والوراثة للاختيار</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إنّ</w:t>
      </w:r>
      <w:r w:rsidRPr="004F3177">
        <w:rPr>
          <w:rFonts w:ascii="Traditional Arabic" w:hAnsi="Traditional Arabic" w:cs="Traditional Arabic"/>
          <w:sz w:val="28"/>
          <w:szCs w:val="28"/>
          <w:rtl/>
        </w:rPr>
        <w:t xml:space="preserve"> إرادة الإنسان إنّما تتكوّن بفعل دفع الميول والرّغبات نحو الفعل، وكذلك العوامل الوراثيّة والبيئيّة لها أثرها في تكوّن الإرادة، وهذه العوامل -</w:t>
      </w:r>
      <w:r w:rsidR="002F7FB7">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كلّها أو جلّها</w:t>
      </w:r>
      <w:r w:rsidR="002F7FB7">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لا تحصل للإنسان باختياره، وعليه فالإرادة غير اختياريّة.</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الجواب</w:t>
      </w:r>
      <w:r w:rsidRPr="004F3177">
        <w:rPr>
          <w:rFonts w:ascii="Traditional Arabic" w:hAnsi="Traditional Arabic" w:cs="Traditional Arabic"/>
          <w:sz w:val="28"/>
          <w:szCs w:val="28"/>
          <w:rtl/>
        </w:rPr>
        <w:t>: إنّ الميول والرّغبات والعوامل الوراثية والبيئيّة ليست علّة تامّة تترتّب عليها الإرادة بشكل قهري، بحيث تسلب من الإنسان القدرة على مخالفتها، ولذلك مهما تعاظمت الميول والعوامل الوراثيّة، يتردّد كثير من النّاس في اتخاذ قرار بالإقدام على العمل أو الإحجا</w:t>
      </w:r>
      <w:r w:rsidRPr="004F3177">
        <w:rPr>
          <w:rFonts w:ascii="Traditional Arabic" w:hAnsi="Traditional Arabic" w:cs="Traditional Arabic" w:hint="eastAsia"/>
          <w:sz w:val="28"/>
          <w:szCs w:val="28"/>
          <w:rtl/>
        </w:rPr>
        <w:t>م</w:t>
      </w:r>
      <w:r w:rsidRPr="004F3177">
        <w:rPr>
          <w:rFonts w:ascii="Traditional Arabic" w:hAnsi="Traditional Arabic" w:cs="Traditional Arabic"/>
          <w:sz w:val="28"/>
          <w:szCs w:val="28"/>
          <w:rtl/>
        </w:rPr>
        <w:t xml:space="preserve"> عنه، وهذا التردّد كافٍ للحكم بأنّ الإرادة لا تحصل كنتيجة حتميّة للميول، فالميول معدّة للإرادة وجزء علّة لها وليست علّة حتميّة لها، ومع ذلك فإنّ مواجهة هذه العوامل ليس أمراً سهلاً، ولكنّ مقاومتها تجعل الإنسان أسرع تكاملاً، وأكثر أجراً وثواباً.</w:t>
      </w:r>
    </w:p>
    <w:p w:rsidR="002F7FB7" w:rsidRPr="002F7FB7" w:rsidRDefault="002F7FB7" w:rsidP="004F3177">
      <w:pPr>
        <w:jc w:val="both"/>
        <w:rPr>
          <w:rFonts w:ascii="Traditional Arabic" w:hAnsi="Traditional Arabic" w:cs="Traditional Arabic"/>
          <w:b/>
          <w:bCs/>
          <w:sz w:val="28"/>
          <w:szCs w:val="28"/>
          <w:rtl/>
        </w:rPr>
      </w:pPr>
    </w:p>
    <w:p w:rsidR="004F3177" w:rsidRPr="002F7FB7" w:rsidRDefault="004F3177" w:rsidP="004F3177">
      <w:pPr>
        <w:jc w:val="both"/>
        <w:rPr>
          <w:rFonts w:ascii="Traditional Arabic" w:hAnsi="Traditional Arabic" w:cs="Traditional Arabic"/>
          <w:b/>
          <w:bCs/>
          <w:sz w:val="28"/>
          <w:szCs w:val="28"/>
          <w:rtl/>
        </w:rPr>
      </w:pPr>
      <w:r w:rsidRPr="002F7FB7">
        <w:rPr>
          <w:rFonts w:ascii="Traditional Arabic" w:hAnsi="Traditional Arabic" w:cs="Traditional Arabic"/>
          <w:b/>
          <w:bCs/>
          <w:sz w:val="28"/>
          <w:szCs w:val="28"/>
        </w:rPr>
        <w:t>2</w:t>
      </w:r>
      <w:r w:rsidRPr="002F7FB7">
        <w:rPr>
          <w:rFonts w:ascii="Traditional Arabic" w:hAnsi="Traditional Arabic" w:cs="Traditional Arabic"/>
          <w:b/>
          <w:bCs/>
          <w:sz w:val="28"/>
          <w:szCs w:val="28"/>
          <w:rtl/>
        </w:rPr>
        <w:t>. منافاة العلم الإلهي الأزلي للاختيار</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إنّ</w:t>
      </w:r>
      <w:r w:rsidRPr="004F3177">
        <w:rPr>
          <w:rFonts w:ascii="Traditional Arabic" w:hAnsi="Traditional Arabic" w:cs="Traditional Arabic"/>
          <w:sz w:val="28"/>
          <w:szCs w:val="28"/>
          <w:rtl/>
        </w:rPr>
        <w:t xml:space="preserve"> مقتضى العلم الإلهيّ الأزلي علمه بأفعال الإنسان قبل وقوعها، وعليه فلا بُدَّ أن يحصل الفعل كما هو معلوم 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وإلّا لخالف فعل العبد علم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ولزم نسبة الجهل 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حينئذٍ، وعليه لا مجال للقول بالاختيار.</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2F7FB7">
        <w:rPr>
          <w:rFonts w:ascii="Traditional Arabic" w:hAnsi="Traditional Arabic" w:cs="Traditional Arabic" w:hint="eastAsia"/>
          <w:b/>
          <w:bCs/>
          <w:sz w:val="28"/>
          <w:szCs w:val="28"/>
          <w:rtl/>
        </w:rPr>
        <w:t>الجواب</w:t>
      </w:r>
      <w:r w:rsidRPr="004F3177">
        <w:rPr>
          <w:rFonts w:ascii="Traditional Arabic" w:hAnsi="Traditional Arabic" w:cs="Traditional Arabic"/>
          <w:sz w:val="28"/>
          <w:szCs w:val="28"/>
          <w:rtl/>
        </w:rPr>
        <w:t xml:space="preserve">: إنّ العلم الإلهيّ تعلّق بكلّ ظاهرة وفعل كما هو عليه في الواقع، فالفعل الإنسانيّ -بما هو فعل اختياري- كان متعلّقاً للعلم الإلهيّ بوصف اختياريّته، فلو كان الإنسان مجبراً حينئذٍ، يلزم نسبة الجهل 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دون ما لو حصل كما هو معلوم 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أي </w:t>
      </w:r>
      <w:r w:rsidRPr="004F3177">
        <w:rPr>
          <w:rFonts w:ascii="Traditional Arabic" w:hAnsi="Traditional Arabic" w:cs="Traditional Arabic" w:hint="eastAsia"/>
          <w:sz w:val="28"/>
          <w:szCs w:val="28"/>
          <w:rtl/>
        </w:rPr>
        <w:t>بالاختيار</w:t>
      </w:r>
      <w:r w:rsidRPr="004F3177">
        <w:rPr>
          <w:rFonts w:ascii="Traditional Arabic" w:hAnsi="Traditional Arabic" w:cs="Traditional Arabic"/>
          <w:sz w:val="28"/>
          <w:szCs w:val="28"/>
          <w:rtl/>
        </w:rPr>
        <w:t>.</w:t>
      </w:r>
    </w:p>
    <w:p w:rsidR="004F3177" w:rsidRPr="008E4196" w:rsidRDefault="002F7FB7" w:rsidP="002F7FB7">
      <w:pPr>
        <w:jc w:val="both"/>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br w:type="page"/>
      </w:r>
      <w:r w:rsidR="004F3177" w:rsidRPr="008E4196">
        <w:rPr>
          <w:rFonts w:ascii="Traditional Arabic" w:hAnsi="Traditional Arabic" w:cs="Traditional Arabic" w:hint="eastAsia"/>
          <w:b/>
          <w:bCs/>
          <w:color w:val="2F5496"/>
          <w:sz w:val="28"/>
          <w:szCs w:val="28"/>
          <w:rtl/>
        </w:rPr>
        <w:lastRenderedPageBreak/>
        <w:t>•</w:t>
      </w:r>
      <w:r w:rsidR="004F3177" w:rsidRPr="008E4196">
        <w:rPr>
          <w:rFonts w:ascii="Traditional Arabic" w:hAnsi="Traditional Arabic" w:cs="Traditional Arabic"/>
          <w:b/>
          <w:bCs/>
          <w:color w:val="2F5496"/>
          <w:sz w:val="28"/>
          <w:szCs w:val="28"/>
          <w:rtl/>
        </w:rPr>
        <w:tab/>
        <w:t xml:space="preserve">الجبر والتفويض في كلام المعصوم </w:t>
      </w:r>
      <w:r w:rsidRPr="008E4196">
        <w:rPr>
          <w:rFonts w:ascii="Traditional Arabic" w:hAnsi="Traditional Arabic" w:cs="Traditional Arabic" w:hint="cs"/>
          <w:b/>
          <w:bCs/>
          <w:color w:val="2F5496"/>
          <w:sz w:val="28"/>
          <w:szCs w:val="28"/>
          <w:rtl/>
        </w:rPr>
        <w:t>عليه السلام</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روي</w:t>
      </w:r>
      <w:r w:rsidRPr="004F3177">
        <w:rPr>
          <w:rFonts w:ascii="Traditional Arabic" w:hAnsi="Traditional Arabic" w:cs="Traditional Arabic"/>
          <w:sz w:val="28"/>
          <w:szCs w:val="28"/>
          <w:rtl/>
        </w:rPr>
        <w:t xml:space="preserve"> عن الإمام الرضا </w:t>
      </w:r>
      <w:r w:rsidR="002F7FB7">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أنّه قال: "إنّ اللَّه -عزَّ وجلَّ- لم يُطعْ بإكراه، ولم يُعصَ بغلبة، ولم يُهمل العباد في ملكه وهو المالك لما ملّكهم، والقادر على ما أقدرهم عليه، فإن ائتمر العباد بطاعته لم يكن اللَّه عنها صادّاً، ولا منها مانعاً، وإن ائتمروا بمعصيته ف</w:t>
      </w:r>
      <w:r w:rsidRPr="004F3177">
        <w:rPr>
          <w:rFonts w:ascii="Traditional Arabic" w:hAnsi="Traditional Arabic" w:cs="Traditional Arabic" w:hint="eastAsia"/>
          <w:sz w:val="28"/>
          <w:szCs w:val="28"/>
          <w:rtl/>
        </w:rPr>
        <w:t>شاء</w:t>
      </w:r>
      <w:r w:rsidRPr="004F3177">
        <w:rPr>
          <w:rFonts w:ascii="Traditional Arabic" w:hAnsi="Traditional Arabic" w:cs="Traditional Arabic"/>
          <w:sz w:val="28"/>
          <w:szCs w:val="28"/>
          <w:rtl/>
        </w:rPr>
        <w:t xml:space="preserve"> أن يحول بينهم وبين ذلك فعل، وإن لم يحُل وفعلوه، فليس هو الّذي أدخلهم فيه"</w:t>
      </w:r>
      <w:r w:rsidR="002F7FB7">
        <w:rPr>
          <w:rStyle w:val="FootnoteReference"/>
          <w:rFonts w:ascii="Traditional Arabic" w:hAnsi="Traditional Arabic" w:cs="Traditional Arabic"/>
          <w:sz w:val="28"/>
          <w:szCs w:val="28"/>
          <w:rtl/>
        </w:rPr>
        <w:footnoteReference w:id="59"/>
      </w:r>
      <w:r w:rsidRPr="004F3177">
        <w:rPr>
          <w:rFonts w:ascii="Traditional Arabic" w:hAnsi="Traditional Arabic" w:cs="Traditional Arabic"/>
          <w:sz w:val="28"/>
          <w:szCs w:val="28"/>
          <w:rtl/>
        </w:rPr>
        <w:t>.</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وروي</w:t>
      </w:r>
      <w:r w:rsidRPr="004F3177">
        <w:rPr>
          <w:rFonts w:ascii="Traditional Arabic" w:hAnsi="Traditional Arabic" w:cs="Traditional Arabic"/>
          <w:sz w:val="28"/>
          <w:szCs w:val="28"/>
          <w:rtl/>
        </w:rPr>
        <w:t xml:space="preserve"> عن المفضّل بن عمر عن أبي عبد اللَّه </w:t>
      </w:r>
      <w:r w:rsidR="00815E3C">
        <w:rPr>
          <w:rFonts w:ascii="Traditional Arabic" w:hAnsi="Traditional Arabic" w:cs="Traditional Arabic"/>
          <w:sz w:val="28"/>
          <w:szCs w:val="28"/>
          <w:rtl/>
        </w:rPr>
        <w:t>عليها السلام</w:t>
      </w:r>
      <w:r w:rsidRPr="004F3177">
        <w:rPr>
          <w:rFonts w:ascii="Traditional Arabic" w:hAnsi="Traditional Arabic" w:cs="Traditional Arabic"/>
          <w:sz w:val="28"/>
          <w:szCs w:val="28"/>
          <w:rtl/>
        </w:rPr>
        <w:t xml:space="preserve"> قال: "لا جبر ولا تفويض ولكن أمر بين أمرين".</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قال،</w:t>
      </w:r>
      <w:r w:rsidRPr="004F3177">
        <w:rPr>
          <w:rFonts w:ascii="Traditional Arabic" w:hAnsi="Traditional Arabic" w:cs="Traditional Arabic"/>
          <w:sz w:val="28"/>
          <w:szCs w:val="28"/>
          <w:rtl/>
        </w:rPr>
        <w:t xml:space="preserve"> فقلتُ: وما أمر بين أمرين؟ قال </w:t>
      </w:r>
      <w:r w:rsidR="002F7FB7">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"مثل ذلك مثل رجل رأيته على معصية فنهيته فلم ينتهِ، فتركته ففعل تلك المعصية، فليس حيث لم يقبل منك فتركته، أنت الّذي أمرته بالمعصية"</w:t>
      </w:r>
      <w:r w:rsidR="002F7FB7">
        <w:rPr>
          <w:rStyle w:val="FootnoteReference"/>
          <w:rFonts w:ascii="Traditional Arabic" w:hAnsi="Traditional Arabic" w:cs="Traditional Arabic"/>
          <w:sz w:val="28"/>
          <w:szCs w:val="28"/>
          <w:rtl/>
        </w:rPr>
        <w:footnoteReference w:id="60"/>
      </w:r>
      <w:r w:rsidRPr="004F3177">
        <w:rPr>
          <w:rFonts w:ascii="Traditional Arabic" w:hAnsi="Traditional Arabic" w:cs="Traditional Arabic"/>
          <w:sz w:val="28"/>
          <w:szCs w:val="28"/>
          <w:rtl/>
        </w:rPr>
        <w:t>.</w:t>
      </w:r>
    </w:p>
    <w:p w:rsidR="004F3177" w:rsidRPr="008E4196" w:rsidRDefault="002F7FB7" w:rsidP="002F7FB7">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sidR="004F3177" w:rsidRPr="008E4196">
        <w:rPr>
          <w:rFonts w:ascii="Traditional Arabic" w:hAnsi="Traditional Arabic" w:cs="Traditional Arabic" w:hint="eastAsia"/>
          <w:b/>
          <w:bCs/>
          <w:color w:val="2F5496"/>
          <w:sz w:val="28"/>
          <w:szCs w:val="28"/>
          <w:rtl/>
        </w:rPr>
        <w:lastRenderedPageBreak/>
        <w:t>خلاصة</w:t>
      </w:r>
      <w:r w:rsidR="004F3177" w:rsidRPr="008E4196">
        <w:rPr>
          <w:rFonts w:ascii="Traditional Arabic" w:hAnsi="Traditional Arabic" w:cs="Traditional Arabic"/>
          <w:b/>
          <w:bCs/>
          <w:color w:val="2F5496"/>
          <w:sz w:val="28"/>
          <w:szCs w:val="28"/>
          <w:rtl/>
        </w:rPr>
        <w:t xml:space="preserve"> الدرس</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نظريّة الجبر تعني أنّ الإنسان لا اختيار له في حصول الفعل، وذلك حفاظاً على التوحيد الأفعالي.</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 نظريّة الجبر يلزم منها عبثيّة بعث الأنبياء والرسلعليهم السلام وإنزال الكتب، ولغويّة الحساب والثواب والعقاب، ونسبة الظلم إلى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 نظريّة التفويض تعني أنّ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أفاض القدرة على الإنسان وفوّض إليه فعله، بحيث لم يعد 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أيّ سلطان، وذلك حفاظاً على عدل اللَّه </w:t>
      </w:r>
      <w:r w:rsidR="00277241">
        <w:rPr>
          <w:rFonts w:ascii="Traditional Arabic" w:hAnsi="Traditional Arabic" w:cs="Traditional Arabic"/>
          <w:sz w:val="28"/>
          <w:szCs w:val="28"/>
          <w:rtl/>
        </w:rPr>
        <w:t>سبحانه</w:t>
      </w:r>
      <w:r w:rsidRPr="004F3177">
        <w:rPr>
          <w:rFonts w:ascii="Traditional Arabic" w:hAnsi="Traditional Arabic" w:cs="Traditional Arabic"/>
          <w:sz w:val="28"/>
          <w:szCs w:val="28"/>
          <w:rtl/>
        </w:rPr>
        <w:t>.</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نظريّة الكسب تقوم على أصلين أساسيين</w:t>
      </w:r>
      <w:r w:rsidR="00890AD6">
        <w:rPr>
          <w:rFonts w:ascii="Traditional Arabic" w:hAnsi="Traditional Arabic" w:cs="Traditional Arabic"/>
          <w:sz w:val="28"/>
          <w:szCs w:val="28"/>
          <w:rtl/>
        </w:rPr>
        <w:t>،</w:t>
      </w:r>
      <w:r w:rsidRPr="004F3177">
        <w:rPr>
          <w:rFonts w:ascii="Traditional Arabic" w:hAnsi="Traditional Arabic" w:cs="Traditional Arabic"/>
          <w:sz w:val="28"/>
          <w:szCs w:val="28"/>
          <w:rtl/>
        </w:rPr>
        <w:t xml:space="preserve"> الأول: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هو الخالق، والثاني: الإنسان هو الكاسب.</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 نظريّة الأمر بين الأمرين تعني أنّ أفعال الإنسان تقع باختياره، ولكن هي مقدورة 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في الوقت نفسه.</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شبهة: إنّ الإنسان بفعل العوامل الوراثيّة والبيئيّة يُسلب اختياره.</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رد: إنّ العوامل الوراثيّة والبيئيّة ليست علّة تامّة للفعل فيستطيع الإنسان مجابهتها والتغلُّب عليها بإرادته.</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 علمُ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تعلّق بالفعل الإنساني بما هو اختياريّ، فلو كان الإنسان مجبراً للزم جهل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عن ذلك.</w:t>
      </w:r>
    </w:p>
    <w:p w:rsidR="004F3177" w:rsidRPr="002F7FB7" w:rsidRDefault="002F7FB7" w:rsidP="002F7FB7">
      <w:pPr>
        <w:jc w:val="both"/>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4F3177" w:rsidRPr="002F7FB7">
        <w:rPr>
          <w:rFonts w:ascii="Traditional Arabic" w:hAnsi="Traditional Arabic" w:cs="Traditional Arabic" w:hint="eastAsia"/>
          <w:b/>
          <w:bCs/>
          <w:sz w:val="28"/>
          <w:szCs w:val="28"/>
          <w:rtl/>
        </w:rPr>
        <w:lastRenderedPageBreak/>
        <w:t>أسئلة</w:t>
      </w:r>
      <w:r w:rsidR="004F3177" w:rsidRPr="002F7FB7">
        <w:rPr>
          <w:rFonts w:ascii="Traditional Arabic" w:hAnsi="Traditional Arabic" w:cs="Traditional Arabic"/>
          <w:b/>
          <w:bCs/>
          <w:sz w:val="28"/>
          <w:szCs w:val="28"/>
          <w:rtl/>
        </w:rPr>
        <w:t xml:space="preserve"> حول الدرس</w:t>
      </w:r>
    </w:p>
    <w:p w:rsidR="004F3177" w:rsidRDefault="002F7FB7" w:rsidP="002F7FB7">
      <w:pPr>
        <w:jc w:val="both"/>
        <w:rPr>
          <w:rFonts w:ascii="Traditional Arabic" w:hAnsi="Traditional Arabic" w:cs="Traditional Arabic"/>
          <w:sz w:val="28"/>
          <w:szCs w:val="28"/>
          <w:rtl/>
        </w:rPr>
      </w:pPr>
      <w:r w:rsidRPr="002F7FB7">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4F3177" w:rsidRPr="004F3177">
        <w:rPr>
          <w:rFonts w:ascii="Traditional Arabic" w:hAnsi="Traditional Arabic" w:cs="Traditional Arabic"/>
          <w:sz w:val="28"/>
          <w:szCs w:val="28"/>
          <w:rtl/>
        </w:rPr>
        <w:t>بيّن معنى الجبر والتفويض، ووجه بطلانهما.</w:t>
      </w:r>
    </w:p>
    <w:p w:rsidR="002F7FB7" w:rsidRPr="004F3177" w:rsidRDefault="002F7FB7" w:rsidP="002F7FB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2</w:t>
      </w:r>
      <w:r w:rsidRPr="004F3177">
        <w:rPr>
          <w:rFonts w:ascii="Traditional Arabic" w:hAnsi="Traditional Arabic" w:cs="Traditional Arabic"/>
          <w:sz w:val="28"/>
          <w:szCs w:val="28"/>
          <w:rtl/>
        </w:rPr>
        <w:t>. تحدّث بوضوح عن الأمر بين الأمرين.</w:t>
      </w:r>
    </w:p>
    <w:p w:rsidR="002F7FB7" w:rsidRPr="004F3177" w:rsidRDefault="002F7FB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3</w:t>
      </w:r>
      <w:r w:rsidRPr="004F3177">
        <w:rPr>
          <w:rFonts w:ascii="Traditional Arabic" w:hAnsi="Traditional Arabic" w:cs="Traditional Arabic"/>
          <w:sz w:val="28"/>
          <w:szCs w:val="28"/>
          <w:rtl/>
        </w:rPr>
        <w:t>. بما أنّ الإرادة تتكوّن نتيجة مجموعة عوامل، ورغبات غير اختياريّة، فهذا يعني أنّ الإنسان مجبر وليس مخيّراً. كيف تُجيب عن هذه الشبهة؟</w:t>
      </w:r>
    </w:p>
    <w:p w:rsidR="002F7FB7" w:rsidRPr="004F3177" w:rsidRDefault="002F7FB7" w:rsidP="004F3177">
      <w:pPr>
        <w:jc w:val="both"/>
        <w:rPr>
          <w:rFonts w:ascii="Traditional Arabic" w:hAnsi="Traditional Arabic" w:cs="Traditional Arabic"/>
          <w:sz w:val="28"/>
          <w:szCs w:val="28"/>
          <w:rtl/>
        </w:rPr>
      </w:pPr>
    </w:p>
    <w:p w:rsidR="002F7FB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4</w:t>
      </w:r>
      <w:r w:rsidRPr="004F3177">
        <w:rPr>
          <w:rFonts w:ascii="Traditional Arabic" w:hAnsi="Traditional Arabic" w:cs="Traditional Arabic"/>
          <w:sz w:val="28"/>
          <w:szCs w:val="28"/>
          <w:rtl/>
        </w:rPr>
        <w:t>. هل يتنافى العلم الإلهيّ الأزليّ مع الاختيار؟ ولماذا؟</w:t>
      </w:r>
    </w:p>
    <w:p w:rsidR="004F3177" w:rsidRPr="008E4196" w:rsidRDefault="002F7FB7" w:rsidP="000A5AF7">
      <w:pPr>
        <w:jc w:val="center"/>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sidR="000A5AF7" w:rsidRPr="008E4196">
        <w:rPr>
          <w:rFonts w:ascii="Traditional Arabic" w:hAnsi="Traditional Arabic" w:cs="Traditional Arabic"/>
          <w:b/>
          <w:bCs/>
          <w:color w:val="2F5496"/>
          <w:sz w:val="28"/>
          <w:szCs w:val="28"/>
          <w:rtl/>
        </w:rPr>
        <w:lastRenderedPageBreak/>
        <w:br w:type="page"/>
      </w:r>
      <w:r w:rsidR="004F3177" w:rsidRPr="008E4196">
        <w:rPr>
          <w:rFonts w:ascii="Traditional Arabic" w:hAnsi="Traditional Arabic" w:cs="Traditional Arabic" w:hint="eastAsia"/>
          <w:b/>
          <w:bCs/>
          <w:color w:val="2F5496"/>
          <w:sz w:val="28"/>
          <w:szCs w:val="28"/>
          <w:rtl/>
        </w:rPr>
        <w:lastRenderedPageBreak/>
        <w:t>الدرس</w:t>
      </w:r>
      <w:r w:rsidR="004F3177" w:rsidRPr="008E4196">
        <w:rPr>
          <w:rFonts w:ascii="Traditional Arabic" w:hAnsi="Traditional Arabic" w:cs="Traditional Arabic"/>
          <w:b/>
          <w:bCs/>
          <w:color w:val="2F5496"/>
          <w:sz w:val="28"/>
          <w:szCs w:val="28"/>
          <w:rtl/>
        </w:rPr>
        <w:t xml:space="preserve"> السابع</w:t>
      </w:r>
    </w:p>
    <w:p w:rsidR="004F3177" w:rsidRPr="008E4196" w:rsidRDefault="004F3177" w:rsidP="000A5AF7">
      <w:pPr>
        <w:jc w:val="center"/>
        <w:rPr>
          <w:rFonts w:ascii="Traditional Arabic" w:hAnsi="Traditional Arabic" w:cs="Traditional Arabic"/>
          <w:b/>
          <w:bCs/>
          <w:color w:val="2F5496"/>
          <w:sz w:val="28"/>
          <w:szCs w:val="28"/>
          <w:rtl/>
        </w:rPr>
      </w:pPr>
      <w:r w:rsidRPr="008E4196">
        <w:rPr>
          <w:rFonts w:ascii="Traditional Arabic" w:hAnsi="Traditional Arabic" w:cs="Traditional Arabic" w:hint="eastAsia"/>
          <w:b/>
          <w:bCs/>
          <w:color w:val="2F5496"/>
          <w:sz w:val="28"/>
          <w:szCs w:val="28"/>
          <w:rtl/>
        </w:rPr>
        <w:t>القضاء</w:t>
      </w:r>
      <w:r w:rsidRPr="008E4196">
        <w:rPr>
          <w:rFonts w:ascii="Traditional Arabic" w:hAnsi="Traditional Arabic" w:cs="Traditional Arabic"/>
          <w:b/>
          <w:bCs/>
          <w:color w:val="2F5496"/>
          <w:sz w:val="28"/>
          <w:szCs w:val="28"/>
          <w:rtl/>
        </w:rPr>
        <w:t xml:space="preserve"> والقدر والبَداء</w:t>
      </w:r>
    </w:p>
    <w:p w:rsidR="002F7FB7" w:rsidRPr="008E4196" w:rsidRDefault="002F7FB7" w:rsidP="004F3177">
      <w:pPr>
        <w:jc w:val="both"/>
        <w:rPr>
          <w:rFonts w:ascii="Traditional Arabic" w:hAnsi="Traditional Arabic" w:cs="Traditional Arabic"/>
          <w:b/>
          <w:bCs/>
          <w:color w:val="2F5496"/>
          <w:sz w:val="28"/>
          <w:szCs w:val="28"/>
          <w:rtl/>
        </w:rPr>
      </w:pPr>
    </w:p>
    <w:p w:rsidR="002F7FB7" w:rsidRPr="008E4196" w:rsidRDefault="002F7FB7" w:rsidP="004F3177">
      <w:pPr>
        <w:jc w:val="both"/>
        <w:rPr>
          <w:rFonts w:ascii="Traditional Arabic" w:hAnsi="Traditional Arabic" w:cs="Traditional Arabic"/>
          <w:b/>
          <w:bCs/>
          <w:color w:val="2F5496"/>
          <w:sz w:val="28"/>
          <w:szCs w:val="28"/>
          <w:rtl/>
        </w:rPr>
      </w:pPr>
    </w:p>
    <w:p w:rsidR="000A5AF7" w:rsidRPr="008E4196" w:rsidRDefault="000A5AF7" w:rsidP="004F3177">
      <w:pPr>
        <w:jc w:val="both"/>
        <w:rPr>
          <w:rFonts w:ascii="Traditional Arabic" w:hAnsi="Traditional Arabic" w:cs="Traditional Arabic"/>
          <w:b/>
          <w:bCs/>
          <w:color w:val="2F5496"/>
          <w:sz w:val="28"/>
          <w:szCs w:val="28"/>
          <w:rtl/>
        </w:rPr>
      </w:pPr>
    </w:p>
    <w:p w:rsidR="00F5606D" w:rsidRPr="00F5606D" w:rsidRDefault="00F5606D" w:rsidP="00F5606D">
      <w:pPr>
        <w:jc w:val="both"/>
        <w:rPr>
          <w:rFonts w:ascii="Traditional Arabic" w:hAnsi="Traditional Arabic" w:cs="Traditional Arabic"/>
          <w:b/>
          <w:bCs/>
          <w:color w:val="2F5496"/>
          <w:sz w:val="28"/>
          <w:szCs w:val="28"/>
          <w:rtl/>
        </w:rPr>
      </w:pPr>
      <w:r w:rsidRPr="00F5606D">
        <w:rPr>
          <w:rFonts w:ascii="Traditional Arabic" w:hAnsi="Traditional Arabic" w:cs="Traditional Arabic"/>
          <w:b/>
          <w:bCs/>
          <w:color w:val="2F5496"/>
          <w:sz w:val="28"/>
          <w:szCs w:val="28"/>
          <w:rtl/>
        </w:rPr>
        <w:t>أهداف الدرس</w:t>
      </w:r>
    </w:p>
    <w:p w:rsidR="002F7FB7" w:rsidRPr="008E4196" w:rsidRDefault="00F5606D" w:rsidP="00F5606D">
      <w:pPr>
        <w:jc w:val="both"/>
        <w:rPr>
          <w:rFonts w:ascii="Traditional Arabic" w:hAnsi="Traditional Arabic" w:cs="Traditional Arabic"/>
          <w:b/>
          <w:bCs/>
          <w:color w:val="2F5496"/>
          <w:sz w:val="28"/>
          <w:szCs w:val="28"/>
          <w:rtl/>
        </w:rPr>
      </w:pPr>
      <w:r w:rsidRPr="00F5606D">
        <w:rPr>
          <w:rFonts w:ascii="Traditional Arabic" w:hAnsi="Traditional Arabic" w:cs="Traditional Arabic"/>
          <w:b/>
          <w:bCs/>
          <w:color w:val="2F5496"/>
          <w:sz w:val="28"/>
          <w:szCs w:val="28"/>
          <w:rtl/>
        </w:rPr>
        <w:t>على المتعلّم مع نهاية هذا الدرس أن:</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1</w:t>
      </w:r>
      <w:r w:rsidRPr="004F3177">
        <w:rPr>
          <w:rFonts w:ascii="Traditional Arabic" w:hAnsi="Traditional Arabic" w:cs="Traditional Arabic"/>
          <w:sz w:val="28"/>
          <w:szCs w:val="28"/>
          <w:rtl/>
        </w:rPr>
        <w:t>. يتعرف إلى معنى القضاء والقدر</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2</w:t>
      </w:r>
      <w:r w:rsidRPr="004F3177">
        <w:rPr>
          <w:rFonts w:ascii="Traditional Arabic" w:hAnsi="Traditional Arabic" w:cs="Traditional Arabic"/>
          <w:sz w:val="28"/>
          <w:szCs w:val="28"/>
          <w:rtl/>
        </w:rPr>
        <w:t>. يُدرك معنى البداء</w:t>
      </w:r>
    </w:p>
    <w:p w:rsidR="00F5606D"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3</w:t>
      </w:r>
      <w:r w:rsidRPr="004F3177">
        <w:rPr>
          <w:rFonts w:ascii="Traditional Arabic" w:hAnsi="Traditional Arabic" w:cs="Traditional Arabic"/>
          <w:sz w:val="28"/>
          <w:szCs w:val="28"/>
          <w:rtl/>
        </w:rPr>
        <w:t>. يُميّز بين النسخ والبداء</w:t>
      </w:r>
    </w:p>
    <w:p w:rsidR="004F3177" w:rsidRPr="008E4196" w:rsidRDefault="00F5606D" w:rsidP="00F5606D">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Pr>
          <w:rFonts w:ascii="Traditional Arabic" w:hAnsi="Traditional Arabic" w:cs="Traditional Arabic"/>
          <w:sz w:val="28"/>
          <w:szCs w:val="28"/>
          <w:rtl/>
        </w:rPr>
        <w:lastRenderedPageBreak/>
        <w:br w:type="page"/>
      </w:r>
      <w:r w:rsidR="004F3177" w:rsidRPr="008E4196">
        <w:rPr>
          <w:rFonts w:ascii="Traditional Arabic" w:hAnsi="Traditional Arabic" w:cs="Traditional Arabic" w:hint="eastAsia"/>
          <w:b/>
          <w:bCs/>
          <w:color w:val="2F5496"/>
          <w:sz w:val="28"/>
          <w:szCs w:val="28"/>
          <w:rtl/>
        </w:rPr>
        <w:lastRenderedPageBreak/>
        <w:t>•</w:t>
      </w:r>
      <w:r w:rsidR="004F3177" w:rsidRPr="008E4196">
        <w:rPr>
          <w:rFonts w:ascii="Traditional Arabic" w:hAnsi="Traditional Arabic" w:cs="Traditional Arabic"/>
          <w:b/>
          <w:bCs/>
          <w:color w:val="2F5496"/>
          <w:sz w:val="28"/>
          <w:szCs w:val="28"/>
          <w:rtl/>
        </w:rPr>
        <w:tab/>
        <w:t>تمهيد</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إنّ</w:t>
      </w:r>
      <w:r w:rsidRPr="004F3177">
        <w:rPr>
          <w:rFonts w:ascii="Traditional Arabic" w:hAnsi="Traditional Arabic" w:cs="Traditional Arabic"/>
          <w:sz w:val="28"/>
          <w:szCs w:val="28"/>
          <w:rtl/>
        </w:rPr>
        <w:t xml:space="preserve"> الكلام حول الجبر والاختيار يفتح المجال للكلام حول القضاء والقدر، ليتمكّن المسلم من فهمهما بوجه صحيح لا يتنافى مع الاختيار كما توهّمه البعض. والقضاء والقدر يجب الاعتقاد بهما، ففي الخبر عن أمير المؤمنين </w:t>
      </w:r>
      <w:r w:rsidR="000A5AF7">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"قال رسول اللَّه </w:t>
      </w:r>
      <w:r w:rsidR="000A5AF7">
        <w:rPr>
          <w:rFonts w:ascii="Traditional Arabic" w:hAnsi="Traditional Arabic" w:cs="Traditional Arabic" w:hint="cs"/>
          <w:sz w:val="28"/>
          <w:szCs w:val="28"/>
          <w:rtl/>
        </w:rPr>
        <w:t>صلى الله عليه وآله وسلم</w:t>
      </w:r>
      <w:r w:rsidRPr="004F3177">
        <w:rPr>
          <w:rFonts w:ascii="Traditional Arabic" w:hAnsi="Traditional Arabic" w:cs="Traditional Arabic"/>
          <w:sz w:val="28"/>
          <w:szCs w:val="28"/>
          <w:rtl/>
        </w:rPr>
        <w:t>: "لا يؤمن عبد حتّى يؤمن بأربع</w:t>
      </w:r>
      <w:r w:rsidRPr="004F3177">
        <w:rPr>
          <w:rFonts w:ascii="Traditional Arabic" w:hAnsi="Traditional Arabic" w:cs="Traditional Arabic" w:hint="eastAsia"/>
          <w:sz w:val="28"/>
          <w:szCs w:val="28"/>
          <w:rtl/>
        </w:rPr>
        <w:t>ة</w:t>
      </w:r>
      <w:r w:rsidRPr="004F3177">
        <w:rPr>
          <w:rFonts w:ascii="Traditional Arabic" w:hAnsi="Traditional Arabic" w:cs="Traditional Arabic"/>
          <w:sz w:val="28"/>
          <w:szCs w:val="28"/>
          <w:rtl/>
        </w:rPr>
        <w:t>: حتّى يشهد أن لا إله إلا اللَّه وحده لا شريك له، وأنّي رسول اللَّه بعثني بالحقّ، وحتّى يؤمن بالبعث بعد الموت، وحتّى يؤمن بالقدر"</w:t>
      </w:r>
      <w:r w:rsidR="00F5606D">
        <w:rPr>
          <w:rStyle w:val="FootnoteReference"/>
          <w:rFonts w:ascii="Traditional Arabic" w:hAnsi="Traditional Arabic" w:cs="Traditional Arabic"/>
          <w:sz w:val="28"/>
          <w:szCs w:val="28"/>
          <w:rtl/>
        </w:rPr>
        <w:footnoteReference w:id="61"/>
      </w:r>
      <w:r w:rsidRPr="004F3177">
        <w:rPr>
          <w:rFonts w:ascii="Traditional Arabic" w:hAnsi="Traditional Arabic" w:cs="Traditional Arabic"/>
          <w:sz w:val="28"/>
          <w:szCs w:val="28"/>
          <w:rtl/>
        </w:rPr>
        <w:t>.</w:t>
      </w:r>
    </w:p>
    <w:p w:rsidR="00F5606D" w:rsidRPr="008E4196" w:rsidRDefault="00F5606D" w:rsidP="004F3177">
      <w:pPr>
        <w:jc w:val="both"/>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r w:rsidRPr="008E4196">
        <w:rPr>
          <w:rFonts w:ascii="Traditional Arabic" w:hAnsi="Traditional Arabic" w:cs="Traditional Arabic" w:hint="eastAsia"/>
          <w:b/>
          <w:bCs/>
          <w:color w:val="2F5496"/>
          <w:sz w:val="28"/>
          <w:szCs w:val="28"/>
          <w:rtl/>
        </w:rPr>
        <w:t>•</w:t>
      </w:r>
      <w:r w:rsidRPr="008E4196">
        <w:rPr>
          <w:rFonts w:ascii="Traditional Arabic" w:hAnsi="Traditional Arabic" w:cs="Traditional Arabic"/>
          <w:b/>
          <w:bCs/>
          <w:color w:val="2F5496"/>
          <w:sz w:val="28"/>
          <w:szCs w:val="28"/>
          <w:rtl/>
        </w:rPr>
        <w:tab/>
        <w:t>معنى القضاء والقدر</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إنّ</w:t>
      </w:r>
      <w:r w:rsidRPr="004F3177">
        <w:rPr>
          <w:rFonts w:ascii="Traditional Arabic" w:hAnsi="Traditional Arabic" w:cs="Traditional Arabic"/>
          <w:sz w:val="28"/>
          <w:szCs w:val="28"/>
          <w:rtl/>
        </w:rPr>
        <w:t xml:space="preserve"> القدر من المقدار والتّقدير للأشياء بحسب الزّمان والمكان والمقدار والكيفيّات والأسباب والشّرائط، والقضاء هو فصل الأمر قولاً أو فعلاً.</w:t>
      </w:r>
    </w:p>
    <w:p w:rsidR="008122D8" w:rsidRPr="004F3177" w:rsidRDefault="008122D8"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فاللَّه</w:t>
      </w:r>
      <w:r w:rsidRPr="004F3177">
        <w:rPr>
          <w:rFonts w:ascii="Traditional Arabic" w:hAnsi="Traditional Arabic" w:cs="Traditional Arabic"/>
          <w:sz w:val="28"/>
          <w:szCs w:val="28"/>
          <w:rtl/>
        </w:rPr>
        <w:t xml:space="preserve">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مثلاً: قدّر للشّجرة لكي تصبح شجرة أن يكون البذر صالحاً وقابلاً للنّموّ، وأن يوضع في التّراب المناسب، ويتهيّأ له الماء والهواء والحرارة الملائمة له، فإذا تحقّقت كلّ الشّروط، وتمّ التّقدير، قضى المولى -عزَّ وجلَّ- بأن يفترع البذر التّراب، وين</w:t>
      </w:r>
      <w:r w:rsidRPr="004F3177">
        <w:rPr>
          <w:rFonts w:ascii="Traditional Arabic" w:hAnsi="Traditional Arabic" w:cs="Traditional Arabic" w:hint="eastAsia"/>
          <w:sz w:val="28"/>
          <w:szCs w:val="28"/>
          <w:rtl/>
        </w:rPr>
        <w:t>مو</w:t>
      </w:r>
      <w:r w:rsidRPr="004F3177">
        <w:rPr>
          <w:rFonts w:ascii="Traditional Arabic" w:hAnsi="Traditional Arabic" w:cs="Traditional Arabic"/>
          <w:sz w:val="28"/>
          <w:szCs w:val="28"/>
          <w:rtl/>
        </w:rPr>
        <w:t xml:space="preserve"> ليصبح شجرة، فإذا تغيّرت مراحل التّقدير كلّها أو بعضها، دخلت في تقدير آخر، وبالتّالي أصبح لها قضاء آخر وهو اليباس.</w:t>
      </w:r>
    </w:p>
    <w:p w:rsidR="004F3177" w:rsidRDefault="006873CA" w:rsidP="006873CA">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hint="eastAsia"/>
          <w:sz w:val="28"/>
          <w:szCs w:val="28"/>
          <w:rtl/>
        </w:rPr>
        <w:lastRenderedPageBreak/>
        <w:t>وكذلك</w:t>
      </w:r>
      <w:r w:rsidR="004F3177" w:rsidRPr="004F3177">
        <w:rPr>
          <w:rFonts w:ascii="Traditional Arabic" w:hAnsi="Traditional Arabic" w:cs="Traditional Arabic"/>
          <w:sz w:val="28"/>
          <w:szCs w:val="28"/>
          <w:rtl/>
        </w:rPr>
        <w:t xml:space="preserve"> الحال بالنّسبة إلى أفعال الإنسان، فإنّ الله </w:t>
      </w:r>
      <w:r w:rsidR="00277241">
        <w:rPr>
          <w:rFonts w:ascii="Traditional Arabic" w:hAnsi="Traditional Arabic" w:cs="Traditional Arabic"/>
          <w:sz w:val="28"/>
          <w:szCs w:val="28"/>
          <w:rtl/>
        </w:rPr>
        <w:t>سبحانه</w:t>
      </w:r>
      <w:r w:rsidR="004F3177" w:rsidRPr="004F3177">
        <w:rPr>
          <w:rFonts w:ascii="Traditional Arabic" w:hAnsi="Traditional Arabic" w:cs="Traditional Arabic"/>
          <w:sz w:val="28"/>
          <w:szCs w:val="28"/>
          <w:rtl/>
        </w:rPr>
        <w:t xml:space="preserve"> أعطى الإنسان الإرادة والاختيار، فإذا أفاض اللَّه -جلّ وعلا- عليه القدرة، وحصل الدّاعي للفعل، واختار الفعل، ولم يمنع مانع من تحقّقه، قضى المولى -عزَّ وجلَّ- حينئذ بحصول الفعل، فإذا اختلّت بعض التّقد</w:t>
      </w:r>
      <w:r w:rsidR="004F3177" w:rsidRPr="004F3177">
        <w:rPr>
          <w:rFonts w:ascii="Traditional Arabic" w:hAnsi="Traditional Arabic" w:cs="Traditional Arabic" w:hint="eastAsia"/>
          <w:sz w:val="28"/>
          <w:szCs w:val="28"/>
          <w:rtl/>
        </w:rPr>
        <w:t>يرات،</w:t>
      </w:r>
      <w:r w:rsidR="004F3177" w:rsidRPr="004F3177">
        <w:rPr>
          <w:rFonts w:ascii="Traditional Arabic" w:hAnsi="Traditional Arabic" w:cs="Traditional Arabic"/>
          <w:sz w:val="28"/>
          <w:szCs w:val="28"/>
          <w:rtl/>
        </w:rPr>
        <w:t xml:space="preserve"> انقلب التّقدير إلى تقدير آخر وبالتّالي إلى قضاء آخر.</w:t>
      </w:r>
    </w:p>
    <w:p w:rsidR="008122D8" w:rsidRPr="004F3177" w:rsidRDefault="008122D8"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وهذا</w:t>
      </w:r>
      <w:r w:rsidRPr="004F3177">
        <w:rPr>
          <w:rFonts w:ascii="Traditional Arabic" w:hAnsi="Traditional Arabic" w:cs="Traditional Arabic"/>
          <w:sz w:val="28"/>
          <w:szCs w:val="28"/>
          <w:rtl/>
        </w:rPr>
        <w:t xml:space="preserve"> المعنى مستفاد من الآيات والرّوايات، قال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w:t>
      </w:r>
      <w:r w:rsidR="008122D8" w:rsidRPr="008122D8">
        <w:rPr>
          <w:rFonts w:ascii="Traditional Arabic" w:hAnsi="Traditional Arabic" w:cs="Traditional Arabic"/>
          <w:b/>
          <w:bCs/>
          <w:color w:val="2F5496"/>
          <w:sz w:val="28"/>
          <w:szCs w:val="28"/>
          <w:rtl/>
        </w:rPr>
        <w:t>إِنَّا كُلَّ شَيْءٍ خَلَقْنَاهُ بِقَدَرٍ</w:t>
      </w:r>
      <w:r w:rsidRPr="008E4196">
        <w:rPr>
          <w:rFonts w:ascii="Traditional Arabic" w:hAnsi="Traditional Arabic" w:cs="Traditional Arabic" w:hint="cs"/>
          <w:b/>
          <w:bCs/>
          <w:color w:val="2F5496"/>
          <w:sz w:val="28"/>
          <w:szCs w:val="28"/>
          <w:rtl/>
        </w:rPr>
        <w:t>﴾</w:t>
      </w:r>
      <w:r w:rsidR="008122D8" w:rsidRPr="008E4196">
        <w:rPr>
          <w:rStyle w:val="FootnoteReference"/>
          <w:rFonts w:ascii="Traditional Arabic" w:hAnsi="Traditional Arabic" w:cs="Traditional Arabic"/>
          <w:b/>
          <w:bCs/>
          <w:color w:val="2F5496"/>
          <w:sz w:val="28"/>
          <w:szCs w:val="28"/>
          <w:rtl/>
        </w:rPr>
        <w:footnoteReference w:id="62"/>
      </w:r>
      <w:r w:rsidRPr="004F3177">
        <w:rPr>
          <w:rFonts w:ascii="Traditional Arabic" w:hAnsi="Traditional Arabic" w:cs="Traditional Arabic" w:hint="cs"/>
          <w:sz w:val="28"/>
          <w:szCs w:val="28"/>
          <w:rtl/>
        </w:rPr>
        <w:t>،</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وفي</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الرواية</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عن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الإمام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الرضا</w:t>
      </w:r>
      <w:r w:rsidRPr="004F3177">
        <w:rPr>
          <w:rFonts w:ascii="Traditional Arabic" w:hAnsi="Traditional Arabic" w:cs="Traditional Arabic"/>
          <w:sz w:val="28"/>
          <w:szCs w:val="28"/>
          <w:rtl/>
        </w:rPr>
        <w:t xml:space="preserve"> </w:t>
      </w:r>
      <w:r w:rsidR="008122D8">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قال: </w:t>
      </w:r>
      <w:r w:rsidRPr="008122D8">
        <w:rPr>
          <w:rFonts w:ascii="Traditional Arabic" w:hAnsi="Traditional Arabic" w:cs="Traditional Arabic"/>
          <w:b/>
          <w:bCs/>
          <w:sz w:val="28"/>
          <w:szCs w:val="28"/>
          <w:rtl/>
        </w:rPr>
        <w:t>"بعد سؤاله عن القدر: هو الهندسة من الطول والعرض والبقاء"</w:t>
      </w:r>
      <w:r w:rsidRPr="004F3177">
        <w:rPr>
          <w:rFonts w:ascii="Traditional Arabic" w:hAnsi="Traditional Arabic" w:cs="Traditional Arabic"/>
          <w:sz w:val="28"/>
          <w:szCs w:val="28"/>
          <w:rtl/>
        </w:rPr>
        <w:t xml:space="preserve"> ثمّ قال </w:t>
      </w:r>
      <w:r w:rsidR="008122D8">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"إنّ اللَّه إذا شاء شيئاً أراده، وإذا أراده قدّره، </w:t>
      </w:r>
      <w:r w:rsidRPr="004F3177">
        <w:rPr>
          <w:rFonts w:ascii="Traditional Arabic" w:hAnsi="Traditional Arabic" w:cs="Traditional Arabic" w:hint="eastAsia"/>
          <w:sz w:val="28"/>
          <w:szCs w:val="28"/>
          <w:rtl/>
        </w:rPr>
        <w:t>وإذا</w:t>
      </w:r>
      <w:r w:rsidRPr="004F3177">
        <w:rPr>
          <w:rFonts w:ascii="Traditional Arabic" w:hAnsi="Traditional Arabic" w:cs="Traditional Arabic"/>
          <w:sz w:val="28"/>
          <w:szCs w:val="28"/>
          <w:rtl/>
        </w:rPr>
        <w:t xml:space="preserve"> قدّره قضاه وإذا قضاه أمضاه"</w:t>
      </w:r>
      <w:r w:rsidR="008122D8">
        <w:rPr>
          <w:rStyle w:val="FootnoteReference"/>
          <w:rFonts w:ascii="Traditional Arabic" w:hAnsi="Traditional Arabic" w:cs="Traditional Arabic"/>
          <w:sz w:val="28"/>
          <w:szCs w:val="28"/>
          <w:rtl/>
        </w:rPr>
        <w:footnoteReference w:id="63"/>
      </w:r>
      <w:r w:rsidRPr="004F3177">
        <w:rPr>
          <w:rFonts w:ascii="Traditional Arabic" w:hAnsi="Traditional Arabic" w:cs="Traditional Arabic"/>
          <w:sz w:val="28"/>
          <w:szCs w:val="28"/>
          <w:rtl/>
        </w:rPr>
        <w:t>.</w:t>
      </w:r>
    </w:p>
    <w:p w:rsidR="008122D8" w:rsidRPr="004F3177" w:rsidRDefault="008122D8" w:rsidP="004F3177">
      <w:pPr>
        <w:jc w:val="both"/>
        <w:rPr>
          <w:rFonts w:ascii="Traditional Arabic" w:hAnsi="Traditional Arabic" w:cs="Traditional Arabic"/>
          <w:sz w:val="28"/>
          <w:szCs w:val="28"/>
          <w:rtl/>
        </w:rPr>
      </w:pP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وبناءً</w:t>
      </w:r>
      <w:r w:rsidRPr="004F3177">
        <w:rPr>
          <w:rFonts w:ascii="Traditional Arabic" w:hAnsi="Traditional Arabic" w:cs="Traditional Arabic"/>
          <w:sz w:val="28"/>
          <w:szCs w:val="28"/>
          <w:rtl/>
        </w:rPr>
        <w:t xml:space="preserve"> على ما ذُكر يظهر أمور عدّة:</w:t>
      </w:r>
    </w:p>
    <w:p w:rsidR="004F3177" w:rsidRDefault="000A5AF7" w:rsidP="000A5AF7">
      <w:pPr>
        <w:jc w:val="both"/>
        <w:rPr>
          <w:rFonts w:ascii="Traditional Arabic" w:hAnsi="Traditional Arabic" w:cs="Traditional Arabic"/>
          <w:sz w:val="28"/>
          <w:szCs w:val="28"/>
          <w:rtl/>
        </w:rPr>
      </w:pPr>
      <w:r w:rsidRPr="000A5AF7">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4F3177" w:rsidRPr="004F3177">
        <w:rPr>
          <w:rFonts w:ascii="Traditional Arabic" w:hAnsi="Traditional Arabic" w:cs="Traditional Arabic"/>
          <w:sz w:val="28"/>
          <w:szCs w:val="28"/>
          <w:rtl/>
        </w:rPr>
        <w:t>إنّ القضاء متأخّر عن القدر تأخّر المسبَّب عن سببه.</w:t>
      </w:r>
    </w:p>
    <w:p w:rsidR="000A5AF7" w:rsidRPr="004F3177" w:rsidRDefault="000A5AF7" w:rsidP="000A5AF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2</w:t>
      </w:r>
      <w:r w:rsidRPr="004F3177">
        <w:rPr>
          <w:rFonts w:ascii="Traditional Arabic" w:hAnsi="Traditional Arabic" w:cs="Traditional Arabic"/>
          <w:sz w:val="28"/>
          <w:szCs w:val="28"/>
          <w:rtl/>
        </w:rPr>
        <w:t>. إنّ القدر هو تحديد الأسباب والشّروط التي إذا تحقّقت وحصلت تعيّن القضاء وتحتّم، إلّا إذا منع منه مانع.</w:t>
      </w:r>
    </w:p>
    <w:p w:rsidR="000A5AF7" w:rsidRPr="004F3177" w:rsidRDefault="000A5AF7"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3</w:t>
      </w:r>
      <w:r w:rsidRPr="004F3177">
        <w:rPr>
          <w:rFonts w:ascii="Traditional Arabic" w:hAnsi="Traditional Arabic" w:cs="Traditional Arabic"/>
          <w:sz w:val="28"/>
          <w:szCs w:val="28"/>
          <w:rtl/>
        </w:rPr>
        <w:t>. إنّ حصول القدر تدريجي، وأمّا القضاء فيحصل دفعة واحدة، ولذلك لا يتعدّد ولا يتغيّر، والقدر قابل للتغيّر إذا تغيّرت بعض الأسباب والشّروط دون القضاء.</w:t>
      </w:r>
    </w:p>
    <w:p w:rsidR="000A5AF7" w:rsidRDefault="000A5AF7" w:rsidP="004F3177">
      <w:pPr>
        <w:jc w:val="both"/>
        <w:rPr>
          <w:rFonts w:ascii="Traditional Arabic" w:hAnsi="Traditional Arabic" w:cs="Traditional Arabic"/>
          <w:sz w:val="28"/>
          <w:szCs w:val="28"/>
          <w:rtl/>
          <w:lang w:bidi="ar-EG"/>
        </w:rPr>
      </w:pPr>
    </w:p>
    <w:p w:rsidR="007E181E"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وعليه</w:t>
      </w:r>
      <w:r w:rsidRPr="004F3177">
        <w:rPr>
          <w:rFonts w:ascii="Traditional Arabic" w:hAnsi="Traditional Arabic" w:cs="Traditional Arabic"/>
          <w:sz w:val="28"/>
          <w:szCs w:val="28"/>
          <w:rtl/>
        </w:rPr>
        <w:t xml:space="preserve"> فكلّ ما يحصل في هذا الكون محكوم بالقدر والقضاء، فالقضاء بالمرض على الإنسان متوقّف على ما إذا تحقّق سببه وتقديره، والقضاء بالشّفاء إنّما يقع عند تحقّق سببه وتقديره أيضاً، وكلٌّ من المرض والشّفاء خاضع لتقدير اللَّه </w:t>
      </w:r>
      <w:r w:rsidR="00277241">
        <w:rPr>
          <w:rFonts w:ascii="Traditional Arabic" w:hAnsi="Traditional Arabic" w:cs="Traditional Arabic"/>
          <w:sz w:val="28"/>
          <w:szCs w:val="28"/>
          <w:rtl/>
        </w:rPr>
        <w:t>سبحانه</w:t>
      </w:r>
      <w:r w:rsidRPr="004F3177">
        <w:rPr>
          <w:rFonts w:ascii="Traditional Arabic" w:hAnsi="Traditional Arabic" w:cs="Traditional Arabic"/>
          <w:sz w:val="28"/>
          <w:szCs w:val="28"/>
          <w:rtl/>
        </w:rPr>
        <w:t xml:space="preserve"> وقضائه، وقد ورد في الحديث: "</w:t>
      </w:r>
      <w:r w:rsidRPr="004F3177">
        <w:rPr>
          <w:rFonts w:ascii="Traditional Arabic" w:hAnsi="Traditional Arabic" w:cs="Traditional Arabic" w:hint="eastAsia"/>
          <w:sz w:val="28"/>
          <w:szCs w:val="28"/>
          <w:rtl/>
        </w:rPr>
        <w:t>قيل</w:t>
      </w:r>
      <w:r w:rsidRPr="004F3177">
        <w:rPr>
          <w:rFonts w:ascii="Traditional Arabic" w:hAnsi="Traditional Arabic" w:cs="Traditional Arabic"/>
          <w:sz w:val="28"/>
          <w:szCs w:val="28"/>
          <w:rtl/>
        </w:rPr>
        <w:t xml:space="preserve"> لرسول اللَّه </w:t>
      </w:r>
      <w:r w:rsidR="006873CA">
        <w:rPr>
          <w:rFonts w:ascii="Traditional Arabic" w:hAnsi="Traditional Arabic" w:cs="Traditional Arabic" w:hint="cs"/>
          <w:sz w:val="28"/>
          <w:szCs w:val="28"/>
          <w:rtl/>
        </w:rPr>
        <w:t>صلى الله عليه وآله وسلم</w:t>
      </w:r>
      <w:r w:rsidRPr="004F3177">
        <w:rPr>
          <w:rFonts w:ascii="Traditional Arabic" w:hAnsi="Traditional Arabic" w:cs="Traditional Arabic"/>
          <w:sz w:val="28"/>
          <w:szCs w:val="28"/>
          <w:rtl/>
        </w:rPr>
        <w:t>: رُقى</w:t>
      </w:r>
      <w:r w:rsidR="006873CA">
        <w:rPr>
          <w:rStyle w:val="FootnoteReference"/>
          <w:rFonts w:ascii="Traditional Arabic" w:hAnsi="Traditional Arabic" w:cs="Traditional Arabic"/>
          <w:sz w:val="28"/>
          <w:szCs w:val="28"/>
          <w:rtl/>
        </w:rPr>
        <w:footnoteReference w:id="64"/>
      </w:r>
      <w:r w:rsidRPr="004F3177">
        <w:rPr>
          <w:rFonts w:ascii="Traditional Arabic" w:hAnsi="Traditional Arabic" w:cs="Traditional Arabic"/>
          <w:sz w:val="28"/>
          <w:szCs w:val="28"/>
          <w:rtl/>
        </w:rPr>
        <w:t xml:space="preserve"> يستشفى</w:t>
      </w:r>
    </w:p>
    <w:p w:rsidR="004F3177" w:rsidRDefault="007E181E" w:rsidP="004F3177">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sz w:val="28"/>
          <w:szCs w:val="28"/>
          <w:rtl/>
        </w:rPr>
        <w:lastRenderedPageBreak/>
        <w:t xml:space="preserve"> بها، هل تردّ من قدر اللَّه؟ فقال</w:t>
      </w:r>
      <w:r w:rsidR="006873CA">
        <w:rPr>
          <w:rFonts w:ascii="Traditional Arabic" w:hAnsi="Traditional Arabic" w:cs="Traditional Arabic" w:hint="cs"/>
          <w:sz w:val="28"/>
          <w:szCs w:val="28"/>
          <w:rtl/>
        </w:rPr>
        <w:t xml:space="preserve"> صلى الله عليه وآله وسلم</w:t>
      </w:r>
      <w:r w:rsidR="004F3177" w:rsidRPr="004F3177">
        <w:rPr>
          <w:rFonts w:ascii="Traditional Arabic" w:hAnsi="Traditional Arabic" w:cs="Traditional Arabic"/>
          <w:sz w:val="28"/>
          <w:szCs w:val="28"/>
          <w:rtl/>
        </w:rPr>
        <w:t>: إنّها من قدر اللَّه"</w:t>
      </w:r>
      <w:r w:rsidR="006873CA">
        <w:rPr>
          <w:rStyle w:val="FootnoteReference"/>
          <w:rFonts w:ascii="Traditional Arabic" w:hAnsi="Traditional Arabic" w:cs="Traditional Arabic"/>
          <w:sz w:val="28"/>
          <w:szCs w:val="28"/>
          <w:rtl/>
        </w:rPr>
        <w:footnoteReference w:id="65"/>
      </w:r>
      <w:r w:rsidR="004F3177" w:rsidRPr="004F3177">
        <w:rPr>
          <w:rFonts w:ascii="Traditional Arabic" w:hAnsi="Traditional Arabic" w:cs="Traditional Arabic"/>
          <w:sz w:val="28"/>
          <w:szCs w:val="28"/>
          <w:rtl/>
        </w:rPr>
        <w:t>.</w:t>
      </w:r>
    </w:p>
    <w:p w:rsidR="006873CA" w:rsidRPr="004F3177" w:rsidRDefault="006873CA"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والحاصل</w:t>
      </w:r>
      <w:r w:rsidRPr="004F3177">
        <w:rPr>
          <w:rFonts w:ascii="Traditional Arabic" w:hAnsi="Traditional Arabic" w:cs="Traditional Arabic"/>
          <w:sz w:val="28"/>
          <w:szCs w:val="28"/>
          <w:rtl/>
        </w:rPr>
        <w:t xml:space="preserve">: إنّ كلّ شيء يحصل في هذا الوجود فإنّما يحصل بإرادة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وقدره وقضائه، غاية الأمر أنّ الشّيء المقدَّر لا يخلو إمّا أن يكون من أفعال العباد وإمّا من بقيّة الكائنات، فإن كان من أفعال العباد فاللَّه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أراده وقدّره بشرط اختيار العبد له، </w:t>
      </w:r>
      <w:r w:rsidRPr="004F3177">
        <w:rPr>
          <w:rFonts w:ascii="Traditional Arabic" w:hAnsi="Traditional Arabic" w:cs="Traditional Arabic" w:hint="eastAsia"/>
          <w:sz w:val="28"/>
          <w:szCs w:val="28"/>
          <w:rtl/>
        </w:rPr>
        <w:t>واللَّه</w:t>
      </w:r>
      <w:r w:rsidRPr="004F3177">
        <w:rPr>
          <w:rFonts w:ascii="Traditional Arabic" w:hAnsi="Traditional Arabic" w:cs="Traditional Arabic"/>
          <w:sz w:val="28"/>
          <w:szCs w:val="28"/>
          <w:rtl/>
        </w:rPr>
        <w:t xml:space="preserve"> </w:t>
      </w:r>
      <w:r w:rsidR="00277241">
        <w:rPr>
          <w:rFonts w:ascii="Traditional Arabic" w:hAnsi="Traditional Arabic" w:cs="Traditional Arabic"/>
          <w:sz w:val="28"/>
          <w:szCs w:val="28"/>
          <w:rtl/>
        </w:rPr>
        <w:t>سبحانه</w:t>
      </w:r>
      <w:r w:rsidRPr="004F3177">
        <w:rPr>
          <w:rFonts w:ascii="Traditional Arabic" w:hAnsi="Traditional Arabic" w:cs="Traditional Arabic"/>
          <w:sz w:val="28"/>
          <w:szCs w:val="28"/>
          <w:rtl/>
        </w:rPr>
        <w:t xml:space="preserve"> قضاه وأمضاه تبعاً لما يختاره العبد من الفعل والتّرك، وبهذا البيان يظهر عدم منافاة القضاء والقدر لاختيار الإنسان بل يؤكّده.</w:t>
      </w:r>
    </w:p>
    <w:p w:rsidR="00471836" w:rsidRPr="004F3177" w:rsidRDefault="00471836"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وأمّا</w:t>
      </w:r>
      <w:r w:rsidRPr="004F3177">
        <w:rPr>
          <w:rFonts w:ascii="Traditional Arabic" w:hAnsi="Traditional Arabic" w:cs="Traditional Arabic"/>
          <w:sz w:val="28"/>
          <w:szCs w:val="28"/>
          <w:rtl/>
        </w:rPr>
        <w:t xml:space="preserve"> عدم منافاة القدر للاختيار، فلأنّ الاختيار من مقدّمات القدر، وأمّا عدم منافاة القضاء للاختيار، فلأنّ اختيار العبد للقدر اختيار للقضاء، إذ إنّ اختيار السّبب التامّ اختيار للمسبَّب وإن لم يتوسّط الاختيار بين السّبب والمسبَّب. وإن كان من الكائنات الفاعلة بالجبر، فاللَّه قدّر وقضى تحقّقه بالاضطّرار</w:t>
      </w:r>
      <w:r w:rsidR="00471836">
        <w:rPr>
          <w:rStyle w:val="FootnoteReference"/>
          <w:rFonts w:ascii="Traditional Arabic" w:hAnsi="Traditional Arabic" w:cs="Traditional Arabic"/>
          <w:sz w:val="28"/>
          <w:szCs w:val="28"/>
          <w:rtl/>
        </w:rPr>
        <w:footnoteReference w:id="66"/>
      </w:r>
      <w:r w:rsidRPr="004F3177">
        <w:rPr>
          <w:rFonts w:ascii="Traditional Arabic" w:hAnsi="Traditional Arabic" w:cs="Traditional Arabic"/>
          <w:sz w:val="28"/>
          <w:szCs w:val="28"/>
          <w:rtl/>
        </w:rPr>
        <w:t>.</w:t>
      </w:r>
    </w:p>
    <w:p w:rsidR="00471836" w:rsidRPr="008E4196" w:rsidRDefault="00471836" w:rsidP="004F3177">
      <w:pPr>
        <w:jc w:val="both"/>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r w:rsidRPr="008E4196">
        <w:rPr>
          <w:rFonts w:ascii="Traditional Arabic" w:hAnsi="Traditional Arabic" w:cs="Traditional Arabic" w:hint="eastAsia"/>
          <w:b/>
          <w:bCs/>
          <w:color w:val="2F5496"/>
          <w:sz w:val="28"/>
          <w:szCs w:val="28"/>
          <w:rtl/>
        </w:rPr>
        <w:t>•</w:t>
      </w:r>
      <w:r w:rsidRPr="008E4196">
        <w:rPr>
          <w:rFonts w:ascii="Traditional Arabic" w:hAnsi="Traditional Arabic" w:cs="Traditional Arabic"/>
          <w:b/>
          <w:bCs/>
          <w:color w:val="2F5496"/>
          <w:sz w:val="28"/>
          <w:szCs w:val="28"/>
          <w:rtl/>
        </w:rPr>
        <w:tab/>
        <w:t>البَداء</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من</w:t>
      </w:r>
      <w:r w:rsidRPr="004F3177">
        <w:rPr>
          <w:rFonts w:ascii="Traditional Arabic" w:hAnsi="Traditional Arabic" w:cs="Traditional Arabic"/>
          <w:sz w:val="28"/>
          <w:szCs w:val="28"/>
          <w:rtl/>
        </w:rPr>
        <w:t xml:space="preserve"> المفاهيم الّتي اتّفقت عليها كلمات الإماميّة من الشيعة هو مفهوم البداء، وقد شكّل الفهم الخاطئ لهذا المفهوم من قِبَل غير الشيعة سبباً للطعن عليهم، ومنشأ الخطأ عندهم هو الخلط بين المعنى اللّغوي والمعنى الاصطلاحي المقصود، في المقام وسيتضح ذلك من خلال بيان ا</w:t>
      </w:r>
      <w:r w:rsidRPr="004F3177">
        <w:rPr>
          <w:rFonts w:ascii="Traditional Arabic" w:hAnsi="Traditional Arabic" w:cs="Traditional Arabic" w:hint="eastAsia"/>
          <w:sz w:val="28"/>
          <w:szCs w:val="28"/>
          <w:rtl/>
        </w:rPr>
        <w:t>لأمور</w:t>
      </w:r>
      <w:r w:rsidRPr="004F3177">
        <w:rPr>
          <w:rFonts w:ascii="Traditional Arabic" w:hAnsi="Traditional Arabic" w:cs="Traditional Arabic"/>
          <w:sz w:val="28"/>
          <w:szCs w:val="28"/>
          <w:rtl/>
        </w:rPr>
        <w:t xml:space="preserve"> الآتيّة:</w:t>
      </w:r>
    </w:p>
    <w:p w:rsidR="00284AAB" w:rsidRDefault="00126645" w:rsidP="00126645">
      <w:pPr>
        <w:jc w:val="both"/>
        <w:rPr>
          <w:rFonts w:ascii="Traditional Arabic" w:hAnsi="Traditional Arabic" w:cs="Traditional Arabic"/>
          <w:sz w:val="28"/>
          <w:szCs w:val="28"/>
          <w:rtl/>
        </w:rPr>
      </w:pPr>
      <w:r w:rsidRPr="00126645">
        <w:rPr>
          <w:rFonts w:ascii="Traditional Arabic" w:hAnsi="Traditional Arabic" w:cs="Traditional Arabic"/>
          <w:b/>
          <w:bCs/>
          <w:sz w:val="28"/>
          <w:szCs w:val="28"/>
          <w:rtl/>
        </w:rPr>
        <w:t>1.</w:t>
      </w:r>
      <w:r>
        <w:rPr>
          <w:rFonts w:ascii="Traditional Arabic" w:hAnsi="Traditional Arabic" w:cs="Traditional Arabic"/>
          <w:b/>
          <w:bCs/>
          <w:sz w:val="28"/>
          <w:szCs w:val="28"/>
          <w:rtl/>
        </w:rPr>
        <w:t xml:space="preserve"> </w:t>
      </w:r>
      <w:r w:rsidR="004F3177" w:rsidRPr="00126645">
        <w:rPr>
          <w:rFonts w:ascii="Traditional Arabic" w:hAnsi="Traditional Arabic" w:cs="Traditional Arabic"/>
          <w:b/>
          <w:bCs/>
          <w:sz w:val="28"/>
          <w:szCs w:val="28"/>
          <w:rtl/>
        </w:rPr>
        <w:t xml:space="preserve">البَداء لغة: </w:t>
      </w:r>
      <w:r w:rsidR="004F3177" w:rsidRPr="004F3177">
        <w:rPr>
          <w:rFonts w:ascii="Traditional Arabic" w:hAnsi="Traditional Arabic" w:cs="Traditional Arabic"/>
          <w:sz w:val="28"/>
          <w:szCs w:val="28"/>
          <w:rtl/>
        </w:rPr>
        <w:t>هو الظهور بعد خفاء، قال في المصباح المنير: "بدا يبدو بدواً: ظهر، فهو بادٍ...، وبدا له في الأمر ظهر له ما لم يظهر أوّلاً، والاسم: البداء مثل السَّلام". وهذا المعنى جامع للاستعمالات المتعدّدة للبداء، والبداء بهذا المعنى -أي ظهور الشيء بعد خفا</w:t>
      </w:r>
      <w:r w:rsidR="004F3177" w:rsidRPr="004F3177">
        <w:rPr>
          <w:rFonts w:ascii="Traditional Arabic" w:hAnsi="Traditional Arabic" w:cs="Traditional Arabic" w:hint="eastAsia"/>
          <w:sz w:val="28"/>
          <w:szCs w:val="28"/>
          <w:rtl/>
        </w:rPr>
        <w:t>ئه</w:t>
      </w:r>
      <w:r>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 xml:space="preserve">- يستحيل نسبته إلى اللَّه </w:t>
      </w:r>
      <w:r w:rsidR="00277241">
        <w:rPr>
          <w:rFonts w:ascii="Traditional Arabic" w:hAnsi="Traditional Arabic" w:cs="Traditional Arabic"/>
          <w:sz w:val="28"/>
          <w:szCs w:val="28"/>
          <w:rtl/>
        </w:rPr>
        <w:t>تعالى</w:t>
      </w:r>
      <w:r w:rsidR="004F3177" w:rsidRPr="004F3177">
        <w:rPr>
          <w:rFonts w:ascii="Traditional Arabic" w:hAnsi="Traditional Arabic" w:cs="Traditional Arabic"/>
          <w:sz w:val="28"/>
          <w:szCs w:val="28"/>
          <w:rtl/>
        </w:rPr>
        <w:t xml:space="preserve">، لما </w:t>
      </w:r>
    </w:p>
    <w:p w:rsidR="004F3177" w:rsidRDefault="00284AAB" w:rsidP="00126645">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sz w:val="28"/>
          <w:szCs w:val="28"/>
          <w:rtl/>
        </w:rPr>
        <w:lastRenderedPageBreak/>
        <w:t xml:space="preserve">يتضمّنه من نسبة الجهل إليه </w:t>
      </w:r>
      <w:r w:rsidR="00277241">
        <w:rPr>
          <w:rFonts w:ascii="Traditional Arabic" w:hAnsi="Traditional Arabic" w:cs="Traditional Arabic"/>
          <w:sz w:val="28"/>
          <w:szCs w:val="28"/>
          <w:rtl/>
        </w:rPr>
        <w:t>تعالى</w:t>
      </w:r>
      <w:r w:rsidR="004F3177" w:rsidRPr="004F3177">
        <w:rPr>
          <w:rFonts w:ascii="Traditional Arabic" w:hAnsi="Traditional Arabic" w:cs="Traditional Arabic"/>
          <w:sz w:val="28"/>
          <w:szCs w:val="28"/>
          <w:rtl/>
        </w:rPr>
        <w:t>، وهو العالم المطلق الّذي لا يشوب علمه ذرّة من جهل، فكيف يُقال في حقّه إنّه بدا له ما كان خافياً عليه؟!. وقد ورد عن الإمام الصادق</w:t>
      </w:r>
      <w:r>
        <w:rPr>
          <w:rFonts w:ascii="Traditional Arabic" w:hAnsi="Traditional Arabic" w:cs="Traditional Arabic" w:hint="cs"/>
          <w:sz w:val="28"/>
          <w:szCs w:val="28"/>
          <w:rtl/>
        </w:rPr>
        <w:t xml:space="preserve"> عليه السلام</w:t>
      </w:r>
      <w:r w:rsidR="004F3177" w:rsidRPr="004F3177">
        <w:rPr>
          <w:rFonts w:ascii="Traditional Arabic" w:hAnsi="Traditional Arabic" w:cs="Traditional Arabic"/>
          <w:sz w:val="28"/>
          <w:szCs w:val="28"/>
          <w:rtl/>
        </w:rPr>
        <w:t>: "من زعم أنّ اللَّه -</w:t>
      </w:r>
      <w:r w:rsidR="00126645">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عزَّ وجلَّ</w:t>
      </w:r>
      <w:r w:rsidR="00126645">
        <w:rPr>
          <w:rFonts w:ascii="Traditional Arabic" w:hAnsi="Traditional Arabic" w:cs="Traditional Arabic" w:hint="cs"/>
          <w:sz w:val="28"/>
          <w:szCs w:val="28"/>
          <w:rtl/>
        </w:rPr>
        <w:t xml:space="preserve"> </w:t>
      </w:r>
      <w:r w:rsidR="004F3177" w:rsidRPr="004F3177">
        <w:rPr>
          <w:rFonts w:ascii="Traditional Arabic" w:hAnsi="Traditional Arabic" w:cs="Traditional Arabic"/>
          <w:sz w:val="28"/>
          <w:szCs w:val="28"/>
          <w:rtl/>
        </w:rPr>
        <w:t>- يبدو له في شيء ل</w:t>
      </w:r>
      <w:r w:rsidR="004F3177" w:rsidRPr="004F3177">
        <w:rPr>
          <w:rFonts w:ascii="Traditional Arabic" w:hAnsi="Traditional Arabic" w:cs="Traditional Arabic" w:hint="eastAsia"/>
          <w:sz w:val="28"/>
          <w:szCs w:val="28"/>
          <w:rtl/>
        </w:rPr>
        <w:t>م</w:t>
      </w:r>
      <w:r w:rsidR="004F3177" w:rsidRPr="004F3177">
        <w:rPr>
          <w:rFonts w:ascii="Traditional Arabic" w:hAnsi="Traditional Arabic" w:cs="Traditional Arabic"/>
          <w:sz w:val="28"/>
          <w:szCs w:val="28"/>
          <w:rtl/>
        </w:rPr>
        <w:t xml:space="preserve"> يعلمه أمس فابرؤوا منه"</w:t>
      </w:r>
      <w:r w:rsidR="00126645">
        <w:rPr>
          <w:rStyle w:val="FootnoteReference"/>
          <w:rFonts w:ascii="Traditional Arabic" w:hAnsi="Traditional Arabic" w:cs="Traditional Arabic"/>
          <w:sz w:val="28"/>
          <w:szCs w:val="28"/>
          <w:rtl/>
        </w:rPr>
        <w:footnoteReference w:id="67"/>
      </w:r>
      <w:r w:rsidR="004F3177" w:rsidRPr="004F3177">
        <w:rPr>
          <w:rFonts w:ascii="Traditional Arabic" w:hAnsi="Traditional Arabic" w:cs="Traditional Arabic"/>
          <w:sz w:val="28"/>
          <w:szCs w:val="28"/>
          <w:rtl/>
        </w:rPr>
        <w:t>.</w:t>
      </w:r>
    </w:p>
    <w:p w:rsidR="00126645" w:rsidRPr="004F3177" w:rsidRDefault="00126645" w:rsidP="00126645">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إنّ</w:t>
      </w:r>
      <w:r w:rsidRPr="004F3177">
        <w:rPr>
          <w:rFonts w:ascii="Traditional Arabic" w:hAnsi="Traditional Arabic" w:cs="Traditional Arabic"/>
          <w:sz w:val="28"/>
          <w:szCs w:val="28"/>
          <w:rtl/>
        </w:rPr>
        <w:t xml:space="preserve"> البداء الذي تقول به الشيعة الإماميّة مغاير للمعنى اللغوي، الذي هو مستحيل على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إذ البداء الذي ورد في روايات أهل البيت</w:t>
      </w:r>
      <w:r w:rsidR="00284AAB">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 xml:space="preserve">عليهم السلام هو الظهور لغيره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ومن الواضح أنّ هذا المعنى من البداء لا محذور فيه، لأنّه ينسب الخفاء إلى المخلوقات، </w:t>
      </w:r>
      <w:r w:rsidRPr="004F3177">
        <w:rPr>
          <w:rFonts w:ascii="Traditional Arabic" w:hAnsi="Traditional Arabic" w:cs="Traditional Arabic" w:hint="eastAsia"/>
          <w:sz w:val="28"/>
          <w:szCs w:val="28"/>
          <w:rtl/>
        </w:rPr>
        <w:t>لا</w:t>
      </w:r>
      <w:r w:rsidRPr="004F3177">
        <w:rPr>
          <w:rFonts w:ascii="Traditional Arabic" w:hAnsi="Traditional Arabic" w:cs="Traditional Arabic"/>
          <w:sz w:val="28"/>
          <w:szCs w:val="28"/>
          <w:rtl/>
        </w:rPr>
        <w:t xml:space="preserve"> إلى الذات الإلهيّة المقدّسة.</w:t>
      </w:r>
    </w:p>
    <w:p w:rsidR="00126645" w:rsidRPr="00126645" w:rsidRDefault="00126645" w:rsidP="004F3177">
      <w:pPr>
        <w:jc w:val="both"/>
        <w:rPr>
          <w:rFonts w:ascii="Traditional Arabic" w:hAnsi="Traditional Arabic" w:cs="Traditional Arabic"/>
          <w:b/>
          <w:bCs/>
          <w:sz w:val="28"/>
          <w:szCs w:val="28"/>
          <w:rtl/>
        </w:rPr>
      </w:pPr>
    </w:p>
    <w:p w:rsidR="004F3177" w:rsidRDefault="004F3177" w:rsidP="004F3177">
      <w:pPr>
        <w:jc w:val="both"/>
        <w:rPr>
          <w:rFonts w:ascii="Traditional Arabic" w:hAnsi="Traditional Arabic" w:cs="Traditional Arabic"/>
          <w:sz w:val="28"/>
          <w:szCs w:val="28"/>
          <w:rtl/>
        </w:rPr>
      </w:pPr>
      <w:r w:rsidRPr="00126645">
        <w:rPr>
          <w:rFonts w:ascii="Traditional Arabic" w:hAnsi="Traditional Arabic" w:cs="Traditional Arabic"/>
          <w:b/>
          <w:bCs/>
          <w:sz w:val="28"/>
          <w:szCs w:val="28"/>
        </w:rPr>
        <w:t>2</w:t>
      </w:r>
      <w:r w:rsidRPr="00126645">
        <w:rPr>
          <w:rFonts w:ascii="Traditional Arabic" w:hAnsi="Traditional Arabic" w:cs="Traditional Arabic"/>
          <w:b/>
          <w:bCs/>
          <w:sz w:val="28"/>
          <w:szCs w:val="28"/>
          <w:rtl/>
        </w:rPr>
        <w:t>. البداء اصطلاحاً:</w:t>
      </w:r>
      <w:r w:rsidRPr="004F3177">
        <w:rPr>
          <w:rFonts w:ascii="Traditional Arabic" w:hAnsi="Traditional Arabic" w:cs="Traditional Arabic"/>
          <w:sz w:val="28"/>
          <w:szCs w:val="28"/>
          <w:rtl/>
        </w:rPr>
        <w:t xml:space="preserve"> وهو "الإظهار والإبداء لما خفي من القدر والقضاء المشروط بشرائط غير محقّقة بعد" ومن آثاره قدرة الإنسان على تغيير مصيره بواسطة الأعمال الحسنة أو القبيحة. وبالبداء يكون للصّدقة وصلة الرّحم والدّعاء وغيرها أثرٌ ومعنى.</w:t>
      </w:r>
    </w:p>
    <w:p w:rsidR="00126645" w:rsidRPr="008E4196" w:rsidRDefault="00126645" w:rsidP="004F3177">
      <w:pPr>
        <w:jc w:val="both"/>
        <w:rPr>
          <w:rFonts w:ascii="Traditional Arabic" w:hAnsi="Traditional Arabic" w:cs="Traditional Arabic"/>
          <w:b/>
          <w:bCs/>
          <w:color w:val="2F5496"/>
          <w:sz w:val="28"/>
          <w:szCs w:val="28"/>
          <w:rtl/>
        </w:rPr>
      </w:pPr>
    </w:p>
    <w:p w:rsidR="004F3177" w:rsidRPr="008E4196" w:rsidRDefault="004F3177" w:rsidP="004F3177">
      <w:pPr>
        <w:jc w:val="both"/>
        <w:rPr>
          <w:rFonts w:ascii="Traditional Arabic" w:hAnsi="Traditional Arabic" w:cs="Traditional Arabic"/>
          <w:b/>
          <w:bCs/>
          <w:color w:val="2F5496"/>
          <w:sz w:val="28"/>
          <w:szCs w:val="28"/>
          <w:rtl/>
        </w:rPr>
      </w:pPr>
      <w:r w:rsidRPr="008E4196">
        <w:rPr>
          <w:rFonts w:ascii="Traditional Arabic" w:hAnsi="Traditional Arabic" w:cs="Traditional Arabic" w:hint="eastAsia"/>
          <w:b/>
          <w:bCs/>
          <w:color w:val="2F5496"/>
          <w:sz w:val="28"/>
          <w:szCs w:val="28"/>
          <w:rtl/>
        </w:rPr>
        <w:t>•</w:t>
      </w:r>
      <w:r w:rsidRPr="008E4196">
        <w:rPr>
          <w:rFonts w:ascii="Traditional Arabic" w:hAnsi="Traditional Arabic" w:cs="Traditional Arabic"/>
          <w:b/>
          <w:bCs/>
          <w:color w:val="2F5496"/>
          <w:sz w:val="28"/>
          <w:szCs w:val="28"/>
          <w:rtl/>
        </w:rPr>
        <w:tab/>
        <w:t>ينقسم القضاء إلى قسمين</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1</w:t>
      </w:r>
      <w:r w:rsidRPr="004F3177">
        <w:rPr>
          <w:rFonts w:ascii="Traditional Arabic" w:hAnsi="Traditional Arabic" w:cs="Traditional Arabic"/>
          <w:sz w:val="28"/>
          <w:szCs w:val="28"/>
          <w:rtl/>
        </w:rPr>
        <w:t>. قضاء مبرم محتوم: وهذا لا يقع فيه البداء، بل يستحيل وقوع البداء فيه</w:t>
      </w:r>
      <w:r w:rsidR="00890AD6">
        <w:rPr>
          <w:rFonts w:ascii="Traditional Arabic" w:hAnsi="Traditional Arabic" w:cs="Traditional Arabic"/>
          <w:sz w:val="28"/>
          <w:szCs w:val="28"/>
          <w:rtl/>
        </w:rPr>
        <w:t>،</w:t>
      </w:r>
      <w:r w:rsidRPr="004F3177">
        <w:rPr>
          <w:rFonts w:ascii="Traditional Arabic" w:hAnsi="Traditional Arabic" w:cs="Traditional Arabic"/>
          <w:sz w:val="28"/>
          <w:szCs w:val="28"/>
          <w:rtl/>
        </w:rPr>
        <w:t xml:space="preserve"> لأنّه يلزم منه التغيّر في علمه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2</w:t>
      </w:r>
      <w:r w:rsidRPr="004F3177">
        <w:rPr>
          <w:rFonts w:ascii="Traditional Arabic" w:hAnsi="Traditional Arabic" w:cs="Traditional Arabic"/>
          <w:sz w:val="28"/>
          <w:szCs w:val="28"/>
          <w:rtl/>
        </w:rPr>
        <w:t>. قضاء مشروط وموقوف على أمرين:</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تحقّق شروطه.</w:t>
      </w:r>
    </w:p>
    <w:p w:rsidR="004F3177" w:rsidRP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عدم تعلّق المشيئة الإلهيّة بخلافه.</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وقد</w:t>
      </w:r>
      <w:r w:rsidRPr="004F3177">
        <w:rPr>
          <w:rFonts w:ascii="Traditional Arabic" w:hAnsi="Traditional Arabic" w:cs="Traditional Arabic"/>
          <w:sz w:val="28"/>
          <w:szCs w:val="28"/>
          <w:rtl/>
        </w:rPr>
        <w:t xml:space="preserve"> ورد عن الإمام الباقر </w:t>
      </w:r>
      <w:r w:rsidR="00512DA2">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أنّه قال: </w:t>
      </w:r>
      <w:r w:rsidRPr="00801A2A">
        <w:rPr>
          <w:rFonts w:ascii="Traditional Arabic" w:hAnsi="Traditional Arabic" w:cs="Traditional Arabic"/>
          <w:b/>
          <w:bCs/>
          <w:sz w:val="28"/>
          <w:szCs w:val="28"/>
          <w:rtl/>
        </w:rPr>
        <w:t>"من الأمور أمور محتومة كائنة لا محالة، ومن الأمور أمور موقوفة عند الله، يُقدّم منها ما يشاء ويمحو ما يشاء، ويُثبت منها ما يشاء"</w:t>
      </w:r>
      <w:r w:rsidR="00512DA2">
        <w:rPr>
          <w:rStyle w:val="FootnoteReference"/>
          <w:rFonts w:ascii="Traditional Arabic" w:hAnsi="Traditional Arabic" w:cs="Traditional Arabic"/>
          <w:sz w:val="28"/>
          <w:szCs w:val="28"/>
          <w:rtl/>
        </w:rPr>
        <w:footnoteReference w:id="68"/>
      </w:r>
      <w:r w:rsidRPr="004F3177">
        <w:rPr>
          <w:rFonts w:ascii="Traditional Arabic" w:hAnsi="Traditional Arabic" w:cs="Traditional Arabic"/>
          <w:sz w:val="28"/>
          <w:szCs w:val="28"/>
          <w:rtl/>
        </w:rPr>
        <w:t>.</w:t>
      </w:r>
    </w:p>
    <w:p w:rsidR="004F3177" w:rsidRDefault="00192532" w:rsidP="00192532">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4F3177" w:rsidRPr="004F3177">
        <w:rPr>
          <w:rFonts w:ascii="Traditional Arabic" w:hAnsi="Traditional Arabic" w:cs="Traditional Arabic" w:hint="eastAsia"/>
          <w:sz w:val="28"/>
          <w:szCs w:val="28"/>
          <w:rtl/>
        </w:rPr>
        <w:lastRenderedPageBreak/>
        <w:t>وهذا</w:t>
      </w:r>
      <w:r w:rsidR="004F3177" w:rsidRPr="004F3177">
        <w:rPr>
          <w:rFonts w:ascii="Traditional Arabic" w:hAnsi="Traditional Arabic" w:cs="Traditional Arabic"/>
          <w:sz w:val="28"/>
          <w:szCs w:val="28"/>
          <w:rtl/>
        </w:rPr>
        <w:t xml:space="preserve"> القسم هو الذي يقع فيه البداء، والذي صرّح المولى -عزَّ وجلَّ- به في الآية، حيث ذكرت بأنّه </w:t>
      </w:r>
      <w:r w:rsidR="00277241">
        <w:rPr>
          <w:rFonts w:ascii="Traditional Arabic" w:hAnsi="Traditional Arabic" w:cs="Traditional Arabic"/>
          <w:sz w:val="28"/>
          <w:szCs w:val="28"/>
          <w:rtl/>
        </w:rPr>
        <w:t>تعالى</w:t>
      </w:r>
      <w:r w:rsidR="004F3177" w:rsidRPr="004F3177">
        <w:rPr>
          <w:rFonts w:ascii="Traditional Arabic" w:hAnsi="Traditional Arabic" w:cs="Traditional Arabic"/>
          <w:sz w:val="28"/>
          <w:szCs w:val="28"/>
          <w:rtl/>
        </w:rPr>
        <w:t>يُقدّم ما يشاء ويمحو ما يشاء، وقد روي عن ابن عبّاس أنّه قال: "الكتاب اثنان: كتاب يمحو اللَّه ما يشاء فيه، وكتاب لا يُغيّر، وهو علم اللَّه والقضاء المبرم"</w:t>
      </w:r>
      <w:r w:rsidR="00512DA2">
        <w:rPr>
          <w:rStyle w:val="FootnoteReference"/>
          <w:rFonts w:ascii="Traditional Arabic" w:hAnsi="Traditional Arabic" w:cs="Traditional Arabic"/>
          <w:sz w:val="28"/>
          <w:szCs w:val="28"/>
          <w:rtl/>
        </w:rPr>
        <w:footnoteReference w:id="69"/>
      </w:r>
      <w:r w:rsidR="004F3177" w:rsidRPr="004F3177">
        <w:rPr>
          <w:rFonts w:ascii="Traditional Arabic" w:hAnsi="Traditional Arabic" w:cs="Traditional Arabic"/>
          <w:sz w:val="28"/>
          <w:szCs w:val="28"/>
          <w:rtl/>
        </w:rPr>
        <w:t>.</w:t>
      </w:r>
    </w:p>
    <w:p w:rsidR="00512DA2" w:rsidRPr="004F3177" w:rsidRDefault="00512DA2"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وروى</w:t>
      </w:r>
      <w:r w:rsidRPr="004F3177">
        <w:rPr>
          <w:rFonts w:ascii="Traditional Arabic" w:hAnsi="Traditional Arabic" w:cs="Traditional Arabic"/>
          <w:sz w:val="28"/>
          <w:szCs w:val="28"/>
          <w:rtl/>
        </w:rPr>
        <w:t xml:space="preserve"> التّرمذي عن رسول اللَّه </w:t>
      </w:r>
      <w:r w:rsidR="00512DA2">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أنّه قال: "لا يردّ القضاء إلّا الدّعاء، ولا يزيد في العمر إلّا البرّ"</w:t>
      </w:r>
      <w:r w:rsidR="00512DA2">
        <w:rPr>
          <w:rStyle w:val="FootnoteReference"/>
          <w:rFonts w:ascii="Traditional Arabic" w:hAnsi="Traditional Arabic" w:cs="Traditional Arabic"/>
          <w:sz w:val="28"/>
          <w:szCs w:val="28"/>
          <w:rtl/>
        </w:rPr>
        <w:footnoteReference w:id="70"/>
      </w:r>
      <w:r w:rsidRPr="004F3177">
        <w:rPr>
          <w:rFonts w:ascii="Traditional Arabic" w:hAnsi="Traditional Arabic" w:cs="Traditional Arabic"/>
          <w:sz w:val="28"/>
          <w:szCs w:val="28"/>
          <w:rtl/>
        </w:rPr>
        <w:t>، وغيره الكثير من الرّوايات.</w:t>
      </w:r>
    </w:p>
    <w:p w:rsidR="00512DA2" w:rsidRPr="004F3177" w:rsidRDefault="00512DA2"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ومن</w:t>
      </w:r>
      <w:r w:rsidRPr="004F3177">
        <w:rPr>
          <w:rFonts w:ascii="Traditional Arabic" w:hAnsi="Traditional Arabic" w:cs="Traditional Arabic"/>
          <w:sz w:val="28"/>
          <w:szCs w:val="28"/>
          <w:rtl/>
        </w:rPr>
        <w:t xml:space="preserve"> أمثلة البَداء المصطلح قوله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w:t>
      </w:r>
      <w:r w:rsidR="00801A2A" w:rsidRPr="00801A2A">
        <w:rPr>
          <w:rFonts w:ascii="Traditional Arabic" w:hAnsi="Traditional Arabic" w:cs="Traditional Arabic"/>
          <w:b/>
          <w:bCs/>
          <w:color w:val="2F5496"/>
          <w:sz w:val="28"/>
          <w:szCs w:val="28"/>
          <w:rtl/>
        </w:rPr>
        <w:t>الآنَ خَفَّفَ اللّهُ عَنكُمْ وَعَلِمَ أَنَّ فِيكُمْ ضَعْفًا</w:t>
      </w:r>
      <w:r w:rsidRPr="008E4196">
        <w:rPr>
          <w:rFonts w:ascii="Traditional Arabic" w:hAnsi="Traditional Arabic" w:cs="Traditional Arabic" w:hint="cs"/>
          <w:b/>
          <w:bCs/>
          <w:color w:val="2F5496"/>
          <w:sz w:val="28"/>
          <w:szCs w:val="28"/>
          <w:rtl/>
        </w:rPr>
        <w:t>﴾</w:t>
      </w:r>
      <w:r w:rsidR="00512DA2" w:rsidRPr="008E4196">
        <w:rPr>
          <w:rStyle w:val="FootnoteReference"/>
          <w:rFonts w:ascii="Traditional Arabic" w:hAnsi="Traditional Arabic" w:cs="Traditional Arabic"/>
          <w:b/>
          <w:bCs/>
          <w:color w:val="2F5496"/>
          <w:sz w:val="28"/>
          <w:szCs w:val="28"/>
          <w:rtl/>
        </w:rPr>
        <w:footnoteReference w:id="71"/>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فهل</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كان</w:t>
      </w:r>
      <w:r w:rsidRPr="004F3177">
        <w:rPr>
          <w:rFonts w:ascii="Traditional Arabic" w:hAnsi="Traditional Arabic" w:cs="Traditional Arabic"/>
          <w:sz w:val="28"/>
          <w:szCs w:val="28"/>
          <w:rtl/>
        </w:rPr>
        <w:t xml:space="preserve"> </w:t>
      </w:r>
      <w:r w:rsidR="00277241">
        <w:rPr>
          <w:rFonts w:ascii="Traditional Arabic" w:hAnsi="Traditional Arabic" w:cs="Traditional Arabic"/>
          <w:sz w:val="28"/>
          <w:szCs w:val="28"/>
          <w:rtl/>
        </w:rPr>
        <w:t>تعالى</w:t>
      </w:r>
      <w:r w:rsidR="00801A2A">
        <w:rPr>
          <w:rFonts w:ascii="Traditional Arabic" w:hAnsi="Traditional Arabic" w:cs="Traditional Arabic" w:hint="cs"/>
          <w:sz w:val="28"/>
          <w:szCs w:val="28"/>
          <w:rtl/>
        </w:rPr>
        <w:t xml:space="preserve"> </w:t>
      </w:r>
      <w:r w:rsidRPr="004F3177">
        <w:rPr>
          <w:rFonts w:ascii="Traditional Arabic" w:hAnsi="Traditional Arabic" w:cs="Traditional Arabic" w:hint="cs"/>
          <w:sz w:val="28"/>
          <w:szCs w:val="28"/>
          <w:rtl/>
        </w:rPr>
        <w:t>لا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يعلم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بأنّ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في</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المسلمين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ضعفاً</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يمنعهم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من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أن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يقابل</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العشرون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منهم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المئتين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من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الكافرين،</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والمئة</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الألف،</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ثمّ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علم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فخفّف</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عنهم</w:t>
      </w:r>
      <w:r w:rsidRPr="004F3177">
        <w:rPr>
          <w:rFonts w:ascii="Traditional Arabic" w:hAnsi="Traditional Arabic" w:cs="Traditional Arabic"/>
          <w:sz w:val="28"/>
          <w:szCs w:val="28"/>
          <w:rtl/>
        </w:rPr>
        <w:t xml:space="preserve"> </w:t>
      </w:r>
      <w:r w:rsidRPr="004F3177">
        <w:rPr>
          <w:rFonts w:ascii="Traditional Arabic" w:hAnsi="Traditional Arabic" w:cs="Traditional Arabic" w:hint="cs"/>
          <w:sz w:val="28"/>
          <w:szCs w:val="28"/>
          <w:rtl/>
        </w:rPr>
        <w:t>بقوله</w:t>
      </w:r>
      <w:r w:rsidRPr="004F3177">
        <w:rPr>
          <w:rFonts w:ascii="Traditional Arabic" w:hAnsi="Traditional Arabic" w:cs="Traditional Arabic"/>
          <w:sz w:val="28"/>
          <w:szCs w:val="28"/>
          <w:rtl/>
        </w:rPr>
        <w:t xml:space="preserve">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w:t>
      </w:r>
      <w:r w:rsidR="00A94248" w:rsidRPr="008E4196">
        <w:rPr>
          <w:rFonts w:ascii="Traditional Arabic" w:hAnsi="Traditional Arabic" w:cs="Traditional Arabic"/>
          <w:b/>
          <w:bCs/>
          <w:color w:val="2F5496"/>
          <w:sz w:val="28"/>
          <w:szCs w:val="28"/>
          <w:rtl/>
        </w:rPr>
        <w:t>وَإِن يَكُن مِّنكُمْ أَلْفٌ يَغْلِبُواْ أَلْفَيْنِ</w:t>
      </w:r>
      <w:r w:rsidRPr="008E4196">
        <w:rPr>
          <w:rFonts w:ascii="Traditional Arabic" w:hAnsi="Traditional Arabic" w:cs="Traditional Arabic" w:hint="cs"/>
          <w:b/>
          <w:bCs/>
          <w:color w:val="2F5496"/>
          <w:sz w:val="28"/>
          <w:szCs w:val="28"/>
          <w:rtl/>
        </w:rPr>
        <w:t>﴾</w:t>
      </w:r>
      <w:r w:rsidR="00512DA2">
        <w:rPr>
          <w:rStyle w:val="FootnoteReference"/>
          <w:rFonts w:ascii="Traditional Arabic" w:hAnsi="Traditional Arabic" w:cs="Traditional Arabic"/>
          <w:sz w:val="28"/>
          <w:szCs w:val="28"/>
          <w:rtl/>
        </w:rPr>
        <w:footnoteReference w:id="72"/>
      </w:r>
      <w:r w:rsidRPr="004F3177">
        <w:rPr>
          <w:rFonts w:ascii="Traditional Arabic" w:hAnsi="Traditional Arabic" w:cs="Traditional Arabic"/>
          <w:sz w:val="28"/>
          <w:szCs w:val="28"/>
          <w:rtl/>
        </w:rPr>
        <w:t>.</w:t>
      </w:r>
    </w:p>
    <w:p w:rsidR="00801A2A" w:rsidRPr="004F3177" w:rsidRDefault="00801A2A"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والجواب</w:t>
      </w:r>
      <w:r w:rsidRPr="004F3177">
        <w:rPr>
          <w:rFonts w:ascii="Traditional Arabic" w:hAnsi="Traditional Arabic" w:cs="Traditional Arabic"/>
          <w:sz w:val="28"/>
          <w:szCs w:val="28"/>
          <w:rtl/>
        </w:rPr>
        <w:t xml:space="preserve">: هو أنّه تعالى كان عالماً بضعفهم، ولا يمكن نسبة الجهل إليه </w:t>
      </w:r>
      <w:r w:rsidR="00277241">
        <w:rPr>
          <w:rFonts w:ascii="Traditional Arabic" w:hAnsi="Traditional Arabic" w:cs="Traditional Arabic"/>
          <w:sz w:val="28"/>
          <w:szCs w:val="28"/>
          <w:rtl/>
        </w:rPr>
        <w:t>تعالى</w:t>
      </w:r>
      <w:r w:rsidR="00890AD6">
        <w:rPr>
          <w:rFonts w:ascii="Traditional Arabic" w:hAnsi="Traditional Arabic" w:cs="Traditional Arabic"/>
          <w:sz w:val="28"/>
          <w:szCs w:val="28"/>
          <w:rtl/>
        </w:rPr>
        <w:t>،</w:t>
      </w:r>
      <w:r w:rsidRPr="004F3177">
        <w:rPr>
          <w:rFonts w:ascii="Traditional Arabic" w:hAnsi="Traditional Arabic" w:cs="Traditional Arabic"/>
          <w:sz w:val="28"/>
          <w:szCs w:val="28"/>
          <w:rtl/>
        </w:rPr>
        <w:t xml:space="preserve"> ولذلك لا يتأتّى تفسير هذه الآية بشكل صحيح إلّا في ضوء القول بالبداء، بمعنى أنّ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أبدى وأظهر ما كان يكنّه من علمه الخاصّ، فاستبدل بالواقعة واقعة، وهكذا يمكن تفسير قصّة ال</w:t>
      </w:r>
      <w:r w:rsidRPr="004F3177">
        <w:rPr>
          <w:rFonts w:ascii="Traditional Arabic" w:hAnsi="Traditional Arabic" w:cs="Traditional Arabic" w:hint="eastAsia"/>
          <w:sz w:val="28"/>
          <w:szCs w:val="28"/>
          <w:rtl/>
        </w:rPr>
        <w:t>نبيّ</w:t>
      </w:r>
      <w:r w:rsidRPr="004F3177">
        <w:rPr>
          <w:rFonts w:ascii="Traditional Arabic" w:hAnsi="Traditional Arabic" w:cs="Traditional Arabic"/>
          <w:sz w:val="28"/>
          <w:szCs w:val="28"/>
          <w:rtl/>
        </w:rPr>
        <w:t xml:space="preserve"> إبراهيم </w:t>
      </w:r>
      <w:r w:rsidR="00A94248">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مع ذبح ولده النبيّ إسماعيل </w:t>
      </w:r>
      <w:r w:rsidR="00A94248">
        <w:rPr>
          <w:rFonts w:ascii="Traditional Arabic" w:hAnsi="Traditional Arabic" w:cs="Traditional Arabic" w:hint="cs"/>
          <w:sz w:val="28"/>
          <w:szCs w:val="28"/>
          <w:rtl/>
        </w:rPr>
        <w:t>عليه السلام</w:t>
      </w:r>
      <w:r w:rsidRPr="004F3177">
        <w:rPr>
          <w:rFonts w:ascii="Traditional Arabic" w:hAnsi="Traditional Arabic" w:cs="Traditional Arabic"/>
          <w:sz w:val="28"/>
          <w:szCs w:val="28"/>
          <w:rtl/>
        </w:rPr>
        <w:t xml:space="preserve"> وغيرها أيضاً.</w:t>
      </w:r>
    </w:p>
    <w:p w:rsidR="00A94248" w:rsidRPr="004F3177" w:rsidRDefault="00A94248"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وبهذا</w:t>
      </w:r>
      <w:r w:rsidRPr="004F3177">
        <w:rPr>
          <w:rFonts w:ascii="Traditional Arabic" w:hAnsi="Traditional Arabic" w:cs="Traditional Arabic"/>
          <w:sz w:val="28"/>
          <w:szCs w:val="28"/>
          <w:rtl/>
        </w:rPr>
        <w:t xml:space="preserve"> البيان الصحيح لمعنى البداء يمكن توجيه ما ورد من الآثار المترتّبة على مثل الصدقة والدعاء وصلة الأرحام، من أنّ "الصّدقة تدفع البلاء"</w:t>
      </w:r>
      <w:r w:rsidR="00A94248">
        <w:rPr>
          <w:rStyle w:val="FootnoteReference"/>
          <w:rFonts w:ascii="Traditional Arabic" w:hAnsi="Traditional Arabic" w:cs="Traditional Arabic"/>
          <w:sz w:val="28"/>
          <w:szCs w:val="28"/>
          <w:rtl/>
        </w:rPr>
        <w:footnoteReference w:id="73"/>
      </w:r>
      <w:r w:rsidRPr="004F3177">
        <w:rPr>
          <w:rFonts w:ascii="Traditional Arabic" w:hAnsi="Traditional Arabic" w:cs="Traditional Arabic"/>
          <w:sz w:val="28"/>
          <w:szCs w:val="28"/>
          <w:rtl/>
        </w:rPr>
        <w:t>، "والدّعاء يردّ القضاء"</w:t>
      </w:r>
      <w:r w:rsidR="00A94248">
        <w:rPr>
          <w:rStyle w:val="FootnoteReference"/>
          <w:rFonts w:ascii="Traditional Arabic" w:hAnsi="Traditional Arabic" w:cs="Traditional Arabic"/>
          <w:sz w:val="28"/>
          <w:szCs w:val="28"/>
          <w:rtl/>
        </w:rPr>
        <w:footnoteReference w:id="74"/>
      </w:r>
      <w:r w:rsidRPr="004F3177">
        <w:rPr>
          <w:rFonts w:ascii="Traditional Arabic" w:hAnsi="Traditional Arabic" w:cs="Traditional Arabic"/>
          <w:sz w:val="28"/>
          <w:szCs w:val="28"/>
          <w:rtl/>
        </w:rPr>
        <w:t>، و"صلة الأرحام تُطيل الأعمار"... الخ</w:t>
      </w:r>
      <w:r w:rsidR="00A94248">
        <w:rPr>
          <w:rStyle w:val="FootnoteReference"/>
          <w:rFonts w:ascii="Traditional Arabic" w:hAnsi="Traditional Arabic" w:cs="Traditional Arabic"/>
          <w:sz w:val="28"/>
          <w:szCs w:val="28"/>
          <w:rtl/>
        </w:rPr>
        <w:footnoteReference w:id="75"/>
      </w:r>
      <w:r w:rsidRPr="004F3177">
        <w:rPr>
          <w:rFonts w:ascii="Traditional Arabic" w:hAnsi="Traditional Arabic" w:cs="Traditional Arabic"/>
          <w:sz w:val="28"/>
          <w:szCs w:val="28"/>
          <w:rtl/>
        </w:rPr>
        <w:t>.</w:t>
      </w:r>
    </w:p>
    <w:p w:rsidR="004F3177" w:rsidRPr="008E4196" w:rsidRDefault="00975F08" w:rsidP="00975F08">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sidR="004F3177" w:rsidRPr="008E4196">
        <w:rPr>
          <w:rFonts w:ascii="Traditional Arabic" w:hAnsi="Traditional Arabic" w:cs="Traditional Arabic" w:hint="eastAsia"/>
          <w:b/>
          <w:bCs/>
          <w:color w:val="2F5496"/>
          <w:sz w:val="28"/>
          <w:szCs w:val="28"/>
          <w:rtl/>
        </w:rPr>
        <w:lastRenderedPageBreak/>
        <w:t>•</w:t>
      </w:r>
      <w:r w:rsidR="004F3177" w:rsidRPr="008E4196">
        <w:rPr>
          <w:rFonts w:ascii="Traditional Arabic" w:hAnsi="Traditional Arabic" w:cs="Traditional Arabic"/>
          <w:b/>
          <w:bCs/>
          <w:color w:val="2F5496"/>
          <w:sz w:val="28"/>
          <w:szCs w:val="28"/>
          <w:rtl/>
        </w:rPr>
        <w:tab/>
        <w:t>بين النسخ والبداء</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لقد</w:t>
      </w:r>
      <w:r w:rsidRPr="004F3177">
        <w:rPr>
          <w:rFonts w:ascii="Traditional Arabic" w:hAnsi="Traditional Arabic" w:cs="Traditional Arabic"/>
          <w:sz w:val="28"/>
          <w:szCs w:val="28"/>
          <w:rtl/>
        </w:rPr>
        <w:t xml:space="preserve"> اتّفقت كلمة المسلمين على إمكان النّسخ في الأحكام الشرعيّة، ومعنى النّسخ هو رفع حكم شرعي ظاهره الثّبات والدّوام بحكم شرعيّ آخر مخالف للحكم الأوّل.</w:t>
      </w:r>
    </w:p>
    <w:p w:rsidR="00461B0D" w:rsidRPr="004F3177" w:rsidRDefault="00461B0D"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بمعنى</w:t>
      </w:r>
      <w:r w:rsidRPr="004F3177">
        <w:rPr>
          <w:rFonts w:ascii="Traditional Arabic" w:hAnsi="Traditional Arabic" w:cs="Traditional Arabic"/>
          <w:sz w:val="28"/>
          <w:szCs w:val="28"/>
          <w:rtl/>
        </w:rPr>
        <w:t xml:space="preserve"> أنّ الحكم الأوّل مؤقّت بمدّة معيّنة في علم اللَّه -جلّ وعلا-، ولكنّه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لم يُظهر هذا التّوقيت، بل أظهر الاستمرار والدّوام، وأخفى التوقيت عن النّاس، إذ لولا الدّليل الناسخ لبقي الحكم الأوّل واستمرّ كما هو، وعليه لا يتنافى النّسخ بهذا المعنى مع ال</w:t>
      </w:r>
      <w:r w:rsidRPr="004F3177">
        <w:rPr>
          <w:rFonts w:ascii="Traditional Arabic" w:hAnsi="Traditional Arabic" w:cs="Traditional Arabic" w:hint="eastAsia"/>
          <w:sz w:val="28"/>
          <w:szCs w:val="28"/>
          <w:rtl/>
        </w:rPr>
        <w:t>علم</w:t>
      </w:r>
      <w:r w:rsidRPr="004F3177">
        <w:rPr>
          <w:rFonts w:ascii="Traditional Arabic" w:hAnsi="Traditional Arabic" w:cs="Traditional Arabic"/>
          <w:sz w:val="28"/>
          <w:szCs w:val="28"/>
          <w:rtl/>
        </w:rPr>
        <w:t xml:space="preserve"> الإلهيّ الأزليّ.</w:t>
      </w:r>
    </w:p>
    <w:p w:rsidR="00461B0D" w:rsidRPr="004F3177" w:rsidRDefault="00461B0D"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ومن</w:t>
      </w:r>
      <w:r w:rsidRPr="004F3177">
        <w:rPr>
          <w:rFonts w:ascii="Traditional Arabic" w:hAnsi="Traditional Arabic" w:cs="Traditional Arabic"/>
          <w:sz w:val="28"/>
          <w:szCs w:val="28"/>
          <w:rtl/>
        </w:rPr>
        <w:t xml:space="preserve"> أمثلة النّسخ، الحكم بتوجّه المسلمين إلى بيت المقدس في صلاتهم وهي القبلة الأولى، من دون أن يُحدّد مدّة ووقتاً لهذا الحكم، ثمّ رُفع هذا الحكم بحكم آخر بوجوب التّوجّه إلى الكعبة بقوله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 xml:space="preserve">﴿فَوَلِّ وَجۡهَكَ شَطۡرَ </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لۡمَسۡجِدِ</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لۡحَرَامِۚ</w:t>
      </w:r>
      <w:r w:rsidRPr="008E4196">
        <w:rPr>
          <w:rFonts w:ascii="Traditional Arabic" w:hAnsi="Traditional Arabic" w:cs="Traditional Arabic"/>
          <w:b/>
          <w:bCs/>
          <w:color w:val="2F5496"/>
          <w:sz w:val="28"/>
          <w:szCs w:val="28"/>
          <w:rtl/>
        </w:rPr>
        <w:t>﴾</w:t>
      </w:r>
      <w:r w:rsidR="00461B0D">
        <w:rPr>
          <w:rStyle w:val="FootnoteReference"/>
          <w:rFonts w:ascii="Traditional Arabic" w:hAnsi="Traditional Arabic" w:cs="Traditional Arabic"/>
          <w:sz w:val="28"/>
          <w:szCs w:val="28"/>
          <w:rtl/>
        </w:rPr>
        <w:footnoteReference w:id="76"/>
      </w:r>
      <w:r w:rsidRPr="004F3177">
        <w:rPr>
          <w:rFonts w:ascii="Traditional Arabic" w:hAnsi="Traditional Arabic" w:cs="Traditional Arabic"/>
          <w:sz w:val="28"/>
          <w:szCs w:val="28"/>
          <w:rtl/>
        </w:rPr>
        <w:t>.</w:t>
      </w:r>
    </w:p>
    <w:p w:rsidR="00461B0D" w:rsidRPr="004F3177" w:rsidRDefault="00461B0D"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وأمّا</w:t>
      </w:r>
      <w:r w:rsidRPr="004F3177">
        <w:rPr>
          <w:rFonts w:ascii="Traditional Arabic" w:hAnsi="Traditional Arabic" w:cs="Traditional Arabic"/>
          <w:sz w:val="28"/>
          <w:szCs w:val="28"/>
          <w:rtl/>
        </w:rPr>
        <w:t xml:space="preserve"> لماذا يُخفي </w:t>
      </w:r>
      <w:r w:rsidR="00277241">
        <w:rPr>
          <w:rFonts w:ascii="Traditional Arabic" w:hAnsi="Traditional Arabic" w:cs="Traditional Arabic"/>
          <w:sz w:val="28"/>
          <w:szCs w:val="28"/>
          <w:rtl/>
        </w:rPr>
        <w:t>تعالى</w:t>
      </w:r>
      <w:r w:rsidR="00461B0D">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التّوقيت؟ فالجواب هو أنّ لإخفاء التّوقيت مصالح متعدّدة منها الامتحان والاختبار وغير ذلك.</w:t>
      </w:r>
    </w:p>
    <w:p w:rsidR="00461B0D" w:rsidRPr="004F3177" w:rsidRDefault="00461B0D"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وهكذا</w:t>
      </w:r>
      <w:r w:rsidRPr="004F3177">
        <w:rPr>
          <w:rFonts w:ascii="Traditional Arabic" w:hAnsi="Traditional Arabic" w:cs="Traditional Arabic"/>
          <w:sz w:val="28"/>
          <w:szCs w:val="28"/>
          <w:rtl/>
        </w:rPr>
        <w:t xml:space="preserve"> البداء كما مرّ آنفاً، فإنّ اللَّه </w:t>
      </w:r>
      <w:r w:rsidR="00277241">
        <w:rPr>
          <w:rFonts w:ascii="Traditional Arabic" w:hAnsi="Traditional Arabic" w:cs="Traditional Arabic"/>
          <w:sz w:val="28"/>
          <w:szCs w:val="28"/>
          <w:rtl/>
        </w:rPr>
        <w:t>تعالى</w:t>
      </w:r>
      <w:r w:rsidR="00461B0D">
        <w:rPr>
          <w:rFonts w:ascii="Traditional Arabic" w:hAnsi="Traditional Arabic" w:cs="Traditional Arabic" w:hint="cs"/>
          <w:sz w:val="28"/>
          <w:szCs w:val="28"/>
          <w:rtl/>
        </w:rPr>
        <w:t xml:space="preserve"> </w:t>
      </w:r>
      <w:r w:rsidRPr="004F3177">
        <w:rPr>
          <w:rFonts w:ascii="Traditional Arabic" w:hAnsi="Traditional Arabic" w:cs="Traditional Arabic"/>
          <w:sz w:val="28"/>
          <w:szCs w:val="28"/>
          <w:rtl/>
        </w:rPr>
        <w:t>يعلم بتغيّر التقدير والقضاء المشروط، ولكن لا يُظهره لهم لمصلحة معيّنة، وعندما يتحقّق شرط التّغيير يتغيّر التّقدير، ويتغيّر القضاء تبعاً له.</w:t>
      </w:r>
    </w:p>
    <w:p w:rsidR="00461B0D" w:rsidRPr="004F3177" w:rsidRDefault="00461B0D"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hint="eastAsia"/>
          <w:sz w:val="28"/>
          <w:szCs w:val="28"/>
          <w:rtl/>
        </w:rPr>
        <w:t>وبهذا</w:t>
      </w:r>
      <w:r w:rsidRPr="004F3177">
        <w:rPr>
          <w:rFonts w:ascii="Traditional Arabic" w:hAnsi="Traditional Arabic" w:cs="Traditional Arabic"/>
          <w:sz w:val="28"/>
          <w:szCs w:val="28"/>
          <w:rtl/>
        </w:rPr>
        <w:t xml:space="preserve"> البيان يتّضح أنّ النّسخ والبداء من وادٍ واحد، والفارق بينهما أنّ النّسخ يقع في عالم التّشريع والأحكام، والبداء في عالم التكوين، فالبداء نسخ تكوينيّ، والنّسخ بداء تشريعيّ.</w:t>
      </w:r>
    </w:p>
    <w:p w:rsidR="004F3177" w:rsidRPr="00DB44A9" w:rsidRDefault="00461B0D" w:rsidP="00461B0D">
      <w:pPr>
        <w:jc w:val="both"/>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4F3177" w:rsidRPr="00DB44A9">
        <w:rPr>
          <w:rFonts w:ascii="Traditional Arabic" w:hAnsi="Traditional Arabic" w:cs="Traditional Arabic" w:hint="eastAsia"/>
          <w:b/>
          <w:bCs/>
          <w:sz w:val="28"/>
          <w:szCs w:val="28"/>
          <w:rtl/>
        </w:rPr>
        <w:lastRenderedPageBreak/>
        <w:t>خلاصة</w:t>
      </w:r>
      <w:r w:rsidR="004F3177" w:rsidRPr="00DB44A9">
        <w:rPr>
          <w:rFonts w:ascii="Traditional Arabic" w:hAnsi="Traditional Arabic" w:cs="Traditional Arabic"/>
          <w:b/>
          <w:bCs/>
          <w:sz w:val="28"/>
          <w:szCs w:val="28"/>
          <w:rtl/>
        </w:rPr>
        <w:t xml:space="preserve"> الدّرس</w:t>
      </w: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القدر من المقدار، والتقدير للأشياء بحسب الزمان والمكان والمقدار والكيفيّات والأسباب والشرائط. والقضاء هو فصل الأمر والحكم عليه.</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القضاء متأخِّر عن القدر تأخّر المسبَّب عن سببه.</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القدر هو تحديد الأسباب والشروط الّتي إذا تحقّقت وحصلت تعيّن القضاء.</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لا تنافي بين اختيار الإنسان والقضاء والقدر</w:t>
      </w:r>
      <w:r w:rsidR="00890AD6">
        <w:rPr>
          <w:rFonts w:ascii="Traditional Arabic" w:hAnsi="Traditional Arabic" w:cs="Traditional Arabic"/>
          <w:sz w:val="28"/>
          <w:szCs w:val="28"/>
          <w:rtl/>
        </w:rPr>
        <w:t>،</w:t>
      </w:r>
      <w:r w:rsidRPr="004F3177">
        <w:rPr>
          <w:rFonts w:ascii="Traditional Arabic" w:hAnsi="Traditional Arabic" w:cs="Traditional Arabic"/>
          <w:sz w:val="28"/>
          <w:szCs w:val="28"/>
          <w:rtl/>
        </w:rPr>
        <w:t xml:space="preserve"> وذلك لأنّ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 xml:space="preserve">قدّر أفعال الإنسان بشرط اختيار العبد لها، ثمّ إنّ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قضاه تبعاً لاختيار العبد.</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xml:space="preserve">- البداء لغة: هو الظهور بعد خفاء، وهو بهذا المعنى يستحيل نسبته إلى اللَّه </w:t>
      </w:r>
      <w:r w:rsidR="00277241">
        <w:rPr>
          <w:rFonts w:ascii="Traditional Arabic" w:hAnsi="Traditional Arabic" w:cs="Traditional Arabic"/>
          <w:sz w:val="28"/>
          <w:szCs w:val="28"/>
          <w:rtl/>
        </w:rPr>
        <w:t>تعالى</w:t>
      </w:r>
      <w:r w:rsidRPr="004F3177">
        <w:rPr>
          <w:rFonts w:ascii="Traditional Arabic" w:hAnsi="Traditional Arabic" w:cs="Traditional Arabic"/>
          <w:sz w:val="28"/>
          <w:szCs w:val="28"/>
          <w:rtl/>
        </w:rPr>
        <w:t>.</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البداء اصطلاحاً: هو الإظهار والإبداء لما خفي -على الإنسان- من القدر والقضاء المشروط.</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القضاء قضاءان مبرم ومشروط: الأوّل: لا يقع فيه البداء. الثاني: هو الّذي يقع فيه البداء.</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tl/>
        </w:rPr>
        <w:t>- النسخ بداء تشريعي، والبداء نسخ تكوينيّ.</w:t>
      </w:r>
    </w:p>
    <w:p w:rsidR="004F3177" w:rsidRPr="00DB44A9" w:rsidRDefault="00DB44A9" w:rsidP="00DB44A9">
      <w:pPr>
        <w:jc w:val="both"/>
        <w:rPr>
          <w:rFonts w:ascii="Traditional Arabic" w:hAnsi="Traditional Arabic" w:cs="Traditional Arabic"/>
          <w:b/>
          <w:bCs/>
          <w:sz w:val="28"/>
          <w:szCs w:val="28"/>
          <w:rtl/>
        </w:rPr>
      </w:pPr>
      <w:r>
        <w:rPr>
          <w:rFonts w:ascii="Traditional Arabic" w:hAnsi="Traditional Arabic" w:cs="Traditional Arabic"/>
          <w:sz w:val="28"/>
          <w:szCs w:val="28"/>
          <w:rtl/>
        </w:rPr>
        <w:br w:type="page"/>
      </w:r>
      <w:r w:rsidR="004F3177" w:rsidRPr="00DB44A9">
        <w:rPr>
          <w:rFonts w:ascii="Traditional Arabic" w:hAnsi="Traditional Arabic" w:cs="Traditional Arabic" w:hint="eastAsia"/>
          <w:b/>
          <w:bCs/>
          <w:sz w:val="28"/>
          <w:szCs w:val="28"/>
          <w:rtl/>
        </w:rPr>
        <w:lastRenderedPageBreak/>
        <w:t>أسئلة</w:t>
      </w:r>
      <w:r w:rsidR="004F3177" w:rsidRPr="00DB44A9">
        <w:rPr>
          <w:rFonts w:ascii="Traditional Arabic" w:hAnsi="Traditional Arabic" w:cs="Traditional Arabic"/>
          <w:b/>
          <w:bCs/>
          <w:sz w:val="28"/>
          <w:szCs w:val="28"/>
          <w:rtl/>
        </w:rPr>
        <w:t xml:space="preserve"> حول الدرس</w:t>
      </w:r>
    </w:p>
    <w:p w:rsidR="004F3177" w:rsidRDefault="00DB44A9" w:rsidP="00DB44A9">
      <w:pPr>
        <w:jc w:val="both"/>
        <w:rPr>
          <w:rFonts w:ascii="Traditional Arabic" w:hAnsi="Traditional Arabic" w:cs="Traditional Arabic"/>
          <w:sz w:val="28"/>
          <w:szCs w:val="28"/>
          <w:rtl/>
        </w:rPr>
      </w:pPr>
      <w:r w:rsidRPr="00DB44A9">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4F3177" w:rsidRPr="004F3177">
        <w:rPr>
          <w:rFonts w:ascii="Traditional Arabic" w:hAnsi="Traditional Arabic" w:cs="Traditional Arabic"/>
          <w:sz w:val="28"/>
          <w:szCs w:val="28"/>
          <w:rtl/>
        </w:rPr>
        <w:t>عرّف القضاء والقدر من خلال آية ورواية، واذكر الفرق بينهما.</w:t>
      </w:r>
    </w:p>
    <w:p w:rsidR="00DB44A9" w:rsidRPr="004F3177" w:rsidRDefault="00DB44A9" w:rsidP="00DB44A9">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2</w:t>
      </w:r>
      <w:r w:rsidRPr="004F3177">
        <w:rPr>
          <w:rFonts w:ascii="Traditional Arabic" w:hAnsi="Traditional Arabic" w:cs="Traditional Arabic"/>
          <w:sz w:val="28"/>
          <w:szCs w:val="28"/>
          <w:rtl/>
        </w:rPr>
        <w:t>. هل يتنافى القضاء والقدر مع اختيار الإنسان؟ ولماذا؟</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3</w:t>
      </w:r>
      <w:r w:rsidRPr="004F3177">
        <w:rPr>
          <w:rFonts w:ascii="Traditional Arabic" w:hAnsi="Traditional Arabic" w:cs="Traditional Arabic"/>
          <w:sz w:val="28"/>
          <w:szCs w:val="28"/>
          <w:rtl/>
        </w:rPr>
        <w:t>. عرّف البداء لغة واصطلاحاً.</w:t>
      </w:r>
    </w:p>
    <w:p w:rsidR="00DB44A9" w:rsidRPr="004F3177" w:rsidRDefault="00DB44A9" w:rsidP="004F3177">
      <w:pPr>
        <w:jc w:val="both"/>
        <w:rPr>
          <w:rFonts w:ascii="Traditional Arabic" w:hAnsi="Traditional Arabic" w:cs="Traditional Arabic"/>
          <w:sz w:val="28"/>
          <w:szCs w:val="28"/>
          <w:rtl/>
        </w:rPr>
      </w:pPr>
    </w:p>
    <w:p w:rsidR="004F3177"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4</w:t>
      </w:r>
      <w:r w:rsidRPr="004F3177">
        <w:rPr>
          <w:rFonts w:ascii="Traditional Arabic" w:hAnsi="Traditional Arabic" w:cs="Traditional Arabic"/>
          <w:sz w:val="28"/>
          <w:szCs w:val="28"/>
          <w:rtl/>
        </w:rPr>
        <w:t>. أذكر آية لا يمكن فهمها إلّا من خلال البداء بالمعنى الصحيح، مع توضيح.</w:t>
      </w:r>
    </w:p>
    <w:p w:rsidR="00DB44A9" w:rsidRPr="004F3177" w:rsidRDefault="00DB44A9" w:rsidP="004F3177">
      <w:pPr>
        <w:jc w:val="both"/>
        <w:rPr>
          <w:rFonts w:ascii="Traditional Arabic" w:hAnsi="Traditional Arabic" w:cs="Traditional Arabic"/>
          <w:sz w:val="28"/>
          <w:szCs w:val="28"/>
          <w:rtl/>
        </w:rPr>
      </w:pPr>
    </w:p>
    <w:p w:rsidR="00B00F12" w:rsidRDefault="004F3177" w:rsidP="004F3177">
      <w:pPr>
        <w:jc w:val="both"/>
        <w:rPr>
          <w:rFonts w:ascii="Traditional Arabic" w:hAnsi="Traditional Arabic" w:cs="Traditional Arabic"/>
          <w:sz w:val="28"/>
          <w:szCs w:val="28"/>
          <w:rtl/>
        </w:rPr>
      </w:pPr>
      <w:r w:rsidRPr="004F3177">
        <w:rPr>
          <w:rFonts w:ascii="Traditional Arabic" w:hAnsi="Traditional Arabic" w:cs="Traditional Arabic"/>
          <w:sz w:val="28"/>
          <w:szCs w:val="28"/>
        </w:rPr>
        <w:t>5</w:t>
      </w:r>
      <w:r w:rsidRPr="004F3177">
        <w:rPr>
          <w:rFonts w:ascii="Traditional Arabic" w:hAnsi="Traditional Arabic" w:cs="Traditional Arabic"/>
          <w:sz w:val="28"/>
          <w:szCs w:val="28"/>
          <w:rtl/>
        </w:rPr>
        <w:t>. ما هو الفرق بين النسخ والبداء؟</w:t>
      </w:r>
    </w:p>
    <w:p w:rsidR="00DB44A9" w:rsidRDefault="00DB44A9" w:rsidP="004F3177">
      <w:pPr>
        <w:jc w:val="both"/>
        <w:rPr>
          <w:rFonts w:ascii="Traditional Arabic" w:hAnsi="Traditional Arabic" w:cs="Traditional Arabic"/>
          <w:sz w:val="28"/>
          <w:szCs w:val="28"/>
          <w:rtl/>
        </w:rPr>
      </w:pPr>
    </w:p>
    <w:p w:rsidR="009840C2" w:rsidRPr="008E4196" w:rsidRDefault="00DB44A9" w:rsidP="005820AB">
      <w:pPr>
        <w:jc w:val="center"/>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sidR="009840C2" w:rsidRPr="008E4196">
        <w:rPr>
          <w:rFonts w:ascii="Traditional Arabic" w:hAnsi="Traditional Arabic" w:cs="Traditional Arabic"/>
          <w:b/>
          <w:bCs/>
          <w:color w:val="2F5496"/>
          <w:sz w:val="28"/>
          <w:szCs w:val="28"/>
          <w:rtl/>
        </w:rPr>
        <w:lastRenderedPageBreak/>
        <w:t>الدرس الثامن:</w:t>
      </w:r>
    </w:p>
    <w:p w:rsidR="009840C2" w:rsidRPr="008E4196" w:rsidRDefault="009840C2" w:rsidP="005820AB">
      <w:pPr>
        <w:jc w:val="center"/>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العدل</w:t>
      </w:r>
    </w:p>
    <w:p w:rsidR="005820AB" w:rsidRPr="008E4196" w:rsidRDefault="005820AB" w:rsidP="005820AB">
      <w:pPr>
        <w:jc w:val="center"/>
        <w:rPr>
          <w:rFonts w:ascii="Traditional Arabic" w:hAnsi="Traditional Arabic" w:cs="Traditional Arabic"/>
          <w:b/>
          <w:bCs/>
          <w:color w:val="2F5496"/>
          <w:sz w:val="28"/>
          <w:szCs w:val="28"/>
          <w:rtl/>
        </w:rPr>
      </w:pPr>
    </w:p>
    <w:p w:rsidR="005820AB" w:rsidRPr="008E4196" w:rsidRDefault="005820AB" w:rsidP="005820AB">
      <w:pPr>
        <w:jc w:val="center"/>
        <w:rPr>
          <w:rFonts w:ascii="Traditional Arabic" w:hAnsi="Traditional Arabic" w:cs="Traditional Arabic" w:hint="cs"/>
          <w:b/>
          <w:bCs/>
          <w:color w:val="2F5496"/>
          <w:sz w:val="28"/>
          <w:szCs w:val="28"/>
          <w:rtl/>
          <w:lang w:bidi="ar-EG"/>
        </w:rPr>
      </w:pPr>
    </w:p>
    <w:p w:rsidR="005820AB" w:rsidRPr="008E4196" w:rsidRDefault="005820AB" w:rsidP="005820AB">
      <w:pPr>
        <w:jc w:val="both"/>
        <w:rPr>
          <w:rFonts w:ascii="Traditional Arabic" w:hAnsi="Traditional Arabic" w:cs="Traditional Arabic"/>
          <w:b/>
          <w:bCs/>
          <w:color w:val="2F5496"/>
          <w:sz w:val="28"/>
          <w:szCs w:val="28"/>
          <w:rtl/>
        </w:rPr>
      </w:pPr>
    </w:p>
    <w:p w:rsidR="005820AB" w:rsidRPr="008E4196" w:rsidRDefault="005820AB" w:rsidP="005820AB">
      <w:pPr>
        <w:jc w:val="both"/>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أهداف الدرس</w:t>
      </w:r>
    </w:p>
    <w:p w:rsidR="005820AB" w:rsidRPr="008E4196" w:rsidRDefault="005820AB" w:rsidP="005820AB">
      <w:pPr>
        <w:jc w:val="both"/>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t>على المتعلّم مع نهاية هذا الدرس أن:</w:t>
      </w: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1</w:t>
      </w:r>
      <w:r w:rsidRPr="009840C2">
        <w:rPr>
          <w:rFonts w:ascii="Traditional Arabic" w:hAnsi="Traditional Arabic" w:cs="Traditional Arabic"/>
          <w:sz w:val="28"/>
          <w:szCs w:val="28"/>
          <w:rtl/>
        </w:rPr>
        <w:t>. يتعرف إلى معنى الحسن والقبح.</w:t>
      </w: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2</w:t>
      </w:r>
      <w:r w:rsidRPr="009840C2">
        <w:rPr>
          <w:rFonts w:ascii="Traditional Arabic" w:hAnsi="Traditional Arabic" w:cs="Traditional Arabic"/>
          <w:sz w:val="28"/>
          <w:szCs w:val="28"/>
          <w:rtl/>
        </w:rPr>
        <w:t>. يتبيّن له أقسام العدل.</w:t>
      </w: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3</w:t>
      </w:r>
      <w:r w:rsidRPr="009840C2">
        <w:rPr>
          <w:rFonts w:ascii="Traditional Arabic" w:hAnsi="Traditional Arabic" w:cs="Traditional Arabic"/>
          <w:sz w:val="28"/>
          <w:szCs w:val="28"/>
          <w:rtl/>
        </w:rPr>
        <w:t>. يُدرك الدليل على العدل الإلهي.</w:t>
      </w:r>
    </w:p>
    <w:p w:rsidR="009840C2" w:rsidRPr="008E4196" w:rsidRDefault="005820AB" w:rsidP="005820AB">
      <w:pPr>
        <w:jc w:val="both"/>
        <w:rPr>
          <w:rFonts w:ascii="Traditional Arabic" w:hAnsi="Traditional Arabic" w:cs="Traditional Arabic"/>
          <w:b/>
          <w:bCs/>
          <w:color w:val="2F5496"/>
          <w:sz w:val="28"/>
          <w:szCs w:val="28"/>
          <w:rtl/>
        </w:rPr>
      </w:pPr>
      <w:r w:rsidRPr="008E4196">
        <w:rPr>
          <w:rFonts w:ascii="Traditional Arabic" w:hAnsi="Traditional Arabic" w:cs="Traditional Arabic"/>
          <w:b/>
          <w:bCs/>
          <w:color w:val="2F5496"/>
          <w:sz w:val="28"/>
          <w:szCs w:val="28"/>
          <w:rtl/>
        </w:rPr>
        <w:br w:type="page"/>
      </w:r>
      <w:r w:rsidRPr="008E4196">
        <w:rPr>
          <w:rFonts w:ascii="Traditional Arabic" w:hAnsi="Traditional Arabic" w:cs="Traditional Arabic"/>
          <w:b/>
          <w:bCs/>
          <w:color w:val="2F5496"/>
          <w:sz w:val="28"/>
          <w:szCs w:val="28"/>
          <w:rtl/>
        </w:rPr>
        <w:lastRenderedPageBreak/>
        <w:br w:type="page"/>
      </w:r>
      <w:r w:rsidR="009840C2" w:rsidRPr="008E4196">
        <w:rPr>
          <w:rFonts w:ascii="Traditional Arabic" w:hAnsi="Traditional Arabic" w:cs="Traditional Arabic"/>
          <w:b/>
          <w:bCs/>
          <w:color w:val="2F5496"/>
          <w:sz w:val="28"/>
          <w:szCs w:val="28"/>
          <w:rtl/>
        </w:rPr>
        <w:lastRenderedPageBreak/>
        <w:t>•</w:t>
      </w:r>
      <w:r w:rsidR="009840C2" w:rsidRPr="008E4196">
        <w:rPr>
          <w:rFonts w:ascii="Traditional Arabic" w:hAnsi="Traditional Arabic" w:cs="Traditional Arabic"/>
          <w:b/>
          <w:bCs/>
          <w:color w:val="2F5496"/>
          <w:sz w:val="28"/>
          <w:szCs w:val="28"/>
          <w:rtl/>
        </w:rPr>
        <w:tab/>
        <w:t>تمهيد</w:t>
      </w: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xml:space="preserve">لقد تعرّض القرآن الكريم في الكثير من آياته للعدل الإلهي، فقال </w:t>
      </w:r>
      <w:r w:rsidR="000A5A83">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 xml:space="preserve">﴿إِنَّ </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للَّهَ</w:t>
      </w:r>
      <w:r w:rsidRPr="008E4196">
        <w:rPr>
          <w:rFonts w:ascii="Traditional Arabic" w:hAnsi="Traditional Arabic" w:cs="Traditional Arabic"/>
          <w:b/>
          <w:bCs/>
          <w:color w:val="2F5496"/>
          <w:sz w:val="28"/>
          <w:szCs w:val="28"/>
          <w:rtl/>
        </w:rPr>
        <w:t xml:space="preserve"> يَأۡمُرُ بِ</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لۡعَدۡلِ</w:t>
      </w:r>
      <w:r w:rsidRPr="008E4196">
        <w:rPr>
          <w:rFonts w:ascii="Traditional Arabic" w:hAnsi="Traditional Arabic" w:cs="Traditional Arabic"/>
          <w:b/>
          <w:bCs/>
          <w:color w:val="2F5496"/>
          <w:sz w:val="28"/>
          <w:szCs w:val="28"/>
          <w:rtl/>
        </w:rPr>
        <w:t xml:space="preserve"> وَ</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لۡإِحۡسَٰنِ</w:t>
      </w:r>
      <w:r w:rsidRPr="008E4196">
        <w:rPr>
          <w:rFonts w:ascii="Traditional Arabic" w:hAnsi="Traditional Arabic" w:cs="Traditional Arabic"/>
          <w:b/>
          <w:bCs/>
          <w:color w:val="2F5496"/>
          <w:sz w:val="28"/>
          <w:szCs w:val="28"/>
          <w:rtl/>
        </w:rPr>
        <w:t xml:space="preserve"> وَإِيتَآيِٕ ذِي </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لۡقُرۡبَىٰ</w:t>
      </w:r>
      <w:r w:rsidRPr="008E4196">
        <w:rPr>
          <w:rFonts w:ascii="Traditional Arabic" w:hAnsi="Traditional Arabic" w:cs="Traditional Arabic"/>
          <w:b/>
          <w:bCs/>
          <w:color w:val="2F5496"/>
          <w:sz w:val="28"/>
          <w:szCs w:val="28"/>
          <w:rtl/>
        </w:rPr>
        <w:t xml:space="preserve"> وَيَنۡهَىٰ عَنِ </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لۡفَحۡشَآءِ</w:t>
      </w:r>
      <w:r w:rsidRPr="008E4196">
        <w:rPr>
          <w:rFonts w:ascii="Traditional Arabic" w:hAnsi="Traditional Arabic" w:cs="Traditional Arabic"/>
          <w:b/>
          <w:bCs/>
          <w:color w:val="2F5496"/>
          <w:sz w:val="28"/>
          <w:szCs w:val="28"/>
          <w:rtl/>
        </w:rPr>
        <w:t xml:space="preserve"> وَ</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لۡمُنكَرِ</w:t>
      </w:r>
      <w:r w:rsidRPr="008E4196">
        <w:rPr>
          <w:rFonts w:ascii="Traditional Arabic" w:hAnsi="Traditional Arabic" w:cs="Traditional Arabic"/>
          <w:b/>
          <w:bCs/>
          <w:color w:val="2F5496"/>
          <w:sz w:val="28"/>
          <w:szCs w:val="28"/>
          <w:rtl/>
        </w:rPr>
        <w:t xml:space="preserve"> وَ</w:t>
      </w:r>
      <w:r w:rsidRPr="008E4196">
        <w:rPr>
          <w:rFonts w:ascii="Traditional Arabic" w:hAnsi="Traditional Arabic" w:cs="Traditional Arabic" w:hint="cs"/>
          <w:b/>
          <w:bCs/>
          <w:color w:val="2F5496"/>
          <w:sz w:val="28"/>
          <w:szCs w:val="28"/>
          <w:rtl/>
        </w:rPr>
        <w:t>ٱ</w:t>
      </w:r>
      <w:r w:rsidRPr="008E4196">
        <w:rPr>
          <w:rFonts w:ascii="Traditional Arabic" w:hAnsi="Traditional Arabic" w:cs="Traditional Arabic" w:hint="eastAsia"/>
          <w:b/>
          <w:bCs/>
          <w:color w:val="2F5496"/>
          <w:sz w:val="28"/>
          <w:szCs w:val="28"/>
          <w:rtl/>
        </w:rPr>
        <w:t>لۡبَغۡيِۚ</w:t>
      </w:r>
      <w:r w:rsidRPr="008E4196">
        <w:rPr>
          <w:rFonts w:ascii="Traditional Arabic" w:hAnsi="Traditional Arabic" w:cs="Traditional Arabic"/>
          <w:b/>
          <w:bCs/>
          <w:color w:val="2F5496"/>
          <w:sz w:val="28"/>
          <w:szCs w:val="28"/>
          <w:rtl/>
        </w:rPr>
        <w:t xml:space="preserve"> يَعِظُكُمۡ لَعَلَّكُمۡ تَذَكَّرُونَ﴾</w:t>
      </w:r>
      <w:r w:rsidR="005820AB" w:rsidRPr="008E4196">
        <w:rPr>
          <w:rStyle w:val="FootnoteReference"/>
          <w:rFonts w:ascii="Traditional Arabic" w:hAnsi="Traditional Arabic" w:cs="Traditional Arabic"/>
          <w:b/>
          <w:bCs/>
          <w:color w:val="2F5496"/>
          <w:sz w:val="28"/>
          <w:szCs w:val="28"/>
          <w:rtl/>
        </w:rPr>
        <w:footnoteReference w:id="77"/>
      </w:r>
      <w:r w:rsidRPr="009840C2">
        <w:rPr>
          <w:rFonts w:ascii="Traditional Arabic" w:hAnsi="Traditional Arabic" w:cs="Traditional Arabic"/>
          <w:sz w:val="28"/>
          <w:szCs w:val="28"/>
          <w:rtl/>
        </w:rPr>
        <w:t xml:space="preserve">، وقال </w:t>
      </w:r>
      <w:r w:rsidR="000A5A83">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w:t>
      </w:r>
      <w:r w:rsidRPr="008E4196">
        <w:rPr>
          <w:rFonts w:ascii="Traditional Arabic" w:hAnsi="Traditional Arabic" w:cs="Traditional Arabic"/>
          <w:b/>
          <w:bCs/>
          <w:color w:val="2F5496"/>
          <w:sz w:val="28"/>
          <w:szCs w:val="28"/>
          <w:rtl/>
        </w:rPr>
        <w:t>﴿</w:t>
      </w:r>
      <w:r w:rsidR="00D93E24" w:rsidRPr="00D93E24">
        <w:rPr>
          <w:rFonts w:ascii="Traditional Arabic" w:hAnsi="Traditional Arabic" w:cs="Traditional Arabic"/>
          <w:b/>
          <w:bCs/>
          <w:color w:val="2F5496"/>
          <w:sz w:val="28"/>
          <w:szCs w:val="28"/>
          <w:rtl/>
        </w:rPr>
        <w:t>تِلْكَ آيَاتُ اللّهِ نَتْلُوهَا عَلَيْكَ بِالْحَقِّ وَمَا اللّهُ يُرِيدُ ظُلْمًا لِّلْعَالَمِينَ</w:t>
      </w:r>
      <w:r w:rsidRPr="008E4196">
        <w:rPr>
          <w:rFonts w:ascii="Traditional Arabic" w:hAnsi="Traditional Arabic" w:cs="Traditional Arabic" w:hint="cs"/>
          <w:b/>
          <w:bCs/>
          <w:color w:val="2F5496"/>
          <w:sz w:val="28"/>
          <w:szCs w:val="28"/>
          <w:rtl/>
        </w:rPr>
        <w:t>﴾</w:t>
      </w:r>
      <w:r w:rsidR="005820AB">
        <w:rPr>
          <w:rStyle w:val="FootnoteReference"/>
          <w:rFonts w:ascii="Traditional Arabic" w:hAnsi="Traditional Arabic" w:cs="Traditional Arabic"/>
          <w:sz w:val="28"/>
          <w:szCs w:val="28"/>
          <w:rtl/>
        </w:rPr>
        <w:footnoteReference w:id="78"/>
      </w:r>
      <w:r w:rsidRPr="009840C2">
        <w:rPr>
          <w:rFonts w:ascii="Traditional Arabic" w:hAnsi="Traditional Arabic" w:cs="Traditional Arabic"/>
          <w:sz w:val="28"/>
          <w:szCs w:val="28"/>
          <w:rtl/>
        </w:rPr>
        <w:t>.</w:t>
      </w:r>
    </w:p>
    <w:p w:rsidR="005820AB" w:rsidRPr="009840C2" w:rsidRDefault="005820AB"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وقد</w:t>
      </w:r>
      <w:r w:rsidRPr="009840C2">
        <w:rPr>
          <w:rFonts w:ascii="Traditional Arabic" w:hAnsi="Traditional Arabic" w:cs="Traditional Arabic"/>
          <w:sz w:val="28"/>
          <w:szCs w:val="28"/>
          <w:rtl/>
        </w:rPr>
        <w:t xml:space="preserve"> اتفقت كلمة المسلمين قاطبة على أنّ اللَّه عادل، وأنّ العدل من صفاته الكماليّة، إلّا أنّه وقع الخلاف بين العدليّة (الشيعة والمعتزلة) من جهة، والأشاعرة من جهة أخرى حول: قدرة العقل على معرفة الحسن من القبيح من دون الاعتماد على الشّرع. ومرجع الخلاف إلى مسأل</w:t>
      </w:r>
      <w:r w:rsidRPr="009840C2">
        <w:rPr>
          <w:rFonts w:ascii="Traditional Arabic" w:hAnsi="Traditional Arabic" w:cs="Traditional Arabic" w:hint="eastAsia"/>
          <w:sz w:val="28"/>
          <w:szCs w:val="28"/>
          <w:rtl/>
        </w:rPr>
        <w:t>ة</w:t>
      </w:r>
      <w:r w:rsidRPr="009840C2">
        <w:rPr>
          <w:rFonts w:ascii="Traditional Arabic" w:hAnsi="Traditional Arabic" w:cs="Traditional Arabic"/>
          <w:sz w:val="28"/>
          <w:szCs w:val="28"/>
          <w:rtl/>
        </w:rPr>
        <w:t xml:space="preserve"> أن التّحسين والتّقبيح هل هما شرعيّان أم عقليّان؟ فهل العقل قادر على إدراك الحسن والقبح في بعض الأفعال أو لا؟</w:t>
      </w:r>
    </w:p>
    <w:p w:rsidR="005820AB" w:rsidRPr="008E4196" w:rsidRDefault="005820AB" w:rsidP="009840C2">
      <w:pPr>
        <w:jc w:val="both"/>
        <w:rPr>
          <w:rFonts w:ascii="Traditional Arabic" w:hAnsi="Traditional Arabic" w:cs="Traditional Arabic"/>
          <w:b/>
          <w:bCs/>
          <w:color w:val="2F5496"/>
          <w:sz w:val="28"/>
          <w:szCs w:val="28"/>
          <w:rtl/>
        </w:rPr>
      </w:pPr>
    </w:p>
    <w:p w:rsidR="009840C2" w:rsidRPr="008E4196" w:rsidRDefault="009840C2" w:rsidP="009840C2">
      <w:pPr>
        <w:jc w:val="both"/>
        <w:rPr>
          <w:rFonts w:ascii="Traditional Arabic" w:hAnsi="Traditional Arabic" w:cs="Traditional Arabic"/>
          <w:b/>
          <w:bCs/>
          <w:color w:val="2F5496"/>
          <w:sz w:val="28"/>
          <w:szCs w:val="28"/>
          <w:rtl/>
        </w:rPr>
      </w:pPr>
      <w:r w:rsidRPr="008E4196">
        <w:rPr>
          <w:rFonts w:ascii="Traditional Arabic" w:hAnsi="Traditional Arabic" w:cs="Traditional Arabic" w:hint="eastAsia"/>
          <w:b/>
          <w:bCs/>
          <w:color w:val="2F5496"/>
          <w:sz w:val="28"/>
          <w:szCs w:val="28"/>
          <w:rtl/>
        </w:rPr>
        <w:t>•</w:t>
      </w:r>
      <w:r w:rsidRPr="008E4196">
        <w:rPr>
          <w:rFonts w:ascii="Traditional Arabic" w:hAnsi="Traditional Arabic" w:cs="Traditional Arabic"/>
          <w:b/>
          <w:bCs/>
          <w:color w:val="2F5496"/>
          <w:sz w:val="28"/>
          <w:szCs w:val="28"/>
          <w:rtl/>
        </w:rPr>
        <w:tab/>
        <w:t>التّحسين والتّقبيح</w:t>
      </w:r>
    </w:p>
    <w:p w:rsidR="00183DD9"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قالت</w:t>
      </w:r>
      <w:r w:rsidRPr="009840C2">
        <w:rPr>
          <w:rFonts w:ascii="Traditional Arabic" w:hAnsi="Traditional Arabic" w:cs="Traditional Arabic"/>
          <w:sz w:val="28"/>
          <w:szCs w:val="28"/>
          <w:rtl/>
        </w:rPr>
        <w:t xml:space="preserve"> الأشاعرة: لا حكم للعقل في حسن الأفعال وقبحها، بل الحسَن ما حسّنَه الشارع من خلال فعله في التكوينيات وأمره في التشريعيات. والقبيح ما قبّحه الشارع، ولا يتّصف الفعل بالحسن والقبح قبل ورود بيان من الشّارع المقدّس، </w:t>
      </w:r>
    </w:p>
    <w:p w:rsidR="009840C2" w:rsidRDefault="00183DD9" w:rsidP="009840C2">
      <w:pPr>
        <w:jc w:val="both"/>
        <w:rPr>
          <w:rFonts w:ascii="Traditional Arabic" w:hAnsi="Traditional Arabic" w:cs="Traditional Arabic"/>
          <w:sz w:val="28"/>
          <w:szCs w:val="28"/>
          <w:rtl/>
          <w:lang w:bidi="ar-EG"/>
        </w:rPr>
      </w:pPr>
      <w:r>
        <w:rPr>
          <w:rFonts w:ascii="Traditional Arabic" w:hAnsi="Traditional Arabic" w:cs="Traditional Arabic"/>
          <w:sz w:val="28"/>
          <w:szCs w:val="28"/>
          <w:rtl/>
        </w:rPr>
        <w:br w:type="page"/>
      </w:r>
      <w:r w:rsidR="009840C2" w:rsidRPr="009840C2">
        <w:rPr>
          <w:rFonts w:ascii="Traditional Arabic" w:hAnsi="Traditional Arabic" w:cs="Traditional Arabic"/>
          <w:sz w:val="28"/>
          <w:szCs w:val="28"/>
          <w:rtl/>
        </w:rPr>
        <w:lastRenderedPageBreak/>
        <w:t xml:space="preserve">وأنّه </w:t>
      </w:r>
      <w:r w:rsidR="005820AB">
        <w:rPr>
          <w:rFonts w:ascii="Traditional Arabic" w:hAnsi="Traditional Arabic" w:cs="Traditional Arabic"/>
          <w:sz w:val="28"/>
          <w:szCs w:val="28"/>
          <w:rtl/>
        </w:rPr>
        <w:t>–</w:t>
      </w:r>
      <w:r w:rsidR="005820AB">
        <w:rPr>
          <w:rFonts w:ascii="Traditional Arabic" w:hAnsi="Traditional Arabic" w:cs="Traditional Arabic" w:hint="cs"/>
          <w:sz w:val="28"/>
          <w:szCs w:val="28"/>
          <w:rtl/>
        </w:rPr>
        <w:t xml:space="preserve"> </w:t>
      </w:r>
      <w:r w:rsidR="009840C2" w:rsidRPr="009840C2">
        <w:rPr>
          <w:rFonts w:ascii="Traditional Arabic" w:hAnsi="Traditional Arabic" w:cs="Traditional Arabic"/>
          <w:sz w:val="28"/>
          <w:szCs w:val="28"/>
          <w:rtl/>
        </w:rPr>
        <w:t>تعالى</w:t>
      </w:r>
      <w:r w:rsidR="005820AB">
        <w:rPr>
          <w:rFonts w:ascii="Traditional Arabic" w:hAnsi="Traditional Arabic" w:cs="Traditional Arabic" w:hint="cs"/>
          <w:sz w:val="28"/>
          <w:szCs w:val="28"/>
          <w:rtl/>
        </w:rPr>
        <w:t xml:space="preserve"> </w:t>
      </w:r>
      <w:r w:rsidR="009840C2" w:rsidRPr="009840C2">
        <w:rPr>
          <w:rFonts w:ascii="Traditional Arabic" w:hAnsi="Traditional Arabic" w:cs="Traditional Arabic"/>
          <w:sz w:val="28"/>
          <w:szCs w:val="28"/>
          <w:rtl/>
        </w:rPr>
        <w:t>- لو خلّد المطيع في جهنّم، وا</w:t>
      </w:r>
      <w:r w:rsidR="009840C2" w:rsidRPr="009840C2">
        <w:rPr>
          <w:rFonts w:ascii="Traditional Arabic" w:hAnsi="Traditional Arabic" w:cs="Traditional Arabic" w:hint="eastAsia"/>
          <w:sz w:val="28"/>
          <w:szCs w:val="28"/>
          <w:rtl/>
        </w:rPr>
        <w:t>لعاصي</w:t>
      </w:r>
      <w:r w:rsidR="009840C2" w:rsidRPr="009840C2">
        <w:rPr>
          <w:rFonts w:ascii="Traditional Arabic" w:hAnsi="Traditional Arabic" w:cs="Traditional Arabic"/>
          <w:sz w:val="28"/>
          <w:szCs w:val="28"/>
          <w:rtl/>
        </w:rPr>
        <w:t xml:space="preserve"> في الجنّة، لم يكن قبيحاً</w:t>
      </w:r>
      <w:r w:rsidRPr="009840C2">
        <w:rPr>
          <w:rFonts w:ascii="Traditional Arabic" w:hAnsi="Traditional Arabic" w:cs="Traditional Arabic"/>
          <w:sz w:val="28"/>
          <w:szCs w:val="28"/>
          <w:rtl/>
        </w:rPr>
        <w:t>،</w:t>
      </w:r>
      <w:r w:rsidR="009840C2" w:rsidRPr="009840C2">
        <w:rPr>
          <w:rFonts w:ascii="Traditional Arabic" w:hAnsi="Traditional Arabic" w:cs="Traditional Arabic"/>
          <w:sz w:val="28"/>
          <w:szCs w:val="28"/>
          <w:rtl/>
        </w:rPr>
        <w:t xml:space="preserve"> لأنّه يتصرّف في ملكه، حيث إنّه سبحانه</w:t>
      </w:r>
      <w:r w:rsidR="005820AB">
        <w:rPr>
          <w:rFonts w:ascii="Traditional Arabic" w:hAnsi="Traditional Arabic" w:cs="Traditional Arabic" w:hint="cs"/>
          <w:sz w:val="28"/>
          <w:szCs w:val="28"/>
          <w:rtl/>
        </w:rPr>
        <w:t xml:space="preserve"> </w:t>
      </w:r>
      <w:r w:rsidR="009840C2" w:rsidRPr="009840C2">
        <w:rPr>
          <w:rFonts w:ascii="Traditional Arabic" w:hAnsi="Traditional Arabic" w:cs="Traditional Arabic"/>
          <w:sz w:val="28"/>
          <w:szCs w:val="28"/>
          <w:rtl/>
        </w:rPr>
        <w:t xml:space="preserve"> </w:t>
      </w:r>
      <w:r w:rsidR="009840C2" w:rsidRPr="008E4196">
        <w:rPr>
          <w:rFonts w:ascii="Traditional Arabic" w:hAnsi="Traditional Arabic" w:cs="Traditional Arabic"/>
          <w:b/>
          <w:bCs/>
          <w:color w:val="2F5496"/>
          <w:sz w:val="28"/>
          <w:szCs w:val="28"/>
          <w:rtl/>
        </w:rPr>
        <w:t>﴿لَا يُسۡ‍َٔلُ عَمَّا يَفۡعَلُ وَهُمۡ يُسۡ‍َٔلُونَ﴾</w:t>
      </w:r>
      <w:r w:rsidR="005820AB" w:rsidRPr="008E4196">
        <w:rPr>
          <w:rStyle w:val="FootnoteReference"/>
          <w:rFonts w:ascii="Traditional Arabic" w:hAnsi="Traditional Arabic" w:cs="Traditional Arabic"/>
          <w:b/>
          <w:bCs/>
          <w:color w:val="2F5496"/>
          <w:sz w:val="28"/>
          <w:szCs w:val="28"/>
          <w:rtl/>
        </w:rPr>
        <w:footnoteReference w:id="79"/>
      </w:r>
      <w:r w:rsidR="009840C2" w:rsidRPr="009840C2">
        <w:rPr>
          <w:rFonts w:ascii="Traditional Arabic" w:hAnsi="Traditional Arabic" w:cs="Traditional Arabic"/>
          <w:sz w:val="28"/>
          <w:szCs w:val="28"/>
          <w:rtl/>
        </w:rPr>
        <w:t>.</w:t>
      </w:r>
    </w:p>
    <w:p w:rsidR="005820AB" w:rsidRPr="009840C2" w:rsidRDefault="005820AB" w:rsidP="009840C2">
      <w:pPr>
        <w:jc w:val="both"/>
        <w:rPr>
          <w:rFonts w:ascii="Traditional Arabic" w:hAnsi="Traditional Arabic" w:cs="Traditional Arabic" w:hint="cs"/>
          <w:sz w:val="28"/>
          <w:szCs w:val="28"/>
          <w:rtl/>
          <w:lang w:bidi="ar-EG"/>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ولذلك</w:t>
      </w:r>
      <w:r w:rsidRPr="009840C2">
        <w:rPr>
          <w:rFonts w:ascii="Traditional Arabic" w:hAnsi="Traditional Arabic" w:cs="Traditional Arabic"/>
          <w:sz w:val="28"/>
          <w:szCs w:val="28"/>
          <w:rtl/>
        </w:rPr>
        <w:t xml:space="preserve"> عُرِفَ قولهم بالتحسين والتقبيح الشرعيّين، وقد يؤدّي هذا القول إلى إنكار العدل بصورة غير مباشرة.</w:t>
      </w:r>
    </w:p>
    <w:p w:rsidR="005820AB" w:rsidRPr="009840C2" w:rsidRDefault="005820AB"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وقالت</w:t>
      </w:r>
      <w:r w:rsidRPr="009840C2">
        <w:rPr>
          <w:rFonts w:ascii="Traditional Arabic" w:hAnsi="Traditional Arabic" w:cs="Traditional Arabic"/>
          <w:sz w:val="28"/>
          <w:szCs w:val="28"/>
          <w:rtl/>
        </w:rPr>
        <w:t xml:space="preserve"> العدليّة: إنّ الأفعال تملك قيماً ذاتيّة، يُدركها العقل بغض النّظر عن حكم الشرع، فمن الأفعال ما هو حسن في نفسه، ومنها ما هو قبيح كذلك، ومنها ما لا يتّصف بهما، والعقل يُدرك أيضاً أنّ اللَّه </w:t>
      </w:r>
      <w:r w:rsidR="000A5A83">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وبمقتضى صفاته الكماليّة المطلقة لا يفعل ولا يأمر إلّا </w:t>
      </w:r>
      <w:r w:rsidRPr="009840C2">
        <w:rPr>
          <w:rFonts w:ascii="Traditional Arabic" w:hAnsi="Traditional Arabic" w:cs="Traditional Arabic" w:hint="eastAsia"/>
          <w:sz w:val="28"/>
          <w:szCs w:val="28"/>
          <w:rtl/>
        </w:rPr>
        <w:t>بما</w:t>
      </w:r>
      <w:r w:rsidRPr="009840C2">
        <w:rPr>
          <w:rFonts w:ascii="Traditional Arabic" w:hAnsi="Traditional Arabic" w:cs="Traditional Arabic"/>
          <w:sz w:val="28"/>
          <w:szCs w:val="28"/>
          <w:rtl/>
        </w:rPr>
        <w:t xml:space="preserve"> هو حسن، ولا ينهى إلّا عن القبيح، فالعقل إذاً وظيفته الإدراك، وهو يُدرك حسن العدل ويمدح فاعله، ويُقبّح الظّلم ويذمّ فاعله.</w:t>
      </w:r>
    </w:p>
    <w:p w:rsidR="00183DD9" w:rsidRPr="009840C2" w:rsidRDefault="00183DD9"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وهذا</w:t>
      </w:r>
      <w:r w:rsidRPr="009840C2">
        <w:rPr>
          <w:rFonts w:ascii="Traditional Arabic" w:hAnsi="Traditional Arabic" w:cs="Traditional Arabic"/>
          <w:sz w:val="28"/>
          <w:szCs w:val="28"/>
          <w:rtl/>
        </w:rPr>
        <w:t xml:space="preserve"> الإدراك لا يعني أنّ العقل يأمر اللَّه </w:t>
      </w:r>
      <w:r w:rsidR="000A5A83">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وينهاه، بل يكتشف العقل تناسب فعلٍ مّا مع الصّفات الكماليّة للَّه </w:t>
      </w:r>
      <w:r w:rsidR="000A5A83">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(كالعدل) وعدم تناسب فعل آخر معها (كالظّلم)، ويُدرك استحالة صدور الفعل القبيح منه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w:t>
      </w:r>
    </w:p>
    <w:p w:rsidR="00183DD9" w:rsidRPr="009840C2" w:rsidRDefault="00183DD9" w:rsidP="009840C2">
      <w:pPr>
        <w:jc w:val="both"/>
        <w:rPr>
          <w:rFonts w:ascii="Traditional Arabic" w:hAnsi="Traditional Arabic" w:cs="Traditional Arabic" w:hint="cs"/>
          <w:sz w:val="28"/>
          <w:szCs w:val="28"/>
          <w:rtl/>
          <w:lang w:bidi="ar-EG"/>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وقد</w:t>
      </w:r>
      <w:r w:rsidRPr="009840C2">
        <w:rPr>
          <w:rFonts w:ascii="Traditional Arabic" w:hAnsi="Traditional Arabic" w:cs="Traditional Arabic"/>
          <w:sz w:val="28"/>
          <w:szCs w:val="28"/>
          <w:rtl/>
        </w:rPr>
        <w:t xml:space="preserve"> استشهد العدليّة على قولهم هذا بأنّ كلّ العقلاء، حتّى المنكرين للشّرائع السّماويّة، لا يتردّدون بالحكم على فعل العدل بأنّه حسن، وعلى فعل الظّلم بأنّه قبيح، من دون اعتمادهم على شريعة بل مع إنكارهم لها</w:t>
      </w:r>
      <w:r w:rsidR="000A5A83">
        <w:rPr>
          <w:rFonts w:ascii="Traditional Arabic" w:hAnsi="Traditional Arabic" w:cs="Traditional Arabic"/>
          <w:sz w:val="28"/>
          <w:szCs w:val="28"/>
          <w:rtl/>
        </w:rPr>
        <w:t>،</w:t>
      </w:r>
      <w:r w:rsidRPr="009840C2">
        <w:rPr>
          <w:rFonts w:ascii="Traditional Arabic" w:hAnsi="Traditional Arabic" w:cs="Traditional Arabic"/>
          <w:sz w:val="28"/>
          <w:szCs w:val="28"/>
          <w:rtl/>
        </w:rPr>
        <w:t xml:space="preserve"> ولذلك تجدهم يسعون لوضع أنظمة وقوانين لحفظ الحقوق وتح</w:t>
      </w:r>
      <w:r w:rsidRPr="009840C2">
        <w:rPr>
          <w:rFonts w:ascii="Traditional Arabic" w:hAnsi="Traditional Arabic" w:cs="Traditional Arabic" w:hint="eastAsia"/>
          <w:sz w:val="28"/>
          <w:szCs w:val="28"/>
          <w:rtl/>
        </w:rPr>
        <w:t>قيق</w:t>
      </w:r>
      <w:r w:rsidRPr="009840C2">
        <w:rPr>
          <w:rFonts w:ascii="Traditional Arabic" w:hAnsi="Traditional Arabic" w:cs="Traditional Arabic"/>
          <w:sz w:val="28"/>
          <w:szCs w:val="28"/>
          <w:rtl/>
        </w:rPr>
        <w:t xml:space="preserve"> العدالة، وهذا من البداهة والوضوح بمكان.</w:t>
      </w:r>
    </w:p>
    <w:p w:rsidR="00183DD9" w:rsidRDefault="00183DD9" w:rsidP="009840C2">
      <w:pPr>
        <w:jc w:val="both"/>
        <w:rPr>
          <w:rFonts w:ascii="Traditional Arabic" w:hAnsi="Traditional Arabic" w:cs="Traditional Arabic"/>
          <w:b/>
          <w:bCs/>
          <w:color w:val="2F5496"/>
          <w:sz w:val="28"/>
          <w:szCs w:val="28"/>
          <w:rtl/>
        </w:rPr>
      </w:pPr>
    </w:p>
    <w:p w:rsidR="009840C2" w:rsidRDefault="009840C2" w:rsidP="009840C2">
      <w:pPr>
        <w:jc w:val="both"/>
        <w:rPr>
          <w:rFonts w:ascii="Traditional Arabic" w:hAnsi="Traditional Arabic" w:cs="Traditional Arabic"/>
          <w:b/>
          <w:bCs/>
          <w:color w:val="2F5496"/>
          <w:sz w:val="28"/>
          <w:szCs w:val="28"/>
          <w:rtl/>
        </w:rPr>
      </w:pPr>
      <w:r>
        <w:rPr>
          <w:rFonts w:ascii="Traditional Arabic" w:hAnsi="Traditional Arabic" w:cs="Traditional Arabic" w:hint="eastAsia"/>
          <w:b/>
          <w:bCs/>
          <w:color w:val="2F5496"/>
          <w:sz w:val="28"/>
          <w:szCs w:val="28"/>
          <w:rtl/>
        </w:rPr>
        <w:t>•</w:t>
      </w:r>
      <w:r>
        <w:rPr>
          <w:rFonts w:ascii="Traditional Arabic" w:hAnsi="Traditional Arabic" w:cs="Traditional Arabic"/>
          <w:b/>
          <w:bCs/>
          <w:color w:val="2F5496"/>
          <w:sz w:val="28"/>
          <w:szCs w:val="28"/>
          <w:rtl/>
        </w:rPr>
        <w:tab/>
        <w:t>مفهوم العدل</w:t>
      </w: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للعدل</w:t>
      </w:r>
      <w:r w:rsidRPr="009840C2">
        <w:rPr>
          <w:rFonts w:ascii="Traditional Arabic" w:hAnsi="Traditional Arabic" w:cs="Traditional Arabic"/>
          <w:sz w:val="28"/>
          <w:szCs w:val="28"/>
          <w:rtl/>
        </w:rPr>
        <w:t xml:space="preserve"> عدّة تفسيرات أهمّها:</w:t>
      </w:r>
    </w:p>
    <w:p w:rsidR="00D93E24" w:rsidRDefault="000A5A83" w:rsidP="000A5A83">
      <w:pPr>
        <w:jc w:val="both"/>
        <w:rPr>
          <w:rFonts w:ascii="Traditional Arabic" w:hAnsi="Traditional Arabic" w:cs="Traditional Arabic"/>
          <w:sz w:val="28"/>
          <w:szCs w:val="28"/>
          <w:rtl/>
        </w:rPr>
      </w:pPr>
      <w:r w:rsidRPr="000A5A83">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9840C2" w:rsidRPr="009840C2">
        <w:rPr>
          <w:rFonts w:ascii="Traditional Arabic" w:hAnsi="Traditional Arabic" w:cs="Traditional Arabic"/>
          <w:sz w:val="28"/>
          <w:szCs w:val="28"/>
          <w:rtl/>
        </w:rPr>
        <w:t>القيام بكلّ فعل على وجه حسن: وعلى وفق هذا التعريف يكون العدل</w:t>
      </w:r>
    </w:p>
    <w:p w:rsidR="009840C2" w:rsidRDefault="00D93E24" w:rsidP="000A5A83">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9840C2" w:rsidRPr="009840C2">
        <w:rPr>
          <w:rFonts w:ascii="Traditional Arabic" w:hAnsi="Traditional Arabic" w:cs="Traditional Arabic"/>
          <w:sz w:val="28"/>
          <w:szCs w:val="28"/>
          <w:rtl/>
        </w:rPr>
        <w:lastRenderedPageBreak/>
        <w:t>مرادفاً للحكمة، أي وضع الشّيء في موضعه المناسب</w:t>
      </w:r>
      <w:r w:rsidR="000A5A83">
        <w:rPr>
          <w:rStyle w:val="FootnoteReference"/>
          <w:rFonts w:ascii="Traditional Arabic" w:hAnsi="Traditional Arabic" w:cs="Traditional Arabic"/>
          <w:sz w:val="28"/>
          <w:szCs w:val="28"/>
          <w:rtl/>
        </w:rPr>
        <w:footnoteReference w:id="80"/>
      </w:r>
      <w:r w:rsidR="009840C2" w:rsidRPr="009840C2">
        <w:rPr>
          <w:rFonts w:ascii="Traditional Arabic" w:hAnsi="Traditional Arabic" w:cs="Traditional Arabic"/>
          <w:sz w:val="28"/>
          <w:szCs w:val="28"/>
          <w:rtl/>
        </w:rPr>
        <w:t>، والإتيان بالفعل في محلّه</w:t>
      </w:r>
      <w:r w:rsidR="000A5A83">
        <w:rPr>
          <w:rFonts w:ascii="Traditional Arabic" w:hAnsi="Traditional Arabic" w:cs="Traditional Arabic"/>
          <w:sz w:val="28"/>
          <w:szCs w:val="28"/>
          <w:rtl/>
        </w:rPr>
        <w:t>،</w:t>
      </w:r>
      <w:r w:rsidR="009840C2" w:rsidRPr="009840C2">
        <w:rPr>
          <w:rFonts w:ascii="Traditional Arabic" w:hAnsi="Traditional Arabic" w:cs="Traditional Arabic"/>
          <w:sz w:val="28"/>
          <w:szCs w:val="28"/>
          <w:rtl/>
        </w:rPr>
        <w:t xml:space="preserve"> لأنّ العقل يحكم بحسن هذا الوضع.</w:t>
      </w:r>
    </w:p>
    <w:p w:rsidR="000A5A83" w:rsidRPr="009840C2" w:rsidRDefault="000A5A83" w:rsidP="000A5A83">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2</w:t>
      </w:r>
      <w:r w:rsidRPr="009840C2">
        <w:rPr>
          <w:rFonts w:ascii="Traditional Arabic" w:hAnsi="Traditional Arabic" w:cs="Traditional Arabic"/>
          <w:sz w:val="28"/>
          <w:szCs w:val="28"/>
          <w:rtl/>
        </w:rPr>
        <w:t>. إعطاء كلّ ذي حقّ حقّه: وهذا المعنى أخصّ من المعنى المتقدّم، لأنّ إعطاء الحقّ لصاحبه هو وضع للحقّ في موضعه المناسب، إلّا أنّ هذا المفهوم هو الأقرب لمعنى العدل كمفهوم مستقلّ ومغاير لمعنى الحكمة، والحقّ الوارد في التعريف يشمل جميع الحقوق بما فيها الحقّ غير الثابت بالأصالة بل ولو كان ثبوت الحقّ بسبب الوعد</w:t>
      </w:r>
      <w:r w:rsidR="000A5A83">
        <w:rPr>
          <w:rStyle w:val="FootnoteReference"/>
          <w:rFonts w:ascii="Traditional Arabic" w:hAnsi="Traditional Arabic" w:cs="Traditional Arabic"/>
          <w:sz w:val="28"/>
          <w:szCs w:val="28"/>
          <w:rtl/>
        </w:rPr>
        <w:footnoteReference w:id="81"/>
      </w:r>
      <w:r w:rsidRPr="009840C2">
        <w:rPr>
          <w:rFonts w:ascii="Traditional Arabic" w:hAnsi="Traditional Arabic" w:cs="Traditional Arabic"/>
          <w:sz w:val="28"/>
          <w:szCs w:val="28"/>
          <w:rtl/>
        </w:rPr>
        <w:t xml:space="preserve">، إذ ليس للإنسان حقّ بالأصالة على اللَّه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ولكنّه ثبت له هذا الحقّ بعد وعده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الإنسان بالثواب نتيجة أفعاله. وبهذا يظهر الفرق بين العدل والمساواة، فإنّ وضع الشّيء في موضعه قد يتنافى مع المساو</w:t>
      </w:r>
      <w:r w:rsidRPr="009840C2">
        <w:rPr>
          <w:rFonts w:ascii="Traditional Arabic" w:hAnsi="Traditional Arabic" w:cs="Traditional Arabic" w:hint="eastAsia"/>
          <w:sz w:val="28"/>
          <w:szCs w:val="28"/>
          <w:rtl/>
        </w:rPr>
        <w:t>اة</w:t>
      </w:r>
      <w:r w:rsidRPr="009840C2">
        <w:rPr>
          <w:rFonts w:ascii="Traditional Arabic" w:hAnsi="Traditional Arabic" w:cs="Traditional Arabic"/>
          <w:sz w:val="28"/>
          <w:szCs w:val="28"/>
          <w:rtl/>
        </w:rPr>
        <w:t xml:space="preserve"> في كثير من موارده. فلو أعطى المعلّم علامة واحدة (15 مثلاً) لجميع التلامذة فإنّه ظلمٌ لمن يستحقّ الأكثر، وهو وضع لهذه العلامة في غير موضعها لمن لا يستحقّها.</w:t>
      </w:r>
    </w:p>
    <w:p w:rsidR="00D93E24" w:rsidRDefault="00D93E24" w:rsidP="009840C2">
      <w:pPr>
        <w:jc w:val="both"/>
        <w:rPr>
          <w:rFonts w:ascii="Traditional Arabic" w:hAnsi="Traditional Arabic" w:cs="Traditional Arabic"/>
          <w:b/>
          <w:bCs/>
          <w:color w:val="2F5496"/>
          <w:sz w:val="28"/>
          <w:szCs w:val="28"/>
          <w:rtl/>
        </w:rPr>
      </w:pPr>
    </w:p>
    <w:p w:rsidR="009840C2" w:rsidRDefault="009840C2" w:rsidP="009840C2">
      <w:pPr>
        <w:jc w:val="both"/>
        <w:rPr>
          <w:rFonts w:ascii="Traditional Arabic" w:hAnsi="Traditional Arabic" w:cs="Traditional Arabic"/>
          <w:b/>
          <w:bCs/>
          <w:color w:val="2F5496"/>
          <w:sz w:val="28"/>
          <w:szCs w:val="28"/>
          <w:rtl/>
        </w:rPr>
      </w:pPr>
      <w:r>
        <w:rPr>
          <w:rFonts w:ascii="Traditional Arabic" w:hAnsi="Traditional Arabic" w:cs="Traditional Arabic" w:hint="eastAsia"/>
          <w:b/>
          <w:bCs/>
          <w:color w:val="2F5496"/>
          <w:sz w:val="28"/>
          <w:szCs w:val="28"/>
          <w:rtl/>
        </w:rPr>
        <w:t>•</w:t>
      </w:r>
      <w:r>
        <w:rPr>
          <w:rFonts w:ascii="Traditional Arabic" w:hAnsi="Traditional Arabic" w:cs="Traditional Arabic"/>
          <w:b/>
          <w:bCs/>
          <w:color w:val="2F5496"/>
          <w:sz w:val="28"/>
          <w:szCs w:val="28"/>
          <w:rtl/>
        </w:rPr>
        <w:tab/>
        <w:t>أقسام العدل</w:t>
      </w: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بما</w:t>
      </w:r>
      <w:r w:rsidRPr="009840C2">
        <w:rPr>
          <w:rFonts w:ascii="Traditional Arabic" w:hAnsi="Traditional Arabic" w:cs="Traditional Arabic"/>
          <w:sz w:val="28"/>
          <w:szCs w:val="28"/>
          <w:rtl/>
        </w:rPr>
        <w:t xml:space="preserve"> أنّ وضع الشّيء في موضعه المناسب وإعطاء الحقوق لأصحابها يختلف باختلاف الأشياء والحقوق ومواضعها</w:t>
      </w:r>
      <w:r w:rsidR="000A5A83">
        <w:rPr>
          <w:rFonts w:ascii="Traditional Arabic" w:hAnsi="Traditional Arabic" w:cs="Traditional Arabic"/>
          <w:sz w:val="28"/>
          <w:szCs w:val="28"/>
          <w:rtl/>
        </w:rPr>
        <w:t>،</w:t>
      </w:r>
      <w:r w:rsidRPr="009840C2">
        <w:rPr>
          <w:rFonts w:ascii="Traditional Arabic" w:hAnsi="Traditional Arabic" w:cs="Traditional Arabic"/>
          <w:sz w:val="28"/>
          <w:szCs w:val="28"/>
          <w:rtl/>
        </w:rPr>
        <w:t xml:space="preserve"> إذ لكلّ شيء وضع مناسب له بحسبه، فإنّ لكلّ شيء وضعاً خاصّاً به يقتضيه، ويفرضه العقل، أو الشّرع، أو المصالح العامّة والشخصيّة في نظام الكون، وبناءً عليه قُسِّم العدل إلى ثلاثة أقسام:</w:t>
      </w:r>
    </w:p>
    <w:p w:rsidR="00C71C7E" w:rsidRDefault="00C71C7E" w:rsidP="00C71C7E">
      <w:pPr>
        <w:jc w:val="both"/>
        <w:rPr>
          <w:rFonts w:ascii="Traditional Arabic" w:hAnsi="Traditional Arabic" w:cs="Traditional Arabic"/>
          <w:sz w:val="28"/>
          <w:szCs w:val="28"/>
          <w:rtl/>
        </w:rPr>
      </w:pPr>
      <w:r w:rsidRPr="00C71C7E">
        <w:rPr>
          <w:rFonts w:ascii="Traditional Arabic" w:hAnsi="Traditional Arabic" w:cs="Traditional Arabic"/>
          <w:b/>
          <w:bCs/>
          <w:sz w:val="28"/>
          <w:szCs w:val="28"/>
          <w:rtl/>
        </w:rPr>
        <w:t xml:space="preserve">1. </w:t>
      </w:r>
      <w:r w:rsidR="009840C2" w:rsidRPr="00C71C7E">
        <w:rPr>
          <w:rFonts w:ascii="Traditional Arabic" w:hAnsi="Traditional Arabic" w:cs="Traditional Arabic"/>
          <w:b/>
          <w:bCs/>
          <w:sz w:val="28"/>
          <w:szCs w:val="28"/>
          <w:rtl/>
        </w:rPr>
        <w:t>العدل التكويني</w:t>
      </w:r>
      <w:r w:rsidR="009840C2" w:rsidRPr="009840C2">
        <w:rPr>
          <w:rFonts w:ascii="Traditional Arabic" w:hAnsi="Traditional Arabic" w:cs="Traditional Arabic"/>
          <w:sz w:val="28"/>
          <w:szCs w:val="28"/>
          <w:rtl/>
        </w:rPr>
        <w:t xml:space="preserve">: وهو يعني أنّه تعالى يُعطي كلّ موجود في مراحل تكوينه </w:t>
      </w:r>
    </w:p>
    <w:p w:rsidR="009840C2" w:rsidRDefault="00C71C7E" w:rsidP="00C71C7E">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9840C2" w:rsidRPr="009840C2">
        <w:rPr>
          <w:rFonts w:ascii="Traditional Arabic" w:hAnsi="Traditional Arabic" w:cs="Traditional Arabic"/>
          <w:sz w:val="28"/>
          <w:szCs w:val="28"/>
          <w:rtl/>
        </w:rPr>
        <w:lastRenderedPageBreak/>
        <w:t xml:space="preserve">ما يستحقّه ويحتاجه في مسيرته نحو الغاية التي لأجلها خُلق، فيكوّنه بما يتناسب مع غايته، فلا يُهمل قابليّة، ولا يُعطّل استعداداً قال </w:t>
      </w:r>
      <w:r w:rsidR="00183DD9">
        <w:rPr>
          <w:rFonts w:ascii="Traditional Arabic" w:hAnsi="Traditional Arabic" w:cs="Traditional Arabic"/>
          <w:sz w:val="28"/>
          <w:szCs w:val="28"/>
          <w:rtl/>
        </w:rPr>
        <w:t>تعالى</w:t>
      </w:r>
      <w:r w:rsidR="009840C2">
        <w:rPr>
          <w:rFonts w:ascii="Traditional Arabic" w:hAnsi="Traditional Arabic" w:cs="Traditional Arabic"/>
          <w:b/>
          <w:bCs/>
          <w:color w:val="2F5496"/>
          <w:sz w:val="28"/>
          <w:szCs w:val="28"/>
          <w:rtl/>
        </w:rPr>
        <w:t>: ﴿</w:t>
      </w:r>
      <w:r w:rsidR="009840C2">
        <w:rPr>
          <w:rFonts w:ascii="Traditional Arabic" w:hAnsi="Traditional Arabic" w:cs="Traditional Arabic" w:hint="cs"/>
          <w:b/>
          <w:bCs/>
          <w:color w:val="2F5496"/>
          <w:sz w:val="28"/>
          <w:szCs w:val="28"/>
          <w:rtl/>
        </w:rPr>
        <w:t>ٱ</w:t>
      </w:r>
      <w:r w:rsidR="009840C2">
        <w:rPr>
          <w:rFonts w:ascii="Traditional Arabic" w:hAnsi="Traditional Arabic" w:cs="Traditional Arabic" w:hint="eastAsia"/>
          <w:b/>
          <w:bCs/>
          <w:color w:val="2F5496"/>
          <w:sz w:val="28"/>
          <w:szCs w:val="28"/>
          <w:rtl/>
        </w:rPr>
        <w:t>لَّذِي</w:t>
      </w:r>
      <w:r w:rsidR="009840C2">
        <w:rPr>
          <w:rFonts w:ascii="Traditional Arabic" w:hAnsi="Traditional Arabic" w:cs="Traditional Arabic"/>
          <w:b/>
          <w:bCs/>
          <w:color w:val="2F5496"/>
          <w:sz w:val="28"/>
          <w:szCs w:val="28"/>
          <w:rtl/>
        </w:rPr>
        <w:t xml:space="preserve"> خَلَقَ فَسَوَّىٰ </w:t>
      </w:r>
      <w:r>
        <w:rPr>
          <w:rFonts w:ascii="Traditional Arabic" w:hAnsi="Traditional Arabic" w:cs="Traditional Arabic" w:hint="cs"/>
          <w:b/>
          <w:bCs/>
          <w:color w:val="2F5496"/>
          <w:sz w:val="28"/>
          <w:szCs w:val="28"/>
          <w:rtl/>
        </w:rPr>
        <w:t>*</w:t>
      </w:r>
      <w:r w:rsidR="009840C2">
        <w:rPr>
          <w:rFonts w:ascii="Traditional Arabic" w:hAnsi="Traditional Arabic" w:cs="Traditional Arabic"/>
          <w:b/>
          <w:bCs/>
          <w:color w:val="2F5496"/>
          <w:sz w:val="28"/>
          <w:szCs w:val="28"/>
          <w:rtl/>
        </w:rPr>
        <w:t xml:space="preserve"> وَ</w:t>
      </w:r>
      <w:r w:rsidR="009840C2">
        <w:rPr>
          <w:rFonts w:ascii="Traditional Arabic" w:hAnsi="Traditional Arabic" w:cs="Traditional Arabic" w:hint="cs"/>
          <w:b/>
          <w:bCs/>
          <w:color w:val="2F5496"/>
          <w:sz w:val="28"/>
          <w:szCs w:val="28"/>
          <w:rtl/>
        </w:rPr>
        <w:t>ٱ</w:t>
      </w:r>
      <w:r w:rsidR="009840C2">
        <w:rPr>
          <w:rFonts w:ascii="Traditional Arabic" w:hAnsi="Traditional Arabic" w:cs="Traditional Arabic" w:hint="eastAsia"/>
          <w:b/>
          <w:bCs/>
          <w:color w:val="2F5496"/>
          <w:sz w:val="28"/>
          <w:szCs w:val="28"/>
          <w:rtl/>
        </w:rPr>
        <w:t>لَّذِي</w:t>
      </w:r>
      <w:r w:rsidR="009840C2">
        <w:rPr>
          <w:rFonts w:ascii="Traditional Arabic" w:hAnsi="Traditional Arabic" w:cs="Traditional Arabic"/>
          <w:b/>
          <w:bCs/>
          <w:color w:val="2F5496"/>
          <w:sz w:val="28"/>
          <w:szCs w:val="28"/>
          <w:rtl/>
        </w:rPr>
        <w:t xml:space="preserve"> قَدَّرَ فَهَدَىٰ﴾</w:t>
      </w:r>
      <w:r>
        <w:rPr>
          <w:rStyle w:val="FootnoteReference"/>
          <w:rFonts w:ascii="Traditional Arabic" w:hAnsi="Traditional Arabic" w:cs="Traditional Arabic"/>
          <w:sz w:val="28"/>
          <w:szCs w:val="28"/>
          <w:rtl/>
        </w:rPr>
        <w:footnoteReference w:id="82"/>
      </w:r>
      <w:r w:rsidR="009840C2" w:rsidRPr="009840C2">
        <w:rPr>
          <w:rFonts w:ascii="Traditional Arabic" w:hAnsi="Traditional Arabic" w:cs="Traditional Arabic"/>
          <w:sz w:val="28"/>
          <w:szCs w:val="28"/>
          <w:rtl/>
        </w:rPr>
        <w:t xml:space="preserve">، وبذلك يكون </w:t>
      </w:r>
      <w:r w:rsidR="00183DD9">
        <w:rPr>
          <w:rFonts w:ascii="Traditional Arabic" w:hAnsi="Traditional Arabic" w:cs="Traditional Arabic"/>
          <w:sz w:val="28"/>
          <w:szCs w:val="28"/>
          <w:rtl/>
        </w:rPr>
        <w:t>تعالى</w:t>
      </w:r>
      <w:r w:rsidR="009840C2" w:rsidRPr="009840C2">
        <w:rPr>
          <w:rFonts w:ascii="Traditional Arabic" w:hAnsi="Traditional Arabic" w:cs="Traditional Arabic"/>
          <w:sz w:val="28"/>
          <w:szCs w:val="28"/>
          <w:rtl/>
        </w:rPr>
        <w:t xml:space="preserve"> قد وضع كلّ شيء في موضعه المناسب له تكويناً.</w:t>
      </w:r>
    </w:p>
    <w:p w:rsidR="00C71C7E" w:rsidRPr="00C71C7E" w:rsidRDefault="00C71C7E" w:rsidP="00C71C7E">
      <w:pPr>
        <w:jc w:val="both"/>
        <w:rPr>
          <w:rFonts w:ascii="Traditional Arabic" w:hAnsi="Traditional Arabic" w:cs="Traditional Arabic"/>
          <w:b/>
          <w:bCs/>
          <w:sz w:val="28"/>
          <w:szCs w:val="28"/>
          <w:rtl/>
        </w:rPr>
      </w:pPr>
    </w:p>
    <w:p w:rsidR="009840C2" w:rsidRDefault="009840C2" w:rsidP="009840C2">
      <w:pPr>
        <w:jc w:val="both"/>
        <w:rPr>
          <w:rFonts w:ascii="Traditional Arabic" w:hAnsi="Traditional Arabic" w:cs="Traditional Arabic"/>
          <w:sz w:val="28"/>
          <w:szCs w:val="28"/>
          <w:rtl/>
        </w:rPr>
      </w:pPr>
      <w:r w:rsidRPr="00C71C7E">
        <w:rPr>
          <w:rFonts w:ascii="Traditional Arabic" w:hAnsi="Traditional Arabic" w:cs="Traditional Arabic"/>
          <w:b/>
          <w:bCs/>
          <w:sz w:val="28"/>
          <w:szCs w:val="28"/>
        </w:rPr>
        <w:t>2</w:t>
      </w:r>
      <w:r w:rsidRPr="00C71C7E">
        <w:rPr>
          <w:rFonts w:ascii="Traditional Arabic" w:hAnsi="Traditional Arabic" w:cs="Traditional Arabic"/>
          <w:b/>
          <w:bCs/>
          <w:sz w:val="28"/>
          <w:szCs w:val="28"/>
          <w:rtl/>
        </w:rPr>
        <w:t>. العدل التّشريعي:</w:t>
      </w:r>
      <w:r w:rsidRPr="009840C2">
        <w:rPr>
          <w:rFonts w:ascii="Traditional Arabic" w:hAnsi="Traditional Arabic" w:cs="Traditional Arabic"/>
          <w:sz w:val="28"/>
          <w:szCs w:val="28"/>
          <w:rtl/>
        </w:rPr>
        <w:t xml:space="preserve"> وهو أنّه تعالى يُشرِّع الأحكام التي تتكفّل كمال الإنسان وسعادته في كلّ الجوانب المادّيّة والمعنويّة، الدنيويّة والأخرويّة، ولا يُكلِّف نفساً إلّا وسعها، وبذلك يكون قد وضع التّشريع في موضعه المناسب، فيكون عادلاً.</w:t>
      </w:r>
    </w:p>
    <w:p w:rsidR="00C71C7E" w:rsidRPr="00C71C7E" w:rsidRDefault="00C71C7E" w:rsidP="009840C2">
      <w:pPr>
        <w:jc w:val="both"/>
        <w:rPr>
          <w:rFonts w:ascii="Traditional Arabic" w:hAnsi="Traditional Arabic" w:cs="Traditional Arabic"/>
          <w:b/>
          <w:bCs/>
          <w:sz w:val="28"/>
          <w:szCs w:val="28"/>
          <w:rtl/>
        </w:rPr>
      </w:pPr>
    </w:p>
    <w:p w:rsidR="009840C2" w:rsidRDefault="009840C2" w:rsidP="009840C2">
      <w:pPr>
        <w:jc w:val="both"/>
        <w:rPr>
          <w:rFonts w:ascii="Traditional Arabic" w:hAnsi="Traditional Arabic" w:cs="Traditional Arabic"/>
          <w:sz w:val="28"/>
          <w:szCs w:val="28"/>
          <w:rtl/>
        </w:rPr>
      </w:pPr>
      <w:r w:rsidRPr="00C71C7E">
        <w:rPr>
          <w:rFonts w:ascii="Traditional Arabic" w:hAnsi="Traditional Arabic" w:cs="Traditional Arabic"/>
          <w:b/>
          <w:bCs/>
          <w:sz w:val="28"/>
          <w:szCs w:val="28"/>
        </w:rPr>
        <w:t>3</w:t>
      </w:r>
      <w:r w:rsidRPr="00C71C7E">
        <w:rPr>
          <w:rFonts w:ascii="Traditional Arabic" w:hAnsi="Traditional Arabic" w:cs="Traditional Arabic"/>
          <w:b/>
          <w:bCs/>
          <w:sz w:val="28"/>
          <w:szCs w:val="28"/>
          <w:rtl/>
        </w:rPr>
        <w:t>. العدل الجزائي:</w:t>
      </w:r>
      <w:r w:rsidRPr="009840C2">
        <w:rPr>
          <w:rFonts w:ascii="Traditional Arabic" w:hAnsi="Traditional Arabic" w:cs="Traditional Arabic"/>
          <w:sz w:val="28"/>
          <w:szCs w:val="28"/>
          <w:rtl/>
        </w:rPr>
        <w:t xml:space="preserve"> أي إنّه تعالى يُحاسب ويُجازي ثواباً وعقاباً كلّ نفس بما كسبت، ولا يُعاقب العبد على تكليف إلّا بعد البيان وإلقاء الحجّة عليه، وبهذا يكون قد وضع العقاب والثّواب في موضعهما المناسب.</w:t>
      </w:r>
    </w:p>
    <w:p w:rsidR="00C71C7E" w:rsidRDefault="00C71C7E" w:rsidP="009840C2">
      <w:pPr>
        <w:jc w:val="both"/>
        <w:rPr>
          <w:rFonts w:ascii="Traditional Arabic" w:hAnsi="Traditional Arabic" w:cs="Traditional Arabic"/>
          <w:b/>
          <w:bCs/>
          <w:color w:val="2F5496"/>
          <w:sz w:val="28"/>
          <w:szCs w:val="28"/>
          <w:rtl/>
        </w:rPr>
      </w:pPr>
    </w:p>
    <w:p w:rsidR="009840C2" w:rsidRDefault="009840C2" w:rsidP="009840C2">
      <w:pPr>
        <w:jc w:val="both"/>
        <w:rPr>
          <w:rFonts w:ascii="Traditional Arabic" w:hAnsi="Traditional Arabic" w:cs="Traditional Arabic"/>
          <w:b/>
          <w:bCs/>
          <w:color w:val="2F5496"/>
          <w:sz w:val="28"/>
          <w:szCs w:val="28"/>
          <w:rtl/>
        </w:rPr>
      </w:pPr>
      <w:r>
        <w:rPr>
          <w:rFonts w:ascii="Traditional Arabic" w:hAnsi="Traditional Arabic" w:cs="Traditional Arabic" w:hint="eastAsia"/>
          <w:b/>
          <w:bCs/>
          <w:color w:val="2F5496"/>
          <w:sz w:val="28"/>
          <w:szCs w:val="28"/>
          <w:rtl/>
        </w:rPr>
        <w:t>•</w:t>
      </w:r>
      <w:r>
        <w:rPr>
          <w:rFonts w:ascii="Traditional Arabic" w:hAnsi="Traditional Arabic" w:cs="Traditional Arabic"/>
          <w:b/>
          <w:bCs/>
          <w:color w:val="2F5496"/>
          <w:sz w:val="28"/>
          <w:szCs w:val="28"/>
          <w:rtl/>
        </w:rPr>
        <w:tab/>
        <w:t>دليل العدل الإلهي</w:t>
      </w: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الدّليل</w:t>
      </w:r>
      <w:r w:rsidRPr="009840C2">
        <w:rPr>
          <w:rFonts w:ascii="Traditional Arabic" w:hAnsi="Traditional Arabic" w:cs="Traditional Arabic"/>
          <w:sz w:val="28"/>
          <w:szCs w:val="28"/>
          <w:rtl/>
        </w:rPr>
        <w:t xml:space="preserve"> على وجوب اتّصافه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بالعدل هو:</w:t>
      </w: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لو</w:t>
      </w:r>
      <w:r w:rsidRPr="009840C2">
        <w:rPr>
          <w:rFonts w:ascii="Traditional Arabic" w:hAnsi="Traditional Arabic" w:cs="Traditional Arabic"/>
          <w:sz w:val="28"/>
          <w:szCs w:val="28"/>
          <w:rtl/>
        </w:rPr>
        <w:t xml:space="preserve"> لم يكن اللَّه عادلاً لاستلزم ذلك نسبة النقص إليه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والنّقص منتفٍ عنه تعالى بالضّرورة، فوجب كونه عادلاً.</w:t>
      </w:r>
    </w:p>
    <w:p w:rsidR="00C71C7E" w:rsidRPr="009840C2" w:rsidRDefault="00C71C7E" w:rsidP="009840C2">
      <w:pPr>
        <w:jc w:val="both"/>
        <w:rPr>
          <w:rFonts w:ascii="Traditional Arabic" w:hAnsi="Traditional Arabic" w:cs="Traditional Arabic"/>
          <w:sz w:val="28"/>
          <w:szCs w:val="28"/>
          <w:rtl/>
        </w:rPr>
      </w:pPr>
    </w:p>
    <w:p w:rsidR="009840C2" w:rsidRPr="009840C2" w:rsidRDefault="009840C2" w:rsidP="009840C2">
      <w:pPr>
        <w:jc w:val="both"/>
        <w:rPr>
          <w:rFonts w:ascii="Traditional Arabic" w:hAnsi="Traditional Arabic" w:cs="Traditional Arabic" w:hint="cs"/>
          <w:sz w:val="28"/>
          <w:szCs w:val="28"/>
          <w:rtl/>
          <w:lang w:bidi="ar-EG"/>
        </w:rPr>
      </w:pPr>
      <w:r w:rsidRPr="009840C2">
        <w:rPr>
          <w:rFonts w:ascii="Traditional Arabic" w:hAnsi="Traditional Arabic" w:cs="Traditional Arabic" w:hint="eastAsia"/>
          <w:sz w:val="28"/>
          <w:szCs w:val="28"/>
          <w:rtl/>
        </w:rPr>
        <w:t>توضيح</w:t>
      </w:r>
      <w:r w:rsidRPr="009840C2">
        <w:rPr>
          <w:rFonts w:ascii="Traditional Arabic" w:hAnsi="Traditional Arabic" w:cs="Traditional Arabic"/>
          <w:sz w:val="28"/>
          <w:szCs w:val="28"/>
          <w:rtl/>
        </w:rPr>
        <w:t xml:space="preserve"> الدليل:</w:t>
      </w: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إنّه</w:t>
      </w:r>
      <w:r w:rsidRPr="009840C2">
        <w:rPr>
          <w:rFonts w:ascii="Traditional Arabic" w:hAnsi="Traditional Arabic" w:cs="Traditional Arabic"/>
          <w:sz w:val="28"/>
          <w:szCs w:val="28"/>
          <w:rtl/>
        </w:rPr>
        <w:t xml:space="preserve">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لو كان يفعل الظّلم والقبح -تعالى عن ذلك-، فإنّ فعل الظلم لا يخلو من أربع صور-أي: إنّ الظّلم مسبَّب لواحد من الأسباب الأربعة:</w:t>
      </w:r>
    </w:p>
    <w:p w:rsidR="009840C2" w:rsidRDefault="00C71C7E" w:rsidP="00C71C7E">
      <w:pPr>
        <w:jc w:val="both"/>
        <w:rPr>
          <w:rFonts w:ascii="Traditional Arabic" w:hAnsi="Traditional Arabic" w:cs="Traditional Arabic"/>
          <w:sz w:val="28"/>
          <w:szCs w:val="28"/>
          <w:rtl/>
        </w:rPr>
      </w:pPr>
      <w:r w:rsidRPr="00C71C7E">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9840C2" w:rsidRPr="009840C2">
        <w:rPr>
          <w:rFonts w:ascii="Traditional Arabic" w:hAnsi="Traditional Arabic" w:cs="Traditional Arabic"/>
          <w:sz w:val="28"/>
          <w:szCs w:val="28"/>
          <w:rtl/>
        </w:rPr>
        <w:t>أن يكون صدور الظّلم بسبب الجهل بكون الفعل قبيحاً.</w:t>
      </w:r>
    </w:p>
    <w:p w:rsidR="00C71C7E" w:rsidRPr="009840C2" w:rsidRDefault="00C71C7E" w:rsidP="00C71C7E">
      <w:pPr>
        <w:jc w:val="both"/>
        <w:rPr>
          <w:rFonts w:ascii="Traditional Arabic" w:hAnsi="Traditional Arabic" w:cs="Traditional Arabic"/>
          <w:sz w:val="28"/>
          <w:szCs w:val="28"/>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2</w:t>
      </w:r>
      <w:r w:rsidRPr="009840C2">
        <w:rPr>
          <w:rFonts w:ascii="Traditional Arabic" w:hAnsi="Traditional Arabic" w:cs="Traditional Arabic"/>
          <w:sz w:val="28"/>
          <w:szCs w:val="28"/>
          <w:rtl/>
        </w:rPr>
        <w:t>. أن يكون عالماً بقبح الفعل، ولكنّه فعله لأنّه مجبر على فعله عاجز عن تركه.</w:t>
      </w:r>
    </w:p>
    <w:p w:rsidR="009840C2" w:rsidRDefault="00C71C7E" w:rsidP="00C71C7E">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9840C2" w:rsidRPr="009840C2">
        <w:rPr>
          <w:rFonts w:ascii="Traditional Arabic" w:hAnsi="Traditional Arabic" w:cs="Traditional Arabic"/>
          <w:sz w:val="28"/>
          <w:szCs w:val="28"/>
        </w:rPr>
        <w:lastRenderedPageBreak/>
        <w:t>3</w:t>
      </w:r>
      <w:r w:rsidR="009840C2" w:rsidRPr="009840C2">
        <w:rPr>
          <w:rFonts w:ascii="Traditional Arabic" w:hAnsi="Traditional Arabic" w:cs="Traditional Arabic"/>
          <w:sz w:val="28"/>
          <w:szCs w:val="28"/>
          <w:rtl/>
        </w:rPr>
        <w:t>. أن يكون عالماً بقبح الفعل، وغير مجبر عليه، ولكنّه محتاج إلى فعله.</w:t>
      </w:r>
    </w:p>
    <w:p w:rsidR="00774A0C" w:rsidRPr="009840C2" w:rsidRDefault="00774A0C" w:rsidP="00C71C7E">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4</w:t>
      </w:r>
      <w:r w:rsidRPr="009840C2">
        <w:rPr>
          <w:rFonts w:ascii="Traditional Arabic" w:hAnsi="Traditional Arabic" w:cs="Traditional Arabic"/>
          <w:sz w:val="28"/>
          <w:szCs w:val="28"/>
          <w:rtl/>
        </w:rPr>
        <w:t>. أن يكون عالماً بقبح الفعل، وغير مجبر وغير محتاج، ولكنّه فعله عبثاً ولغواً.</w:t>
      </w:r>
    </w:p>
    <w:p w:rsidR="00C71C7E" w:rsidRPr="009840C2" w:rsidRDefault="00C71C7E"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هذه</w:t>
      </w:r>
      <w:r w:rsidRPr="009840C2">
        <w:rPr>
          <w:rFonts w:ascii="Traditional Arabic" w:hAnsi="Traditional Arabic" w:cs="Traditional Arabic"/>
          <w:sz w:val="28"/>
          <w:szCs w:val="28"/>
          <w:rtl/>
        </w:rPr>
        <w:t xml:space="preserve"> هي الصّور والأسباب الأربعة المتصوّرة لصدور الظّلم، فإذا انتفت هذه الأسباب انتفى الظّلم لانتفاء أسبابه، وبالتالي ثبت العدل.</w:t>
      </w:r>
    </w:p>
    <w:p w:rsidR="00C71C7E" w:rsidRPr="009840C2" w:rsidRDefault="00C71C7E"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وكلّ</w:t>
      </w:r>
      <w:r w:rsidRPr="009840C2">
        <w:rPr>
          <w:rFonts w:ascii="Traditional Arabic" w:hAnsi="Traditional Arabic" w:cs="Traditional Arabic"/>
          <w:sz w:val="28"/>
          <w:szCs w:val="28"/>
          <w:rtl/>
        </w:rPr>
        <w:t xml:space="preserve"> هذه الصّور والأسباب مستحيلة على اللَّه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لأنّها تستلزم النّقص فيه.</w:t>
      </w:r>
    </w:p>
    <w:p w:rsidR="00C71C7E" w:rsidRPr="009840C2" w:rsidRDefault="00C71C7E"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فالصّورة</w:t>
      </w:r>
      <w:r w:rsidRPr="009840C2">
        <w:rPr>
          <w:rFonts w:ascii="Traditional Arabic" w:hAnsi="Traditional Arabic" w:cs="Traditional Arabic"/>
          <w:sz w:val="28"/>
          <w:szCs w:val="28"/>
          <w:rtl/>
        </w:rPr>
        <w:t xml:space="preserve"> الأولى تستلزم نسبة الجّهل إليه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وقد ثبت أنّه تعالى عالم مطلق لا يشوب علمه ذرّة من جهل </w:t>
      </w:r>
      <w:r>
        <w:rPr>
          <w:rFonts w:ascii="Traditional Arabic" w:hAnsi="Traditional Arabic" w:cs="Traditional Arabic"/>
          <w:b/>
          <w:bCs/>
          <w:color w:val="2F5496"/>
          <w:sz w:val="28"/>
          <w:szCs w:val="28"/>
          <w:rtl/>
        </w:rPr>
        <w:t xml:space="preserve">﴿إِنَّ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للَّهَ</w:t>
      </w:r>
      <w:r>
        <w:rPr>
          <w:rFonts w:ascii="Traditional Arabic" w:hAnsi="Traditional Arabic" w:cs="Traditional Arabic"/>
          <w:b/>
          <w:bCs/>
          <w:color w:val="2F5496"/>
          <w:sz w:val="28"/>
          <w:szCs w:val="28"/>
          <w:rtl/>
        </w:rPr>
        <w:t xml:space="preserve"> بِكُلِّ شَيۡءٍ عَلِيمُۢ﴾</w:t>
      </w:r>
      <w:r w:rsidR="00774A0C">
        <w:rPr>
          <w:rStyle w:val="FootnoteReference"/>
          <w:rFonts w:ascii="Traditional Arabic" w:hAnsi="Traditional Arabic" w:cs="Traditional Arabic"/>
          <w:sz w:val="28"/>
          <w:szCs w:val="28"/>
          <w:rtl/>
        </w:rPr>
        <w:footnoteReference w:id="83"/>
      </w:r>
      <w:r w:rsidRPr="009840C2">
        <w:rPr>
          <w:rFonts w:ascii="Traditional Arabic" w:hAnsi="Traditional Arabic" w:cs="Traditional Arabic"/>
          <w:sz w:val="28"/>
          <w:szCs w:val="28"/>
          <w:rtl/>
        </w:rPr>
        <w:t>.</w:t>
      </w:r>
    </w:p>
    <w:p w:rsidR="00774A0C" w:rsidRPr="009840C2" w:rsidRDefault="00774A0C"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والصورة</w:t>
      </w:r>
      <w:r w:rsidRPr="009840C2">
        <w:rPr>
          <w:rFonts w:ascii="Traditional Arabic" w:hAnsi="Traditional Arabic" w:cs="Traditional Arabic"/>
          <w:sz w:val="28"/>
          <w:szCs w:val="28"/>
          <w:rtl/>
        </w:rPr>
        <w:t xml:space="preserve"> الثّانيّة تنسب إليه العجز مع العلم بأنّه تعالى هو القادر المطلق الّذي لا يتوهّم فيه عجز </w:t>
      </w:r>
      <w:r>
        <w:rPr>
          <w:rFonts w:ascii="Traditional Arabic" w:hAnsi="Traditional Arabic" w:cs="Traditional Arabic"/>
          <w:b/>
          <w:bCs/>
          <w:color w:val="2F5496"/>
          <w:sz w:val="28"/>
          <w:szCs w:val="28"/>
          <w:rtl/>
        </w:rPr>
        <w:t xml:space="preserve">﴿وَكَانَ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للَّهُ</w:t>
      </w:r>
      <w:r>
        <w:rPr>
          <w:rFonts w:ascii="Traditional Arabic" w:hAnsi="Traditional Arabic" w:cs="Traditional Arabic"/>
          <w:b/>
          <w:bCs/>
          <w:color w:val="2F5496"/>
          <w:sz w:val="28"/>
          <w:szCs w:val="28"/>
          <w:rtl/>
        </w:rPr>
        <w:t xml:space="preserve"> عَلَىٰ كُلِّ شَيۡء</w:t>
      </w:r>
      <w:r>
        <w:rPr>
          <w:rFonts w:ascii="Sakkal Majalla" w:hAnsi="Sakkal Majalla" w:cs="Sakkal Majalla" w:hint="cs"/>
          <w:b/>
          <w:bCs/>
          <w:color w:val="2F5496"/>
          <w:sz w:val="28"/>
          <w:szCs w:val="28"/>
          <w:rtl/>
        </w:rPr>
        <w:t>ٖ</w:t>
      </w:r>
      <w:r>
        <w:rPr>
          <w:rFonts w:ascii="Traditional Arabic" w:hAnsi="Traditional Arabic" w:cs="Traditional Arabic"/>
          <w:b/>
          <w:bCs/>
          <w:color w:val="2F5496"/>
          <w:sz w:val="28"/>
          <w:szCs w:val="28"/>
          <w:rtl/>
        </w:rPr>
        <w:t xml:space="preserve"> </w:t>
      </w:r>
      <w:r>
        <w:rPr>
          <w:rFonts w:ascii="Traditional Arabic" w:hAnsi="Traditional Arabic" w:cs="Traditional Arabic" w:hint="cs"/>
          <w:b/>
          <w:bCs/>
          <w:color w:val="2F5496"/>
          <w:sz w:val="28"/>
          <w:szCs w:val="28"/>
          <w:rtl/>
        </w:rPr>
        <w:t>قَدِير</w:t>
      </w:r>
      <w:r>
        <w:rPr>
          <w:rFonts w:ascii="Sakkal Majalla" w:hAnsi="Sakkal Majalla" w:cs="Sakkal Majalla" w:hint="cs"/>
          <w:b/>
          <w:bCs/>
          <w:color w:val="2F5496"/>
          <w:sz w:val="28"/>
          <w:szCs w:val="28"/>
          <w:rtl/>
        </w:rPr>
        <w:t>ٗ</w:t>
      </w:r>
      <w:r>
        <w:rPr>
          <w:rFonts w:ascii="Traditional Arabic" w:hAnsi="Traditional Arabic" w:cs="Traditional Arabic" w:hint="cs"/>
          <w:b/>
          <w:bCs/>
          <w:color w:val="2F5496"/>
          <w:sz w:val="28"/>
          <w:szCs w:val="28"/>
          <w:rtl/>
        </w:rPr>
        <w:t>ا﴾</w:t>
      </w:r>
      <w:r w:rsidR="00774A0C">
        <w:rPr>
          <w:rStyle w:val="FootnoteReference"/>
          <w:rFonts w:ascii="Traditional Arabic" w:hAnsi="Traditional Arabic" w:cs="Traditional Arabic"/>
          <w:sz w:val="28"/>
          <w:szCs w:val="28"/>
          <w:rtl/>
        </w:rPr>
        <w:footnoteReference w:id="84"/>
      </w:r>
      <w:r w:rsidRPr="009840C2">
        <w:rPr>
          <w:rFonts w:ascii="Traditional Arabic" w:hAnsi="Traditional Arabic" w:cs="Traditional Arabic"/>
          <w:sz w:val="28"/>
          <w:szCs w:val="28"/>
          <w:rtl/>
        </w:rPr>
        <w:t>.</w:t>
      </w:r>
    </w:p>
    <w:p w:rsidR="00774A0C" w:rsidRPr="009840C2" w:rsidRDefault="00774A0C"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والصورة</w:t>
      </w:r>
      <w:r w:rsidRPr="009840C2">
        <w:rPr>
          <w:rFonts w:ascii="Traditional Arabic" w:hAnsi="Traditional Arabic" w:cs="Traditional Arabic"/>
          <w:sz w:val="28"/>
          <w:szCs w:val="28"/>
          <w:rtl/>
        </w:rPr>
        <w:t xml:space="preserve"> الثّالثة تسند إليه الحاجة والافتقار مع أنّه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هو الغنيّ المطلق الّذي يحتاجه كلّ شيء ولا يحتاج إلى شيء </w:t>
      </w:r>
      <w:r>
        <w:rPr>
          <w:rFonts w:ascii="Traditional Arabic" w:hAnsi="Traditional Arabic" w:cs="Traditional Arabic"/>
          <w:b/>
          <w:bCs/>
          <w:color w:val="2F5496"/>
          <w:sz w:val="28"/>
          <w:szCs w:val="28"/>
          <w:rtl/>
        </w:rPr>
        <w:t xml:space="preserve">﴿يَٰٓأَيُّهَا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لنَّاسُ</w:t>
      </w:r>
      <w:r>
        <w:rPr>
          <w:rFonts w:ascii="Traditional Arabic" w:hAnsi="Traditional Arabic" w:cs="Traditional Arabic"/>
          <w:b/>
          <w:bCs/>
          <w:color w:val="2F5496"/>
          <w:sz w:val="28"/>
          <w:szCs w:val="28"/>
          <w:rtl/>
        </w:rPr>
        <w:t xml:space="preserve"> أَنتُمُ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لۡفُقَرَآءُ</w:t>
      </w:r>
      <w:r>
        <w:rPr>
          <w:rFonts w:ascii="Traditional Arabic" w:hAnsi="Traditional Arabic" w:cs="Traditional Arabic"/>
          <w:b/>
          <w:bCs/>
          <w:color w:val="2F5496"/>
          <w:sz w:val="28"/>
          <w:szCs w:val="28"/>
          <w:rtl/>
        </w:rPr>
        <w:t xml:space="preserve"> إِلَى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للَّهِۖ</w:t>
      </w:r>
      <w:r>
        <w:rPr>
          <w:rFonts w:ascii="Traditional Arabic" w:hAnsi="Traditional Arabic" w:cs="Traditional Arabic"/>
          <w:b/>
          <w:bCs/>
          <w:color w:val="2F5496"/>
          <w:sz w:val="28"/>
          <w:szCs w:val="28"/>
          <w:rtl/>
        </w:rPr>
        <w:t xml:space="preserve"> وَ</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للَّهُ</w:t>
      </w:r>
      <w:r>
        <w:rPr>
          <w:rFonts w:ascii="Traditional Arabic" w:hAnsi="Traditional Arabic" w:cs="Traditional Arabic"/>
          <w:b/>
          <w:bCs/>
          <w:color w:val="2F5496"/>
          <w:sz w:val="28"/>
          <w:szCs w:val="28"/>
          <w:rtl/>
        </w:rPr>
        <w:t xml:space="preserve"> هُوَ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لۡغَنِيُّ</w:t>
      </w:r>
      <w:r>
        <w:rPr>
          <w:rFonts w:ascii="Traditional Arabic" w:hAnsi="Traditional Arabic" w:cs="Traditional Arabic"/>
          <w:b/>
          <w:bCs/>
          <w:color w:val="2F5496"/>
          <w:sz w:val="28"/>
          <w:szCs w:val="28"/>
          <w:rtl/>
        </w:rPr>
        <w:t xml:space="preserve">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لۡحَمِيدُ</w:t>
      </w:r>
      <w:r>
        <w:rPr>
          <w:rFonts w:ascii="Traditional Arabic" w:hAnsi="Traditional Arabic" w:cs="Traditional Arabic"/>
          <w:b/>
          <w:bCs/>
          <w:color w:val="2F5496"/>
          <w:sz w:val="28"/>
          <w:szCs w:val="28"/>
          <w:rtl/>
        </w:rPr>
        <w:t>﴾</w:t>
      </w:r>
      <w:r w:rsidR="00774A0C">
        <w:rPr>
          <w:rStyle w:val="FootnoteReference"/>
          <w:rFonts w:ascii="Traditional Arabic" w:hAnsi="Traditional Arabic" w:cs="Traditional Arabic"/>
          <w:b/>
          <w:bCs/>
          <w:sz w:val="28"/>
          <w:szCs w:val="28"/>
          <w:rtl/>
        </w:rPr>
        <w:footnoteReference w:id="85"/>
      </w:r>
      <w:r w:rsidRPr="009840C2">
        <w:rPr>
          <w:rFonts w:ascii="Traditional Arabic" w:hAnsi="Traditional Arabic" w:cs="Traditional Arabic"/>
          <w:sz w:val="28"/>
          <w:szCs w:val="28"/>
          <w:rtl/>
        </w:rPr>
        <w:t>.</w:t>
      </w:r>
    </w:p>
    <w:p w:rsidR="00774A0C" w:rsidRPr="009840C2" w:rsidRDefault="00774A0C" w:rsidP="009840C2">
      <w:pPr>
        <w:jc w:val="both"/>
        <w:rPr>
          <w:rFonts w:ascii="Traditional Arabic" w:hAnsi="Traditional Arabic" w:cs="Traditional Arabic"/>
          <w:sz w:val="28"/>
          <w:szCs w:val="28"/>
          <w:rtl/>
        </w:rPr>
      </w:pPr>
    </w:p>
    <w:p w:rsidR="008D735B" w:rsidRDefault="009840C2" w:rsidP="009840C2">
      <w:pPr>
        <w:jc w:val="both"/>
        <w:rPr>
          <w:rFonts w:ascii="Traditional Arabic" w:hAnsi="Traditional Arabic" w:cs="Traditional Arabic"/>
          <w:b/>
          <w:bCs/>
          <w:color w:val="2F5496"/>
          <w:sz w:val="28"/>
          <w:szCs w:val="28"/>
          <w:rtl/>
        </w:rPr>
      </w:pPr>
      <w:r w:rsidRPr="009840C2">
        <w:rPr>
          <w:rFonts w:ascii="Traditional Arabic" w:hAnsi="Traditional Arabic" w:cs="Traditional Arabic" w:hint="eastAsia"/>
          <w:sz w:val="28"/>
          <w:szCs w:val="28"/>
          <w:rtl/>
        </w:rPr>
        <w:t>والصورة</w:t>
      </w:r>
      <w:r w:rsidRPr="009840C2">
        <w:rPr>
          <w:rFonts w:ascii="Traditional Arabic" w:hAnsi="Traditional Arabic" w:cs="Traditional Arabic"/>
          <w:sz w:val="28"/>
          <w:szCs w:val="28"/>
          <w:rtl/>
        </w:rPr>
        <w:t xml:space="preserve"> الرابعة تخالف الحكمة، وهو تعالى الحكيم الّذي لا يفعل عبثاً ولا لغواً </w:t>
      </w:r>
      <w:r>
        <w:rPr>
          <w:rFonts w:ascii="Traditional Arabic" w:hAnsi="Traditional Arabic" w:cs="Traditional Arabic"/>
          <w:b/>
          <w:bCs/>
          <w:color w:val="2F5496"/>
          <w:sz w:val="28"/>
          <w:szCs w:val="28"/>
          <w:rtl/>
        </w:rPr>
        <w:t xml:space="preserve">﴿سَبَّحَ لِلَّهِ مَا فِي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لسَّمَٰوَٰتِ</w:t>
      </w:r>
      <w:r>
        <w:rPr>
          <w:rFonts w:ascii="Traditional Arabic" w:hAnsi="Traditional Arabic" w:cs="Traditional Arabic"/>
          <w:b/>
          <w:bCs/>
          <w:color w:val="2F5496"/>
          <w:sz w:val="28"/>
          <w:szCs w:val="28"/>
          <w:rtl/>
        </w:rPr>
        <w:t xml:space="preserve"> وَمَا فِي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لۡأَرۡضِۖ</w:t>
      </w:r>
      <w:r>
        <w:rPr>
          <w:rFonts w:ascii="Traditional Arabic" w:hAnsi="Traditional Arabic" w:cs="Traditional Arabic"/>
          <w:b/>
          <w:bCs/>
          <w:color w:val="2F5496"/>
          <w:sz w:val="28"/>
          <w:szCs w:val="28"/>
          <w:rtl/>
        </w:rPr>
        <w:t xml:space="preserve"> وَهُوَ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لۡعَزِيزُ</w:t>
      </w:r>
      <w:r>
        <w:rPr>
          <w:rFonts w:ascii="Traditional Arabic" w:hAnsi="Traditional Arabic" w:cs="Traditional Arabic"/>
          <w:b/>
          <w:bCs/>
          <w:color w:val="2F5496"/>
          <w:sz w:val="28"/>
          <w:szCs w:val="28"/>
          <w:rtl/>
        </w:rPr>
        <w:t xml:space="preserve"> </w:t>
      </w:r>
      <w:r>
        <w:rPr>
          <w:rFonts w:ascii="Traditional Arabic" w:hAnsi="Traditional Arabic" w:cs="Traditional Arabic" w:hint="cs"/>
          <w:b/>
          <w:bCs/>
          <w:color w:val="2F5496"/>
          <w:sz w:val="28"/>
          <w:szCs w:val="28"/>
          <w:rtl/>
        </w:rPr>
        <w:t>ٱ</w:t>
      </w:r>
      <w:r>
        <w:rPr>
          <w:rFonts w:ascii="Traditional Arabic" w:hAnsi="Traditional Arabic" w:cs="Traditional Arabic" w:hint="eastAsia"/>
          <w:b/>
          <w:bCs/>
          <w:color w:val="2F5496"/>
          <w:sz w:val="28"/>
          <w:szCs w:val="28"/>
          <w:rtl/>
        </w:rPr>
        <w:t>لۡحَكِيمُ</w:t>
      </w:r>
      <w:r>
        <w:rPr>
          <w:rFonts w:ascii="Traditional Arabic" w:hAnsi="Traditional Arabic" w:cs="Traditional Arabic"/>
          <w:b/>
          <w:bCs/>
          <w:color w:val="2F5496"/>
          <w:sz w:val="28"/>
          <w:szCs w:val="28"/>
          <w:rtl/>
        </w:rPr>
        <w:t>﴾</w:t>
      </w:r>
      <w:r w:rsidR="008D735B">
        <w:rPr>
          <w:rStyle w:val="FootnoteReference"/>
          <w:rFonts w:ascii="Traditional Arabic" w:hAnsi="Traditional Arabic" w:cs="Traditional Arabic"/>
          <w:sz w:val="28"/>
          <w:szCs w:val="28"/>
          <w:rtl/>
        </w:rPr>
        <w:footnoteReference w:id="86"/>
      </w:r>
      <w:r w:rsidRPr="009840C2">
        <w:rPr>
          <w:rFonts w:ascii="Traditional Arabic" w:hAnsi="Traditional Arabic" w:cs="Traditional Arabic"/>
          <w:sz w:val="28"/>
          <w:szCs w:val="28"/>
          <w:rtl/>
        </w:rPr>
        <w:t xml:space="preserve"> وهو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كمال محض، منزّه عن فعل أيّ قبيح</w:t>
      </w:r>
      <w:r w:rsidR="008D735B">
        <w:rPr>
          <w:rStyle w:val="FootnoteReference"/>
          <w:rFonts w:ascii="Traditional Arabic" w:hAnsi="Traditional Arabic" w:cs="Traditional Arabic"/>
          <w:sz w:val="28"/>
          <w:szCs w:val="28"/>
          <w:rtl/>
        </w:rPr>
        <w:footnoteReference w:id="87"/>
      </w:r>
      <w:r w:rsidRPr="009840C2">
        <w:rPr>
          <w:rFonts w:ascii="Traditional Arabic" w:hAnsi="Traditional Arabic" w:cs="Traditional Arabic"/>
          <w:sz w:val="28"/>
          <w:szCs w:val="28"/>
          <w:rtl/>
        </w:rPr>
        <w:t>، ومن خلال السبب الرابع يمكن الإشارة إ</w:t>
      </w:r>
      <w:r w:rsidRPr="009840C2">
        <w:rPr>
          <w:rFonts w:ascii="Traditional Arabic" w:hAnsi="Traditional Arabic" w:cs="Traditional Arabic" w:hint="eastAsia"/>
          <w:sz w:val="28"/>
          <w:szCs w:val="28"/>
          <w:rtl/>
        </w:rPr>
        <w:t>لى</w:t>
      </w:r>
      <w:r w:rsidRPr="009840C2">
        <w:rPr>
          <w:rFonts w:ascii="Traditional Arabic" w:hAnsi="Traditional Arabic" w:cs="Traditional Arabic"/>
          <w:sz w:val="28"/>
          <w:szCs w:val="28"/>
          <w:rtl/>
        </w:rPr>
        <w:t xml:space="preserve"> دليل آخر مستقلّ وهو:</w:t>
      </w:r>
    </w:p>
    <w:p w:rsidR="009840C2" w:rsidRDefault="008D735B" w:rsidP="004A4E9B">
      <w:pPr>
        <w:jc w:val="both"/>
        <w:rPr>
          <w:rFonts w:ascii="Traditional Arabic" w:hAnsi="Traditional Arabic" w:cs="Traditional Arabic"/>
          <w:b/>
          <w:bCs/>
          <w:color w:val="2F5496"/>
          <w:sz w:val="28"/>
          <w:szCs w:val="28"/>
          <w:rtl/>
        </w:rPr>
      </w:pPr>
      <w:r>
        <w:rPr>
          <w:rFonts w:ascii="Traditional Arabic" w:hAnsi="Traditional Arabic" w:cs="Traditional Arabic"/>
          <w:b/>
          <w:bCs/>
          <w:color w:val="2F5496"/>
          <w:sz w:val="28"/>
          <w:szCs w:val="28"/>
          <w:rtl/>
        </w:rPr>
        <w:br w:type="page"/>
      </w:r>
      <w:r w:rsidR="009840C2">
        <w:rPr>
          <w:rFonts w:ascii="Traditional Arabic" w:hAnsi="Traditional Arabic" w:cs="Traditional Arabic" w:hint="eastAsia"/>
          <w:b/>
          <w:bCs/>
          <w:color w:val="2F5496"/>
          <w:sz w:val="28"/>
          <w:szCs w:val="28"/>
          <w:rtl/>
        </w:rPr>
        <w:lastRenderedPageBreak/>
        <w:t>•</w:t>
      </w:r>
      <w:r w:rsidR="009840C2">
        <w:rPr>
          <w:rFonts w:ascii="Traditional Arabic" w:hAnsi="Traditional Arabic" w:cs="Traditional Arabic"/>
          <w:b/>
          <w:bCs/>
          <w:color w:val="2F5496"/>
          <w:sz w:val="28"/>
          <w:szCs w:val="28"/>
          <w:rtl/>
        </w:rPr>
        <w:tab/>
        <w:t>دليل الحكمة</w:t>
      </w: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تقدّم</w:t>
      </w:r>
      <w:r w:rsidRPr="009840C2">
        <w:rPr>
          <w:rFonts w:ascii="Traditional Arabic" w:hAnsi="Traditional Arabic" w:cs="Traditional Arabic"/>
          <w:sz w:val="28"/>
          <w:szCs w:val="28"/>
          <w:rtl/>
        </w:rPr>
        <w:t xml:space="preserve"> أنّ اللَّه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يتّصف بأسمى مراتب القدرة والاختيار، وأنّه قادر على أن يفعل أيّ فعل ممكن الوجود أو لا يفعله، دون أن يخضع لتأثيرات أيّة قوّة تجبره وتقهره، إلّا أنّ اللَّه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لا يفعل كلّ ما يقدر عليه من أفعال، وإنّما يفعل ما يريده هو.</w:t>
      </w:r>
    </w:p>
    <w:p w:rsidR="008D735B" w:rsidRPr="009840C2" w:rsidRDefault="008D735B"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وتقدّم</w:t>
      </w:r>
      <w:r w:rsidRPr="009840C2">
        <w:rPr>
          <w:rFonts w:ascii="Traditional Arabic" w:hAnsi="Traditional Arabic" w:cs="Traditional Arabic"/>
          <w:sz w:val="28"/>
          <w:szCs w:val="28"/>
          <w:rtl/>
        </w:rPr>
        <w:t xml:space="preserve"> أيضاً أنّ إرادته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ليست عبثيّة ولا جزافيّة، وإنّما يريد ما يتناسب مع صفاته الكمالية المطلقة، فإذا لم تقتضِ صفاته الكماليّة فعلاً ما، فإنّه لا يصدر منه ذلك الفعل إطلاقاً.</w:t>
      </w:r>
    </w:p>
    <w:p w:rsidR="008D735B" w:rsidRPr="009840C2" w:rsidRDefault="008D735B"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وبما</w:t>
      </w:r>
      <w:r w:rsidRPr="009840C2">
        <w:rPr>
          <w:rFonts w:ascii="Traditional Arabic" w:hAnsi="Traditional Arabic" w:cs="Traditional Arabic"/>
          <w:sz w:val="28"/>
          <w:szCs w:val="28"/>
          <w:rtl/>
        </w:rPr>
        <w:t xml:space="preserve"> أنّ اللَّه </w:t>
      </w:r>
      <w:r w:rsidR="004A4E9B">
        <w:rPr>
          <w:rFonts w:ascii="Traditional Arabic" w:hAnsi="Traditional Arabic" w:cs="Traditional Arabic"/>
          <w:sz w:val="28"/>
          <w:szCs w:val="28"/>
          <w:rtl/>
        </w:rPr>
        <w:t>سبحانه</w:t>
      </w:r>
      <w:r w:rsidRPr="009840C2">
        <w:rPr>
          <w:rFonts w:ascii="Traditional Arabic" w:hAnsi="Traditional Arabic" w:cs="Traditional Arabic"/>
          <w:sz w:val="28"/>
          <w:szCs w:val="28"/>
          <w:rtl/>
        </w:rPr>
        <w:t xml:space="preserve"> كمالٌ محض، فإرادته إنّما تتعلّق بالأصالة بجهة كمال المخلوقات وغيرها، وإذا لزم من وجود مخلوق بعض الشرّ والنقص، فإنّ ذلك يكون مقصوداً بالتبع لا بالأصالة، بمعنى أنّ هذا الشرّ لازم لا ينفكّ عن الخير الغالب، لذلك تتعلّق الإرادة بالخير ا</w:t>
      </w:r>
      <w:r w:rsidRPr="009840C2">
        <w:rPr>
          <w:rFonts w:ascii="Traditional Arabic" w:hAnsi="Traditional Arabic" w:cs="Traditional Arabic" w:hint="eastAsia"/>
          <w:sz w:val="28"/>
          <w:szCs w:val="28"/>
          <w:rtl/>
        </w:rPr>
        <w:t>لغالب</w:t>
      </w:r>
      <w:r w:rsidRPr="009840C2">
        <w:rPr>
          <w:rFonts w:ascii="Traditional Arabic" w:hAnsi="Traditional Arabic" w:cs="Traditional Arabic"/>
          <w:sz w:val="28"/>
          <w:szCs w:val="28"/>
          <w:rtl/>
        </w:rPr>
        <w:t xml:space="preserve"> وبتبعه الشرّ الّذي لا ينفكّ عنه. وبذلك تثبت صفة الحكمة للَّه </w:t>
      </w:r>
      <w:r w:rsidR="004A4E9B">
        <w:rPr>
          <w:rFonts w:ascii="Traditional Arabic" w:hAnsi="Traditional Arabic" w:cs="Traditional Arabic"/>
          <w:sz w:val="28"/>
          <w:szCs w:val="28"/>
          <w:rtl/>
        </w:rPr>
        <w:t>سبحانه</w:t>
      </w:r>
      <w:r w:rsidRPr="009840C2">
        <w:rPr>
          <w:rFonts w:ascii="Traditional Arabic" w:hAnsi="Traditional Arabic" w:cs="Traditional Arabic"/>
          <w:sz w:val="28"/>
          <w:szCs w:val="28"/>
          <w:rtl/>
        </w:rPr>
        <w:t xml:space="preserve">. وبالتالي تثبت عدالته </w:t>
      </w:r>
      <w:r w:rsidR="00183DD9">
        <w:rPr>
          <w:rFonts w:ascii="Traditional Arabic" w:hAnsi="Traditional Arabic" w:cs="Traditional Arabic"/>
          <w:sz w:val="28"/>
          <w:szCs w:val="28"/>
          <w:rtl/>
        </w:rPr>
        <w:t>تعالى</w:t>
      </w:r>
      <w:r w:rsidR="004A4E9B">
        <w:rPr>
          <w:rStyle w:val="FootnoteReference"/>
          <w:rFonts w:ascii="Traditional Arabic" w:hAnsi="Traditional Arabic" w:cs="Traditional Arabic"/>
          <w:sz w:val="28"/>
          <w:szCs w:val="28"/>
          <w:rtl/>
        </w:rPr>
        <w:footnoteReference w:id="88"/>
      </w:r>
      <w:r w:rsidRPr="009840C2">
        <w:rPr>
          <w:rFonts w:ascii="Traditional Arabic" w:hAnsi="Traditional Arabic" w:cs="Traditional Arabic"/>
          <w:sz w:val="28"/>
          <w:szCs w:val="28"/>
          <w:rtl/>
        </w:rPr>
        <w:t>.</w:t>
      </w:r>
    </w:p>
    <w:p w:rsidR="004A4E9B" w:rsidRDefault="004A4E9B" w:rsidP="009840C2">
      <w:pPr>
        <w:jc w:val="both"/>
        <w:rPr>
          <w:rFonts w:ascii="Traditional Arabic" w:hAnsi="Traditional Arabic" w:cs="Traditional Arabic" w:hint="cs"/>
          <w:b/>
          <w:bCs/>
          <w:color w:val="2F5496"/>
          <w:sz w:val="28"/>
          <w:szCs w:val="28"/>
          <w:rtl/>
          <w:lang w:bidi="ar-EG"/>
        </w:rPr>
      </w:pPr>
    </w:p>
    <w:p w:rsidR="009840C2" w:rsidRDefault="009840C2" w:rsidP="009840C2">
      <w:pPr>
        <w:jc w:val="both"/>
        <w:rPr>
          <w:rFonts w:ascii="Traditional Arabic" w:hAnsi="Traditional Arabic" w:cs="Traditional Arabic"/>
          <w:b/>
          <w:bCs/>
          <w:color w:val="2F5496"/>
          <w:sz w:val="28"/>
          <w:szCs w:val="28"/>
          <w:rtl/>
        </w:rPr>
      </w:pPr>
      <w:r>
        <w:rPr>
          <w:rFonts w:ascii="Traditional Arabic" w:hAnsi="Traditional Arabic" w:cs="Traditional Arabic" w:hint="eastAsia"/>
          <w:b/>
          <w:bCs/>
          <w:color w:val="2F5496"/>
          <w:sz w:val="28"/>
          <w:szCs w:val="28"/>
          <w:rtl/>
        </w:rPr>
        <w:t>•</w:t>
      </w:r>
      <w:r>
        <w:rPr>
          <w:rFonts w:ascii="Traditional Arabic" w:hAnsi="Traditional Arabic" w:cs="Traditional Arabic"/>
          <w:b/>
          <w:bCs/>
          <w:color w:val="2F5496"/>
          <w:sz w:val="28"/>
          <w:szCs w:val="28"/>
          <w:rtl/>
        </w:rPr>
        <w:tab/>
        <w:t>شبهات وحلول</w:t>
      </w:r>
    </w:p>
    <w:p w:rsidR="009840C2" w:rsidRDefault="004A4E9B" w:rsidP="004A4E9B">
      <w:pPr>
        <w:jc w:val="both"/>
        <w:rPr>
          <w:rFonts w:ascii="Traditional Arabic" w:hAnsi="Traditional Arabic" w:cs="Traditional Arabic"/>
          <w:sz w:val="28"/>
          <w:szCs w:val="28"/>
          <w:rtl/>
        </w:rPr>
      </w:pPr>
      <w:r w:rsidRPr="004A4E9B">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9840C2" w:rsidRPr="009840C2">
        <w:rPr>
          <w:rFonts w:ascii="Traditional Arabic" w:hAnsi="Traditional Arabic" w:cs="Traditional Arabic"/>
          <w:sz w:val="28"/>
          <w:szCs w:val="28"/>
          <w:rtl/>
        </w:rPr>
        <w:t>كيف يتلاءم وجود المصائب من أمراض وكوارث طبيعيّة (كالسيول والزّلازل) والمتاعب الاجتماعية (كالحروب وألوان الظّلم المختلفة) مع العدل الإلهيّ؟</w:t>
      </w:r>
    </w:p>
    <w:p w:rsidR="004A4E9B" w:rsidRPr="009840C2" w:rsidRDefault="004A4E9B" w:rsidP="004A4E9B">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4A4E9B">
        <w:rPr>
          <w:rFonts w:ascii="Traditional Arabic" w:hAnsi="Traditional Arabic" w:cs="Traditional Arabic" w:hint="eastAsia"/>
          <w:b/>
          <w:bCs/>
          <w:sz w:val="28"/>
          <w:szCs w:val="28"/>
          <w:rtl/>
        </w:rPr>
        <w:t>الجواب</w:t>
      </w:r>
      <w:r w:rsidRPr="009840C2">
        <w:rPr>
          <w:rFonts w:ascii="Traditional Arabic" w:hAnsi="Traditional Arabic" w:cs="Traditional Arabic"/>
          <w:sz w:val="28"/>
          <w:szCs w:val="28"/>
          <w:rtl/>
        </w:rPr>
        <w:t>: أوّلاً: إنّ الحوادث الطبيعيّة المؤلمة ملازمة لأفعال العوامل المادّيّة وانفعالاتها وتصادمها والتّزاحم فيما بينها، وبما أنّ خيرات هذه العوامل أكثر من شرورها</w:t>
      </w:r>
      <w:r w:rsidR="000A5A83">
        <w:rPr>
          <w:rFonts w:ascii="Traditional Arabic" w:hAnsi="Traditional Arabic" w:cs="Traditional Arabic"/>
          <w:sz w:val="28"/>
          <w:szCs w:val="28"/>
          <w:rtl/>
        </w:rPr>
        <w:t>،</w:t>
      </w:r>
      <w:r w:rsidRPr="009840C2">
        <w:rPr>
          <w:rFonts w:ascii="Traditional Arabic" w:hAnsi="Traditional Arabic" w:cs="Traditional Arabic"/>
          <w:sz w:val="28"/>
          <w:szCs w:val="28"/>
          <w:rtl/>
        </w:rPr>
        <w:t xml:space="preserve"> لذلك لا تكون مخالفة للحكمة وبالتّالي مع العدل الإلهي. وكذلك ظهور المتاعب والمفاسد الاجتماعيّ</w:t>
      </w:r>
      <w:r w:rsidRPr="009840C2">
        <w:rPr>
          <w:rFonts w:ascii="Traditional Arabic" w:hAnsi="Traditional Arabic" w:cs="Traditional Arabic" w:hint="eastAsia"/>
          <w:sz w:val="28"/>
          <w:szCs w:val="28"/>
          <w:rtl/>
        </w:rPr>
        <w:t>ة</w:t>
      </w:r>
      <w:r w:rsidRPr="009840C2">
        <w:rPr>
          <w:rFonts w:ascii="Traditional Arabic" w:hAnsi="Traditional Arabic" w:cs="Traditional Arabic"/>
          <w:sz w:val="28"/>
          <w:szCs w:val="28"/>
          <w:rtl/>
        </w:rPr>
        <w:t xml:space="preserve"> ممّا تقتضيها اختياريّة الإنسان، هذه الاختياريّة الّتي تقتضيها الحكمة الإلهيّة.</w:t>
      </w:r>
    </w:p>
    <w:p w:rsidR="009840C2" w:rsidRDefault="00C122A2" w:rsidP="00C122A2">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9840C2" w:rsidRPr="004A4E9B">
        <w:rPr>
          <w:rFonts w:ascii="Traditional Arabic" w:hAnsi="Traditional Arabic" w:cs="Traditional Arabic" w:hint="eastAsia"/>
          <w:b/>
          <w:bCs/>
          <w:sz w:val="28"/>
          <w:szCs w:val="28"/>
          <w:rtl/>
        </w:rPr>
        <w:lastRenderedPageBreak/>
        <w:t>ثانياً</w:t>
      </w:r>
      <w:r w:rsidR="009840C2" w:rsidRPr="009840C2">
        <w:rPr>
          <w:rFonts w:ascii="Traditional Arabic" w:hAnsi="Traditional Arabic" w:cs="Traditional Arabic"/>
          <w:sz w:val="28"/>
          <w:szCs w:val="28"/>
          <w:rtl/>
        </w:rPr>
        <w:t>: إنّ وجود هذه المتاعب والكوارث والمصائب، تدفع الإنسان -</w:t>
      </w:r>
      <w:r w:rsidR="004A4E9B">
        <w:rPr>
          <w:rFonts w:ascii="Traditional Arabic" w:hAnsi="Traditional Arabic" w:cs="Traditional Arabic" w:hint="cs"/>
          <w:sz w:val="28"/>
          <w:szCs w:val="28"/>
          <w:rtl/>
        </w:rPr>
        <w:t xml:space="preserve"> </w:t>
      </w:r>
      <w:r w:rsidR="009840C2" w:rsidRPr="009840C2">
        <w:rPr>
          <w:rFonts w:ascii="Traditional Arabic" w:hAnsi="Traditional Arabic" w:cs="Traditional Arabic"/>
          <w:sz w:val="28"/>
          <w:szCs w:val="28"/>
          <w:rtl/>
        </w:rPr>
        <w:t>من جهة</w:t>
      </w:r>
      <w:r w:rsidR="004A4E9B">
        <w:rPr>
          <w:rFonts w:ascii="Traditional Arabic" w:hAnsi="Traditional Arabic" w:cs="Traditional Arabic" w:hint="cs"/>
          <w:sz w:val="28"/>
          <w:szCs w:val="28"/>
          <w:rtl/>
        </w:rPr>
        <w:t xml:space="preserve"> </w:t>
      </w:r>
      <w:r w:rsidR="009840C2" w:rsidRPr="009840C2">
        <w:rPr>
          <w:rFonts w:ascii="Traditional Arabic" w:hAnsi="Traditional Arabic" w:cs="Traditional Arabic"/>
          <w:sz w:val="28"/>
          <w:szCs w:val="28"/>
          <w:rtl/>
        </w:rPr>
        <w:t>- إلى البحث عن معرفة أسرار الطّبيعة والكشف عنها، وبذلك تظهر الثّقافات والكشوفات والصّناعات المختلفة، ومن جهة أخرى، فإنّ خوض هذه المتاعب ومواجهتها وعلاجها، له دور كبير في تنمية الطاقات والا</w:t>
      </w:r>
      <w:r w:rsidR="009840C2" w:rsidRPr="009840C2">
        <w:rPr>
          <w:rFonts w:ascii="Traditional Arabic" w:hAnsi="Traditional Arabic" w:cs="Traditional Arabic" w:hint="eastAsia"/>
          <w:sz w:val="28"/>
          <w:szCs w:val="28"/>
          <w:rtl/>
        </w:rPr>
        <w:t>ستعدادات</w:t>
      </w:r>
      <w:r w:rsidR="009840C2" w:rsidRPr="009840C2">
        <w:rPr>
          <w:rFonts w:ascii="Traditional Arabic" w:hAnsi="Traditional Arabic" w:cs="Traditional Arabic"/>
          <w:sz w:val="28"/>
          <w:szCs w:val="28"/>
          <w:rtl/>
        </w:rPr>
        <w:t xml:space="preserve"> ورشدها وتفجيرها، وفي تكامل الإنسان ورقيّه وتقدّمه.</w:t>
      </w:r>
    </w:p>
    <w:p w:rsidR="004A4E9B" w:rsidRPr="009840C2" w:rsidRDefault="004A4E9B"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4A4E9B">
        <w:rPr>
          <w:rFonts w:ascii="Traditional Arabic" w:hAnsi="Traditional Arabic" w:cs="Traditional Arabic" w:hint="eastAsia"/>
          <w:b/>
          <w:bCs/>
          <w:sz w:val="28"/>
          <w:szCs w:val="28"/>
          <w:rtl/>
        </w:rPr>
        <w:t>وأخيراً</w:t>
      </w:r>
      <w:r w:rsidRPr="009840C2">
        <w:rPr>
          <w:rFonts w:ascii="Traditional Arabic" w:hAnsi="Traditional Arabic" w:cs="Traditional Arabic"/>
          <w:sz w:val="28"/>
          <w:szCs w:val="28"/>
          <w:rtl/>
        </w:rPr>
        <w:t xml:space="preserve">: إنّ تحمّل أيّة مصيبة أو ألم، والصّبر عليه، سوف يكون له الثّواب الجزيل في العالم الأبدي، وسوف لا يذهب هدراً، بل يتمّ جبرانه بصورة أفضل، وسيكون الإنسان أسرع تكاملاً ووصولاً لمرتبة القرب من اللَّه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w:t>
      </w:r>
    </w:p>
    <w:p w:rsidR="004A4E9B" w:rsidRPr="009840C2" w:rsidRDefault="004A4E9B"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2</w:t>
      </w:r>
      <w:r w:rsidRPr="009840C2">
        <w:rPr>
          <w:rFonts w:ascii="Traditional Arabic" w:hAnsi="Traditional Arabic" w:cs="Traditional Arabic"/>
          <w:sz w:val="28"/>
          <w:szCs w:val="28"/>
          <w:rtl/>
        </w:rPr>
        <w:t>. كيف يتلاءم العذاب الأبدي للذنوب المحدودة والمؤقّتة التي يرتكبها المذنبون في هذا العالم مع العدل الإلهي؟</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الجواب</w:t>
      </w:r>
      <w:r w:rsidRPr="009840C2">
        <w:rPr>
          <w:rFonts w:ascii="Traditional Arabic" w:hAnsi="Traditional Arabic" w:cs="Traditional Arabic"/>
          <w:sz w:val="28"/>
          <w:szCs w:val="28"/>
          <w:rtl/>
        </w:rPr>
        <w:t>: توجد علاقة علّية وسببيّة بين الأعمال الحسنة والقبيحة وبين الثواب والعقاب الأخرويّين، وقد كشف عنها الوحي الإلهيّ، ونبّه الناس عليها، كما أنّنا نلاحظ في عالم الدّنيا، أنّ هناك بعض الجرائم، تعقبها آثار سيّئة تمتدّ إلى مدّة طويلة، رغم قصر مدّة الجريمة، فمثلاً لو فقأ الإنسان عينه هو، أو عيون الآخرين فأعماها، فإنّ هذا الفعل يتمّ في مدّة قصيرة جدّاً، ولكن نتيجته -وهي العمى- تمتدّ إلى نهاية العمر، كذلك الذّنوب الكبيرة لها آثارها الأخرويّة الأبديّة، وإذا لم يوفّر الإنسان في هذه الدنيا مستلزمات جبرانها، (كالت</w:t>
      </w:r>
      <w:r w:rsidRPr="009840C2">
        <w:rPr>
          <w:rFonts w:ascii="Traditional Arabic" w:hAnsi="Traditional Arabic" w:cs="Traditional Arabic" w:hint="eastAsia"/>
          <w:sz w:val="28"/>
          <w:szCs w:val="28"/>
          <w:rtl/>
        </w:rPr>
        <w:t>ّوبة</w:t>
      </w:r>
      <w:r w:rsidRPr="009840C2">
        <w:rPr>
          <w:rFonts w:ascii="Traditional Arabic" w:hAnsi="Traditional Arabic" w:cs="Traditional Arabic"/>
          <w:sz w:val="28"/>
          <w:szCs w:val="28"/>
          <w:rtl/>
        </w:rPr>
        <w:t xml:space="preserve"> مثلاً) فإنّه سوف يعيش آثارها السيّئة إلى الأبد.</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hint="eastAsia"/>
          <w:sz w:val="28"/>
          <w:szCs w:val="28"/>
          <w:rtl/>
        </w:rPr>
        <w:t>فكما</w:t>
      </w:r>
      <w:r w:rsidRPr="009840C2">
        <w:rPr>
          <w:rFonts w:ascii="Traditional Arabic" w:hAnsi="Traditional Arabic" w:cs="Traditional Arabic"/>
          <w:sz w:val="28"/>
          <w:szCs w:val="28"/>
          <w:rtl/>
        </w:rPr>
        <w:t xml:space="preserve"> أنّ بقاء عمى الإنسان إلى نهاية العمر بجريمة لم تستغرق إلّا لحظة واحدة لا ينافي العدل الإلهيّ، كذلك الابتلاء بالعذاب الأبدي نتيجة لارتكاب الذّنوب الكبيرة لا ينافي العدل الإلهيّ، وذلك لأنّه ناتج عن الذّنب الذي ارتكبه المذنب عن سابق إصرار وتصميم.</w:t>
      </w:r>
    </w:p>
    <w:p w:rsidR="009840C2" w:rsidRPr="00C122A2" w:rsidRDefault="00C122A2" w:rsidP="00C122A2">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r w:rsidR="009840C2" w:rsidRPr="00C122A2">
        <w:rPr>
          <w:rFonts w:ascii="Traditional Arabic" w:hAnsi="Traditional Arabic" w:cs="Traditional Arabic" w:hint="eastAsia"/>
          <w:b/>
          <w:bCs/>
          <w:sz w:val="28"/>
          <w:szCs w:val="28"/>
          <w:rtl/>
        </w:rPr>
        <w:lastRenderedPageBreak/>
        <w:t>خلاصة</w:t>
      </w:r>
      <w:r w:rsidR="009840C2" w:rsidRPr="00C122A2">
        <w:rPr>
          <w:rFonts w:ascii="Traditional Arabic" w:hAnsi="Traditional Arabic" w:cs="Traditional Arabic"/>
          <w:b/>
          <w:bCs/>
          <w:sz w:val="28"/>
          <w:szCs w:val="28"/>
          <w:rtl/>
        </w:rPr>
        <w:t xml:space="preserve"> الدّرس</w:t>
      </w: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الأشاعرة يقولون بالتحسين والتقبيح الشرعيّين، فلا حكم للعقل في حسن الأفعال وقبحها بل الحسن ما حسّنه الشرع والقبيح ما قبّحه.</w:t>
      </w:r>
    </w:p>
    <w:p w:rsidR="00C122A2" w:rsidRPr="009840C2" w:rsidRDefault="00C122A2" w:rsidP="009840C2">
      <w:pPr>
        <w:jc w:val="both"/>
        <w:rPr>
          <w:rFonts w:ascii="Traditional Arabic" w:hAnsi="Traditional Arabic" w:cs="Traditional Arabic"/>
          <w:sz w:val="28"/>
          <w:szCs w:val="28"/>
          <w:rtl/>
        </w:rPr>
      </w:pPr>
    </w:p>
    <w:p w:rsidR="009840C2" w:rsidRP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معنى الحسن والقبح العقليين هو أن الأفعال بحد ذاتها تملك قيماً ذاتيّة يُدركها العقل، بغضِّ النظر عن حكم الشرع.</w:t>
      </w: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الدليل على الحسن والقبح العقليين هو الوجدان حيث إنّ العقلاء -حتّى المنكرين للشرائع- لا يتردّدون بالحكم على فعل العدل بأنّه حسن، وعلى فعل الظلم بأنّه قبيح.</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العدل هو فعل ما حسّنه العقل وترك ما قبّحه، أو وضع الشيء في موضعه المناسب، أو إعطاء كلّ ذي حقّ حقّه.</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xml:space="preserve">- العدل التكويني: وهو يعني أنّه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يُعطي كلّ موجود في مرحلة تكوينه ما يستحقّه ويحتاجه في مسيرته نحو الغاية الّتي لأجلها خلق.</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xml:space="preserve">- العدل التشريعي: وهو يعني أنّه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يُشرِّع الأحكام الّتي تتكفّل بوصول الإنسان إلى السعادة والكمال.</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xml:space="preserve">- العدل الجزائي: وهو يعني أنّه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 xml:space="preserve"> يُحاسب ويُجازي ثواباً وعقاباً كلّ نفس بما كسبت، ولا يُعاقب إلّا بعد البيان وإلقاء الحجّة.</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xml:space="preserve">- يستدل على العدل الإلهي بأنّه لو لم يكن اللَّه </w:t>
      </w:r>
      <w:r w:rsidR="004A4E9B">
        <w:rPr>
          <w:rFonts w:ascii="Traditional Arabic" w:hAnsi="Traditional Arabic" w:cs="Traditional Arabic"/>
          <w:sz w:val="28"/>
          <w:szCs w:val="28"/>
          <w:rtl/>
        </w:rPr>
        <w:t>سبحانه</w:t>
      </w:r>
      <w:r w:rsidRPr="009840C2">
        <w:rPr>
          <w:rFonts w:ascii="Traditional Arabic" w:hAnsi="Traditional Arabic" w:cs="Traditional Arabic"/>
          <w:sz w:val="28"/>
          <w:szCs w:val="28"/>
          <w:rtl/>
        </w:rPr>
        <w:t xml:space="preserve"> عادلاً لكان ناقصاً، لأنّ الظلم معلول للجهل أو العجز أو الحاجة أو العبث، وكلّ هذا مستحيل على اللَّه </w:t>
      </w:r>
      <w:r w:rsidR="00183DD9">
        <w:rPr>
          <w:rFonts w:ascii="Traditional Arabic" w:hAnsi="Traditional Arabic" w:cs="Traditional Arabic"/>
          <w:sz w:val="28"/>
          <w:szCs w:val="28"/>
          <w:rtl/>
        </w:rPr>
        <w:t>تعالى</w:t>
      </w:r>
      <w:r w:rsidRPr="009840C2">
        <w:rPr>
          <w:rFonts w:ascii="Traditional Arabic" w:hAnsi="Traditional Arabic" w:cs="Traditional Arabic"/>
          <w:sz w:val="28"/>
          <w:szCs w:val="28"/>
          <w:rtl/>
        </w:rPr>
        <w:t>.</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إنّ المصائب والأمراض لا تتنافى مع العدل الإلهي، وذلك لأنّ خيرها أكثر من شرّها.</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tl/>
        </w:rPr>
        <w:t>- إنّ العقاب الأخروي الأبدي على الذنوب المحدودة والمؤقّتة لا يتنافى مع العدل الإلهي، حيث إنّ هناك علاقة علّيّة بين الأعمال الحسنة أو القبيحة وبين الثواب والعقاب الأخرويّين. ونحن نلاحظ في الدنيا جريمة مؤقّتة -كفقءِ العين- تؤدّي إلى العمى الدائم.</w:t>
      </w:r>
    </w:p>
    <w:p w:rsidR="009840C2" w:rsidRDefault="00C122A2" w:rsidP="00C122A2">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sidR="009840C2">
        <w:rPr>
          <w:rFonts w:ascii="Traditional Arabic" w:hAnsi="Traditional Arabic" w:cs="Traditional Arabic" w:hint="eastAsia"/>
          <w:b/>
          <w:bCs/>
          <w:color w:val="2F5496"/>
          <w:sz w:val="28"/>
          <w:szCs w:val="28"/>
          <w:rtl/>
        </w:rPr>
        <w:lastRenderedPageBreak/>
        <w:t>أسئلة</w:t>
      </w:r>
      <w:r w:rsidR="009840C2">
        <w:rPr>
          <w:rFonts w:ascii="Traditional Arabic" w:hAnsi="Traditional Arabic" w:cs="Traditional Arabic"/>
          <w:b/>
          <w:bCs/>
          <w:color w:val="2F5496"/>
          <w:sz w:val="28"/>
          <w:szCs w:val="28"/>
          <w:rtl/>
        </w:rPr>
        <w:t xml:space="preserve"> حول الدرس</w:t>
      </w:r>
    </w:p>
    <w:p w:rsidR="002B7B5F" w:rsidRPr="009840C2" w:rsidRDefault="002B7B5F" w:rsidP="00C122A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1</w:t>
      </w:r>
      <w:r w:rsidRPr="009840C2">
        <w:rPr>
          <w:rFonts w:ascii="Traditional Arabic" w:hAnsi="Traditional Arabic" w:cs="Traditional Arabic"/>
          <w:sz w:val="28"/>
          <w:szCs w:val="28"/>
          <w:rtl/>
        </w:rPr>
        <w:t>. وضّح رأي الأشاعرة والعدليّة في مسألة التحسين والتقبيح؟ واذكر دليلاً.</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2</w:t>
      </w:r>
      <w:r w:rsidRPr="009840C2">
        <w:rPr>
          <w:rFonts w:ascii="Traditional Arabic" w:hAnsi="Traditional Arabic" w:cs="Traditional Arabic"/>
          <w:sz w:val="28"/>
          <w:szCs w:val="28"/>
          <w:rtl/>
        </w:rPr>
        <w:t>. أشرح معنى العدل، وأقسامه.</w:t>
      </w:r>
    </w:p>
    <w:p w:rsidR="00C122A2" w:rsidRPr="009840C2" w:rsidRDefault="00C122A2" w:rsidP="009840C2">
      <w:pPr>
        <w:jc w:val="both"/>
        <w:rPr>
          <w:rFonts w:ascii="Traditional Arabic" w:hAnsi="Traditional Arabic" w:cs="Traditional Arabic"/>
          <w:sz w:val="28"/>
          <w:szCs w:val="28"/>
          <w:rtl/>
        </w:rPr>
      </w:pPr>
    </w:p>
    <w:p w:rsidR="009840C2"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3</w:t>
      </w:r>
      <w:r w:rsidRPr="009840C2">
        <w:rPr>
          <w:rFonts w:ascii="Traditional Arabic" w:hAnsi="Traditional Arabic" w:cs="Traditional Arabic"/>
          <w:sz w:val="28"/>
          <w:szCs w:val="28"/>
          <w:rtl/>
        </w:rPr>
        <w:t>. أذكر الدليل على العدل الإلهيّ.</w:t>
      </w:r>
    </w:p>
    <w:p w:rsidR="00C122A2" w:rsidRPr="009840C2" w:rsidRDefault="00C122A2" w:rsidP="009840C2">
      <w:pPr>
        <w:jc w:val="both"/>
        <w:rPr>
          <w:rFonts w:ascii="Traditional Arabic" w:hAnsi="Traditional Arabic" w:cs="Traditional Arabic"/>
          <w:sz w:val="28"/>
          <w:szCs w:val="28"/>
          <w:rtl/>
        </w:rPr>
      </w:pPr>
    </w:p>
    <w:p w:rsidR="003B6120" w:rsidRDefault="009840C2" w:rsidP="009840C2">
      <w:pPr>
        <w:jc w:val="both"/>
        <w:rPr>
          <w:rFonts w:ascii="Traditional Arabic" w:hAnsi="Traditional Arabic" w:cs="Traditional Arabic"/>
          <w:sz w:val="28"/>
          <w:szCs w:val="28"/>
          <w:rtl/>
        </w:rPr>
      </w:pPr>
      <w:r w:rsidRPr="009840C2">
        <w:rPr>
          <w:rFonts w:ascii="Traditional Arabic" w:hAnsi="Traditional Arabic" w:cs="Traditional Arabic"/>
          <w:sz w:val="28"/>
          <w:szCs w:val="28"/>
        </w:rPr>
        <w:t>4</w:t>
      </w:r>
      <w:r w:rsidRPr="009840C2">
        <w:rPr>
          <w:rFonts w:ascii="Traditional Arabic" w:hAnsi="Traditional Arabic" w:cs="Traditional Arabic"/>
          <w:sz w:val="28"/>
          <w:szCs w:val="28"/>
          <w:rtl/>
        </w:rPr>
        <w:t>. كيف يتناسب العدل الإلهيّ مع وجود الأمراض والمصائب والابتلاءات؟</w:t>
      </w:r>
    </w:p>
    <w:p w:rsidR="00DB44A9" w:rsidRDefault="003B6120" w:rsidP="009840C2">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p>
    <w:p w:rsidR="002B7B5F" w:rsidRDefault="002B7B5F" w:rsidP="009840C2">
      <w:pPr>
        <w:jc w:val="both"/>
        <w:rPr>
          <w:rFonts w:ascii="Traditional Arabic" w:hAnsi="Traditional Arabic" w:cs="Traditional Arabic"/>
          <w:sz w:val="28"/>
          <w:szCs w:val="28"/>
          <w:rtl/>
        </w:rPr>
      </w:pPr>
    </w:p>
    <w:p w:rsidR="002B7B5F" w:rsidRDefault="002B7B5F" w:rsidP="005A585C">
      <w:pPr>
        <w:jc w:val="center"/>
        <w:rPr>
          <w:rFonts w:ascii="Traditional Arabic" w:hAnsi="Traditional Arabic" w:cs="Traditional Arabic" w:hint="cs"/>
          <w:b/>
          <w:bCs/>
          <w:color w:val="2F5496"/>
          <w:sz w:val="28"/>
          <w:szCs w:val="28"/>
          <w:rtl/>
          <w:lang w:bidi="ar-EG"/>
        </w:rPr>
      </w:pPr>
      <w:r>
        <w:rPr>
          <w:rFonts w:ascii="Traditional Arabic" w:hAnsi="Traditional Arabic" w:cs="Traditional Arabic"/>
          <w:sz w:val="28"/>
          <w:szCs w:val="28"/>
          <w:rtl/>
        </w:rPr>
        <w:br w:type="page"/>
      </w:r>
      <w:r>
        <w:rPr>
          <w:rFonts w:ascii="Traditional Arabic" w:hAnsi="Traditional Arabic" w:cs="Traditional Arabic"/>
          <w:b/>
          <w:bCs/>
          <w:color w:val="2F5496"/>
          <w:sz w:val="28"/>
          <w:szCs w:val="28"/>
          <w:rtl/>
        </w:rPr>
        <w:lastRenderedPageBreak/>
        <w:t>الدرس التاسع:</w:t>
      </w:r>
    </w:p>
    <w:p w:rsidR="002B7B5F" w:rsidRDefault="002B7B5F" w:rsidP="005A585C">
      <w:pPr>
        <w:jc w:val="center"/>
        <w:rPr>
          <w:rFonts w:ascii="Traditional Arabic" w:hAnsi="Traditional Arabic" w:cs="Traditional Arabic"/>
          <w:b/>
          <w:bCs/>
          <w:color w:val="2F5496"/>
          <w:sz w:val="28"/>
          <w:szCs w:val="28"/>
          <w:rtl/>
        </w:rPr>
      </w:pPr>
      <w:r>
        <w:rPr>
          <w:rFonts w:ascii="Traditional Arabic" w:hAnsi="Traditional Arabic" w:cs="Traditional Arabic"/>
          <w:b/>
          <w:bCs/>
          <w:color w:val="2F5496"/>
          <w:sz w:val="28"/>
          <w:szCs w:val="28"/>
          <w:rtl/>
        </w:rPr>
        <w:t>النبوّة العامة</w:t>
      </w:r>
    </w:p>
    <w:p w:rsidR="005A585C" w:rsidRDefault="005A585C" w:rsidP="005A585C">
      <w:pPr>
        <w:jc w:val="center"/>
        <w:rPr>
          <w:rFonts w:ascii="Traditional Arabic" w:hAnsi="Traditional Arabic" w:cs="Traditional Arabic"/>
          <w:b/>
          <w:bCs/>
          <w:color w:val="2F5496"/>
          <w:sz w:val="28"/>
          <w:szCs w:val="28"/>
          <w:rtl/>
        </w:rPr>
      </w:pPr>
    </w:p>
    <w:p w:rsidR="00C726F3" w:rsidRPr="00C726F3" w:rsidRDefault="00C726F3" w:rsidP="00C726F3">
      <w:pPr>
        <w:jc w:val="center"/>
        <w:rPr>
          <w:rFonts w:ascii="Traditional Arabic" w:hAnsi="Traditional Arabic" w:cs="Traditional Arabic"/>
          <w:b/>
          <w:bCs/>
          <w:color w:val="2F5496"/>
          <w:sz w:val="28"/>
          <w:szCs w:val="28"/>
          <w:rtl/>
          <w:lang w:bidi="ar-EG"/>
        </w:rPr>
      </w:pPr>
    </w:p>
    <w:p w:rsidR="00C726F3" w:rsidRPr="00C726F3" w:rsidRDefault="00C726F3" w:rsidP="00C726F3">
      <w:pPr>
        <w:jc w:val="both"/>
        <w:rPr>
          <w:rFonts w:ascii="Traditional Arabic" w:hAnsi="Traditional Arabic" w:cs="Traditional Arabic"/>
          <w:b/>
          <w:bCs/>
          <w:color w:val="2F5496"/>
          <w:sz w:val="28"/>
          <w:szCs w:val="28"/>
          <w:rtl/>
          <w:lang w:bidi="ar-EG"/>
        </w:rPr>
      </w:pPr>
      <w:r w:rsidRPr="00C726F3">
        <w:rPr>
          <w:rFonts w:ascii="Traditional Arabic" w:hAnsi="Traditional Arabic" w:cs="Traditional Arabic"/>
          <w:b/>
          <w:bCs/>
          <w:color w:val="2F5496"/>
          <w:sz w:val="28"/>
          <w:szCs w:val="28"/>
          <w:rtl/>
          <w:lang w:bidi="ar-EG"/>
        </w:rPr>
        <w:t>أهداف الدرس</w:t>
      </w:r>
    </w:p>
    <w:p w:rsidR="005A585C" w:rsidRDefault="00C726F3" w:rsidP="00C726F3">
      <w:pPr>
        <w:jc w:val="both"/>
        <w:rPr>
          <w:rFonts w:ascii="Traditional Arabic" w:hAnsi="Traditional Arabic" w:cs="Traditional Arabic" w:hint="cs"/>
          <w:b/>
          <w:bCs/>
          <w:color w:val="2F5496"/>
          <w:sz w:val="28"/>
          <w:szCs w:val="28"/>
          <w:rtl/>
          <w:lang w:bidi="ar-EG"/>
        </w:rPr>
      </w:pPr>
      <w:r w:rsidRPr="00C726F3">
        <w:rPr>
          <w:rFonts w:ascii="Traditional Arabic" w:hAnsi="Traditional Arabic" w:cs="Traditional Arabic"/>
          <w:b/>
          <w:bCs/>
          <w:color w:val="2F5496"/>
          <w:sz w:val="28"/>
          <w:szCs w:val="28"/>
          <w:rtl/>
          <w:lang w:bidi="ar-EG"/>
        </w:rPr>
        <w:t>على المتعلّم مع نهاية هذا الدرس أن:</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1</w:t>
      </w:r>
      <w:r w:rsidRPr="002B7B5F">
        <w:rPr>
          <w:rFonts w:ascii="Traditional Arabic" w:hAnsi="Traditional Arabic" w:cs="Traditional Arabic"/>
          <w:sz w:val="28"/>
          <w:szCs w:val="28"/>
          <w:rtl/>
        </w:rPr>
        <w:t>. يتعرّف إلى الدليل على ضرورة بعثة الأنبياء</w:t>
      </w:r>
      <w:r>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2</w:t>
      </w:r>
      <w:r w:rsidRPr="002B7B5F">
        <w:rPr>
          <w:rFonts w:ascii="Traditional Arabic" w:hAnsi="Traditional Arabic" w:cs="Traditional Arabic"/>
          <w:sz w:val="28"/>
          <w:szCs w:val="28"/>
          <w:rtl/>
        </w:rPr>
        <w:t>. يتعرّف إلى بعض أسباب تعدّد الأنبياء</w:t>
      </w:r>
      <w:r>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3</w:t>
      </w:r>
      <w:r w:rsidRPr="002B7B5F">
        <w:rPr>
          <w:rFonts w:ascii="Traditional Arabic" w:hAnsi="Traditional Arabic" w:cs="Traditional Arabic"/>
          <w:sz w:val="28"/>
          <w:szCs w:val="28"/>
          <w:rtl/>
        </w:rPr>
        <w:t>. يُميز بين معنيي النبي والرسول.</w:t>
      </w: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4</w:t>
      </w:r>
      <w:r w:rsidRPr="002B7B5F">
        <w:rPr>
          <w:rFonts w:ascii="Traditional Arabic" w:hAnsi="Traditional Arabic" w:cs="Traditional Arabic"/>
          <w:sz w:val="28"/>
          <w:szCs w:val="28"/>
          <w:rtl/>
        </w:rPr>
        <w:t>. يُدرك بعض فوائد بعثة الأنبياء</w:t>
      </w:r>
      <w:r>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w:t>
      </w:r>
    </w:p>
    <w:p w:rsidR="002B7B5F" w:rsidRDefault="00C726F3" w:rsidP="00C726F3">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Pr>
          <w:rFonts w:ascii="Traditional Arabic" w:hAnsi="Traditional Arabic" w:cs="Traditional Arabic"/>
          <w:sz w:val="28"/>
          <w:szCs w:val="28"/>
          <w:rtl/>
        </w:rPr>
        <w:lastRenderedPageBreak/>
        <w:br w:type="page"/>
      </w:r>
      <w:r w:rsidR="002B7B5F">
        <w:rPr>
          <w:rFonts w:ascii="Traditional Arabic" w:hAnsi="Traditional Arabic" w:cs="Traditional Arabic"/>
          <w:b/>
          <w:bCs/>
          <w:color w:val="2F5496"/>
          <w:sz w:val="28"/>
          <w:szCs w:val="28"/>
          <w:rtl/>
        </w:rPr>
        <w:lastRenderedPageBreak/>
        <w:t>•</w:t>
      </w:r>
      <w:r w:rsidR="002B7B5F">
        <w:rPr>
          <w:rFonts w:ascii="Traditional Arabic" w:hAnsi="Traditional Arabic" w:cs="Traditional Arabic"/>
          <w:b/>
          <w:bCs/>
          <w:color w:val="2F5496"/>
          <w:sz w:val="28"/>
          <w:szCs w:val="28"/>
          <w:rtl/>
        </w:rPr>
        <w:tab/>
        <w:t>ضرورة بعثة الأنبياء</w:t>
      </w:r>
      <w:r>
        <w:rPr>
          <w:rFonts w:ascii="Traditional Arabic" w:hAnsi="Traditional Arabic" w:cs="Traditional Arabic" w:hint="cs"/>
          <w:b/>
          <w:bCs/>
          <w:color w:val="2F5496"/>
          <w:sz w:val="28"/>
          <w:szCs w:val="28"/>
          <w:rtl/>
        </w:rPr>
        <w:t xml:space="preserve"> </w:t>
      </w:r>
      <w:r w:rsidR="002B7B5F">
        <w:rPr>
          <w:rFonts w:ascii="Traditional Arabic" w:hAnsi="Traditional Arabic" w:cs="Traditional Arabic"/>
          <w:b/>
          <w:bCs/>
          <w:color w:val="2F5496"/>
          <w:sz w:val="28"/>
          <w:szCs w:val="28"/>
          <w:rtl/>
        </w:rPr>
        <w:t>عليهم السلام</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إنّ إثبات ضرورة بعثة الأنبياء</w:t>
      </w:r>
      <w:r w:rsidR="00830CBD">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 هي من المسائل المهمّة في مبحث النّبوّة</w:t>
      </w:r>
      <w:r w:rsidR="00D06CA8">
        <w:rPr>
          <w:rFonts w:ascii="Traditional Arabic" w:hAnsi="Traditional Arabic" w:cs="Traditional Arabic"/>
          <w:sz w:val="28"/>
          <w:szCs w:val="28"/>
          <w:rtl/>
        </w:rPr>
        <w:t>،</w:t>
      </w:r>
      <w:r w:rsidRPr="002B7B5F">
        <w:rPr>
          <w:rFonts w:ascii="Traditional Arabic" w:hAnsi="Traditional Arabic" w:cs="Traditional Arabic"/>
          <w:sz w:val="28"/>
          <w:szCs w:val="28"/>
          <w:rtl/>
        </w:rPr>
        <w:t xml:space="preserve"> لأنّ البحث في المسائل المرتبطة بالنبوّة، كوجوب النظر في المعجزة، والبحث في دعوى مدّعي النبوّة، ووجوب طاعته وضرورة عصمته وغيرها من الأبحاث، متفرّع على إثبات ضرورة البعثة وعدم استغناء البشر -</w:t>
      </w:r>
      <w:r w:rsidR="00830CBD">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مهما تكاملت عقولهم وعلومهم</w:t>
      </w:r>
      <w:r w:rsidR="00830CBD">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 عن الوحي والنبوّة، ليصلوا إلى الهدف الّذي خُلقوا من أجله. ويمكن إثباتها ببرهان مؤلّف من المقدّمات الآتية:</w:t>
      </w:r>
    </w:p>
    <w:p w:rsidR="002B7B5F" w:rsidRDefault="00341E8A" w:rsidP="00341E8A">
      <w:pPr>
        <w:jc w:val="both"/>
        <w:rPr>
          <w:rFonts w:ascii="Traditional Arabic" w:hAnsi="Traditional Arabic" w:cs="Traditional Arabic"/>
          <w:sz w:val="28"/>
          <w:szCs w:val="28"/>
          <w:rtl/>
        </w:rPr>
      </w:pPr>
      <w:r w:rsidRPr="00341E8A">
        <w:rPr>
          <w:rFonts w:ascii="Traditional Arabic" w:hAnsi="Traditional Arabic" w:cs="Traditional Arabic"/>
          <w:b/>
          <w:bCs/>
          <w:sz w:val="28"/>
          <w:szCs w:val="28"/>
          <w:rtl/>
        </w:rPr>
        <w:t>1.</w:t>
      </w:r>
      <w:r>
        <w:rPr>
          <w:rFonts w:ascii="Traditional Arabic" w:hAnsi="Traditional Arabic" w:cs="Traditional Arabic"/>
          <w:b/>
          <w:bCs/>
          <w:sz w:val="28"/>
          <w:szCs w:val="28"/>
          <w:rtl/>
        </w:rPr>
        <w:t xml:space="preserve"> </w:t>
      </w:r>
      <w:r w:rsidR="002B7B5F" w:rsidRPr="00C726F3">
        <w:rPr>
          <w:rFonts w:ascii="Traditional Arabic" w:hAnsi="Traditional Arabic" w:cs="Traditional Arabic"/>
          <w:b/>
          <w:bCs/>
          <w:sz w:val="28"/>
          <w:szCs w:val="28"/>
          <w:rtl/>
        </w:rPr>
        <w:t>الاختيار الواعي لطريق الكمال:</w:t>
      </w:r>
      <w:r w:rsidR="002B7B5F" w:rsidRPr="002B7B5F">
        <w:rPr>
          <w:rFonts w:ascii="Traditional Arabic" w:hAnsi="Traditional Arabic" w:cs="Traditional Arabic"/>
          <w:sz w:val="28"/>
          <w:szCs w:val="28"/>
          <w:rtl/>
        </w:rPr>
        <w:t xml:space="preserve"> إنّ الهدف من خلق الإنسان هو السّير في طريق تكامله، من خلال ممارسة الأفعال الاختياريّة لأجل التوصّل إلى كماله النّهائي، وهذا الكمال لا يُتوصّل إليه إلّا باختيار الإنسان وإرادته.</w:t>
      </w:r>
    </w:p>
    <w:p w:rsidR="00C726F3" w:rsidRPr="002B7B5F" w:rsidRDefault="00C726F3" w:rsidP="00341E8A">
      <w:pPr>
        <w:jc w:val="both"/>
        <w:rPr>
          <w:rFonts w:ascii="Traditional Arabic" w:hAnsi="Traditional Arabic" w:cs="Traditional Arabic" w:hint="cs"/>
          <w:sz w:val="28"/>
          <w:szCs w:val="28"/>
          <w:rtl/>
          <w:lang w:bidi="ar-EG"/>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وبتعبير آخر، إنّما خُلق الإنسان ليكون بعبادته وإطاعته لله تعالى</w:t>
      </w:r>
      <w:r w:rsidR="00634E2E">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 xml:space="preserve">مستحقّاً وأهلاً للحصول على الرّحمة التي يختصّ بها الأفراد المتكاملون. </w:t>
      </w:r>
    </w:p>
    <w:p w:rsidR="00830CBD" w:rsidRPr="002B7B5F" w:rsidRDefault="00830CBD"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وقد اتّضحت هذه المقدّمة عند البحث في الحكمة والعدل الإلهيّ.</w:t>
      </w:r>
    </w:p>
    <w:p w:rsidR="00341E8A" w:rsidRPr="00341E8A" w:rsidRDefault="00341E8A" w:rsidP="002B7B5F">
      <w:pPr>
        <w:jc w:val="both"/>
        <w:rPr>
          <w:rFonts w:ascii="Traditional Arabic" w:hAnsi="Traditional Arabic" w:cs="Traditional Arabic"/>
          <w:b/>
          <w:bCs/>
          <w:sz w:val="28"/>
          <w:szCs w:val="28"/>
          <w:rtl/>
        </w:rPr>
      </w:pPr>
    </w:p>
    <w:p w:rsidR="00830CBD" w:rsidRDefault="002B7B5F" w:rsidP="002B7B5F">
      <w:pPr>
        <w:jc w:val="both"/>
        <w:rPr>
          <w:rFonts w:ascii="Traditional Arabic" w:hAnsi="Traditional Arabic" w:cs="Traditional Arabic"/>
          <w:sz w:val="28"/>
          <w:szCs w:val="28"/>
          <w:rtl/>
        </w:rPr>
      </w:pPr>
      <w:r w:rsidRPr="00341E8A">
        <w:rPr>
          <w:rFonts w:ascii="Traditional Arabic" w:hAnsi="Traditional Arabic" w:cs="Traditional Arabic"/>
          <w:b/>
          <w:bCs/>
          <w:sz w:val="28"/>
          <w:szCs w:val="28"/>
        </w:rPr>
        <w:t>2</w:t>
      </w:r>
      <w:r w:rsidRPr="00341E8A">
        <w:rPr>
          <w:rFonts w:ascii="Traditional Arabic" w:hAnsi="Traditional Arabic" w:cs="Traditional Arabic"/>
          <w:b/>
          <w:bCs/>
          <w:sz w:val="28"/>
          <w:szCs w:val="28"/>
          <w:rtl/>
        </w:rPr>
        <w:t>. الاختيار الواعي يحتاج إلى معرفة صحيحة:</w:t>
      </w:r>
      <w:r w:rsidRPr="002B7B5F">
        <w:rPr>
          <w:rFonts w:ascii="Traditional Arabic" w:hAnsi="Traditional Arabic" w:cs="Traditional Arabic"/>
          <w:sz w:val="28"/>
          <w:szCs w:val="28"/>
          <w:rtl/>
        </w:rPr>
        <w:t xml:space="preserve"> إنّ الاختيار الواعي إضافة إلى احتياجه للقدرة على ممارسة العمل، وتوافر الظروف والأجواء الخارجيّة</w:t>
      </w:r>
    </w:p>
    <w:p w:rsidR="002B7B5F" w:rsidRDefault="00830CBD" w:rsidP="002B7B5F">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2B7B5F" w:rsidRPr="002B7B5F">
        <w:rPr>
          <w:rFonts w:ascii="Traditional Arabic" w:hAnsi="Traditional Arabic" w:cs="Traditional Arabic"/>
          <w:sz w:val="28"/>
          <w:szCs w:val="28"/>
          <w:rtl/>
        </w:rPr>
        <w:lastRenderedPageBreak/>
        <w:t>لممارسة الأعمال المختلفة، ووجود الميل والدّافع الدّاخلي لها، يحتاج أيضاً إلى المعرفة الصّحيحة بالأعمال الحسنة والأعمال القبيحة، والطّرق الصّالحة وغير الصّالحة، وإنّما يتمكّن الإنسان من اختيار طريق تكامله -بكلّ حريّة ووعي- فيما لو كان يعرف الهدف، وطريق الوصول إليه، وكان عارفاً بكلّ العقبات والعراقيل والانحرافات والمزالق، الّتي قد تواجهه أثناء سيره التّكاملي.</w:t>
      </w:r>
    </w:p>
    <w:p w:rsidR="0088715D" w:rsidRPr="002B7B5F" w:rsidRDefault="0088715D"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إذاً، فمقتضى الحكمة الإلهيّة أنْ تتوافر للبشر الوسائل والمستلزمات الضّروريّة للحصول على مثل هذه المعارف والمدركات، وإلّا فسيكون حاله كحال الشّخص الّذي يدعو ضيفاً إلى داره، ثمّ لا يدلّه على مكانه، ولا على الطّريق المؤدّي إليه! ومن البديهيّ أنّ مثل هذا العمل منافٍ للحكمة، وموجب لنقض الغرض. وهذه المقدّمة واضحة أيضاً.</w:t>
      </w:r>
    </w:p>
    <w:p w:rsidR="0088715D" w:rsidRPr="00830CBD" w:rsidRDefault="0088715D" w:rsidP="002B7B5F">
      <w:pPr>
        <w:jc w:val="both"/>
        <w:rPr>
          <w:rFonts w:ascii="Traditional Arabic" w:hAnsi="Traditional Arabic" w:cs="Traditional Arabic"/>
          <w:b/>
          <w:bCs/>
          <w:sz w:val="28"/>
          <w:szCs w:val="28"/>
          <w:rtl/>
        </w:rPr>
      </w:pPr>
    </w:p>
    <w:p w:rsidR="002B7B5F" w:rsidRDefault="002B7B5F" w:rsidP="002B7B5F">
      <w:pPr>
        <w:jc w:val="both"/>
        <w:rPr>
          <w:rFonts w:ascii="Traditional Arabic" w:hAnsi="Traditional Arabic" w:cs="Traditional Arabic"/>
          <w:sz w:val="28"/>
          <w:szCs w:val="28"/>
          <w:rtl/>
        </w:rPr>
      </w:pPr>
      <w:r w:rsidRPr="00830CBD">
        <w:rPr>
          <w:rFonts w:ascii="Traditional Arabic" w:hAnsi="Traditional Arabic" w:cs="Traditional Arabic"/>
          <w:b/>
          <w:bCs/>
          <w:sz w:val="28"/>
          <w:szCs w:val="28"/>
        </w:rPr>
        <w:t>3</w:t>
      </w:r>
      <w:r w:rsidRPr="00830CBD">
        <w:rPr>
          <w:rFonts w:ascii="Traditional Arabic" w:hAnsi="Traditional Arabic" w:cs="Traditional Arabic"/>
          <w:b/>
          <w:bCs/>
          <w:sz w:val="28"/>
          <w:szCs w:val="28"/>
          <w:rtl/>
        </w:rPr>
        <w:t>. قصور المعرفة البشرية:</w:t>
      </w:r>
      <w:r w:rsidRPr="002B7B5F">
        <w:rPr>
          <w:rFonts w:ascii="Traditional Arabic" w:hAnsi="Traditional Arabic" w:cs="Traditional Arabic"/>
          <w:sz w:val="28"/>
          <w:szCs w:val="28"/>
          <w:rtl/>
        </w:rPr>
        <w:t xml:space="preserve"> إنّ المعارف والعلوم الّتي أفاضها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على البشر، والّتي تحصل نتيجة التّعاون بين الحسّ والعقل، لها دورٌ فاعلٌ في توفير ما يحتاج إليه الإنسان في حياته، ولكنّها لا تكفي للتّعرّف إلى طريق الكمال والسّعادة الحقيقيّة، وفي جميع المجالات الفرديّة والاجتماعيّة، والمادّيّة والمعنويّة، والدنيويّة والأخرويّة، وإذا لم يوجد طريق آخر لسدّ النّقائص وملء الفجوات، فلن يتحقَّق الهدف الإلهي من خلق الإنسان.</w:t>
      </w:r>
    </w:p>
    <w:p w:rsidR="00830CBD" w:rsidRPr="002B7B5F" w:rsidRDefault="00830CBD" w:rsidP="002B7B5F">
      <w:pPr>
        <w:jc w:val="both"/>
        <w:rPr>
          <w:rFonts w:ascii="Traditional Arabic" w:hAnsi="Traditional Arabic" w:cs="Traditional Arabic"/>
          <w:sz w:val="28"/>
          <w:szCs w:val="28"/>
          <w:rtl/>
        </w:rPr>
      </w:pPr>
    </w:p>
    <w:p w:rsidR="00830CBD"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xml:space="preserve">ولتوضيح هذه المقدّمة أكثر لا سيما مع تشكيك البعض بها، يقول الشيخ محمد تقي المصباح اليزدي </w:t>
      </w:r>
      <w:r w:rsidRPr="002B7B5F">
        <w:rPr>
          <w:rFonts w:ascii="Traditional Arabic" w:hAnsi="Traditional Arabic" w:cs="Traditional Arabic"/>
          <w:sz w:val="28"/>
          <w:szCs w:val="28"/>
        </w:rPr>
        <w:t>e</w:t>
      </w:r>
      <w:r w:rsidRPr="002B7B5F">
        <w:rPr>
          <w:rFonts w:ascii="Traditional Arabic" w:hAnsi="Traditional Arabic" w:cs="Traditional Arabic"/>
          <w:sz w:val="28"/>
          <w:szCs w:val="28"/>
          <w:rtl/>
        </w:rPr>
        <w:t xml:space="preserve">: "من أجل معرفة الطريق الصحيح للحياة في كلّ أبعادها وجوانبها، لا بدّ من التعرُّف إلى مبدأ وجود الإنسان ومصيره، وعلاقاته بسائر الموجودات، والروابط التي يمكن له إقامتها وعقدها مع بني نوعه وسائر المخلوقات، وتأثير هذه الروابط والعلاقات المختلفة في سعادته وشقائه. وكذلك عليه أن يُحدِّد نسب المنافع والمضار، </w:t>
      </w:r>
    </w:p>
    <w:p w:rsidR="002B7B5F" w:rsidRDefault="00830CBD" w:rsidP="002B7B5F">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2B7B5F" w:rsidRPr="002B7B5F">
        <w:rPr>
          <w:rFonts w:ascii="Traditional Arabic" w:hAnsi="Traditional Arabic" w:cs="Traditional Arabic"/>
          <w:sz w:val="28"/>
          <w:szCs w:val="28"/>
          <w:rtl/>
        </w:rPr>
        <w:t>ودرجات المصالح والمفاسد المختلفة ومقاديرها، والموازنة بينها، لتتحدَّد بذلك وظائف هذا العدد الكبير من البشر، والذي يتميَّز بخصائص بدنيَّة ونفسيَّة متفاوتة ومتغايرة، وكلٌّ منهم يعيش ظروفاً طبيعيَّة واجتماعيَّة مختلفة، ولكنَّ الإحاطة بكلِّ هذه الأُمور لا تتيسَّر، وليس لفرد أو لجماعة معيَّنة فحسب، بل للآلاف من الجماعات المتخصِّصة، في مختلف العلوم المرتبطة بالإنسان... لا يمكن (لجميع هؤلاء) اكتشاف مثل هذه الدساتير والقواعد وبيانها على شكل قوانين وأحكام دقيقة ومضبوطة ومحدَّدة، لتكفل بذلك توفير كلّ المصالح الفرديَّة والاجتماعيَّة، الماديَّة والمعنويَّة، الدنيويَّة والأُخرويَّة، لكلِّ البشر. وحينما يقع التزاحم والتضادُّ والتعارض بين أنواع المصالح والمفاسد -</w:t>
      </w:r>
      <w:r>
        <w:rPr>
          <w:rFonts w:ascii="Traditional Arabic" w:hAnsi="Traditional Arabic" w:cs="Traditional Arabic" w:hint="cs"/>
          <w:sz w:val="28"/>
          <w:szCs w:val="28"/>
          <w:rtl/>
        </w:rPr>
        <w:t xml:space="preserve"> </w:t>
      </w:r>
      <w:r w:rsidR="002B7B5F" w:rsidRPr="002B7B5F">
        <w:rPr>
          <w:rFonts w:ascii="Traditional Arabic" w:hAnsi="Traditional Arabic" w:cs="Traditional Arabic"/>
          <w:sz w:val="28"/>
          <w:szCs w:val="28"/>
          <w:rtl/>
        </w:rPr>
        <w:t>وكثيراً ما يحصل ذلك</w:t>
      </w:r>
      <w:r>
        <w:rPr>
          <w:rFonts w:ascii="Traditional Arabic" w:hAnsi="Traditional Arabic" w:cs="Traditional Arabic" w:hint="cs"/>
          <w:sz w:val="28"/>
          <w:szCs w:val="28"/>
          <w:rtl/>
        </w:rPr>
        <w:t xml:space="preserve"> </w:t>
      </w:r>
      <w:r w:rsidR="002B7B5F" w:rsidRPr="002B7B5F">
        <w:rPr>
          <w:rFonts w:ascii="Traditional Arabic" w:hAnsi="Traditional Arabic" w:cs="Traditional Arabic"/>
          <w:sz w:val="28"/>
          <w:szCs w:val="28"/>
          <w:rtl/>
        </w:rPr>
        <w:t>- يُعيِّن المصلحة الأهم بدقَّة، ويُقدِّمها في المجال العملي.</w:t>
      </w:r>
    </w:p>
    <w:p w:rsidR="00830CBD" w:rsidRPr="002B7B5F" w:rsidRDefault="00830CBD"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إنَّ ما يلاحظ من مسيرة التغيُّرات الحقوقيَّة والقانونيَّة عبر تاريخ البشر مؤشِّر على أنّه لم يوجد حتى اليوم -بالرغم من كلِّ البحوث والجهود التي بذلها الكثير من العلماء المتخصِّصين عبر آلاف السنين- نظام حقوقيٌّ صحيح وكامل وشامل. والملاحظ -أيضاً- أنّ المقنِّنين والمؤسَّسات الحقوقيَّة في العالم، تتوصَّل -دائماً- إلى نقاط الضعف في القوانين الوضعيَّة، ولذلك يحاولون إصلاحها أو تكمليها، بإلغاء مادّة أو نسخها، أو إضافة مادَّة لها أو إلحاق ملاحظة بها.</w:t>
      </w:r>
    </w:p>
    <w:p w:rsidR="00830CBD" w:rsidRPr="002B7B5F" w:rsidRDefault="00830CBD" w:rsidP="002B7B5F">
      <w:pPr>
        <w:jc w:val="both"/>
        <w:rPr>
          <w:rFonts w:ascii="Traditional Arabic" w:hAnsi="Traditional Arabic" w:cs="Traditional Arabic"/>
          <w:sz w:val="28"/>
          <w:szCs w:val="28"/>
          <w:rtl/>
        </w:rPr>
      </w:pPr>
    </w:p>
    <w:p w:rsidR="00830CBD"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(و) ينبغي أن نعلم بأنَّ كلَّ جهود المقنِّنين والحقوقيِّين متوجِّهة لتوفير المصالح الدنيويَّة والاجتماعية، دون الاهتمام بتوفير المصالح الأُخرويَّة وملاحظة مدى عَلاقتها بالمصالح الدنيويَّة والماديَّة، وإذا ما أرادوا الاهتمام بهذا الجانب -الذي يُعتبر أكثر الجوانب أهمِّية في هذا المجال- فإنَّهم لن يتمكَّنوا من الوصول إلى نتائج يقينيَّة قاطعة، وذلك لأنَّ المصالح الماديَّة والدنيويَّة يمكن التعرُّف إليها -إلى حدٍّ ما- وتحديدها، من خلال التجارب العمليَّة. أمّا المصالح المعنويَّة والأُخرويَّة فإنَّها لا تقبل التجربة الحسيَّة، ولا يمكن تقويمها بدقَّة، وحين تتزاحم</w:t>
      </w:r>
    </w:p>
    <w:p w:rsidR="002B7B5F" w:rsidRDefault="00830CBD" w:rsidP="002B7B5F">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2B7B5F" w:rsidRPr="002B7B5F">
        <w:rPr>
          <w:rFonts w:ascii="Traditional Arabic" w:hAnsi="Traditional Arabic" w:cs="Traditional Arabic"/>
          <w:sz w:val="28"/>
          <w:szCs w:val="28"/>
          <w:rtl/>
        </w:rPr>
        <w:t>وتتعارض مع المصالح الماديَّة والدنيويَّة فلا يمكن التعرُّف إلى معيار لقياس أهمِّية إحداهما.</w:t>
      </w:r>
    </w:p>
    <w:p w:rsidR="00830CBD" w:rsidRPr="002B7B5F" w:rsidRDefault="00830CBD"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ومن خلال ملاحظة الحالة الراهنة التي تعيشها القوانين البشريَّة، يمكن لنا تقويم العلم البشري عبر آلاف أو مئات الآلاف من السنين، لنتوصَّل لهذه النتيجة اليقينيَّة: إنَّ الإنسان البدائيَّ أكثر عجزاً من إنسان عصرنا في تحديد الطريق الصحيح للحياة، وعلى فرض وصول إنسان عصرنا إلى نظام حقوقيٍّ صحيح، وكامل، وشامل، من خلال تجارب آلاف السنين، وعلى تقدير القول بأنَّ هذا النظام يتكفَّل توفير السعادة الأبديَّة والأُخرويَّة، فإنَّ هذا السؤال يبقى ملحَّاً: كيف يتلاءم إهمال الأجيال الكثيرة التي عاشت عبر التاريخ الطويل في ظلام جهلها، مع الحكمة الإلهيَّة والهدف من خلقهم"</w:t>
      </w:r>
      <w:r w:rsidR="00830CBD">
        <w:rPr>
          <w:rStyle w:val="FootnoteReference"/>
          <w:rFonts w:ascii="Traditional Arabic" w:hAnsi="Traditional Arabic" w:cs="Traditional Arabic"/>
          <w:sz w:val="28"/>
          <w:szCs w:val="28"/>
          <w:rtl/>
        </w:rPr>
        <w:footnoteReference w:id="89"/>
      </w:r>
      <w:r w:rsidRPr="002B7B5F">
        <w:rPr>
          <w:rFonts w:ascii="Traditional Arabic" w:hAnsi="Traditional Arabic" w:cs="Traditional Arabic"/>
          <w:sz w:val="28"/>
          <w:szCs w:val="28"/>
          <w:rtl/>
        </w:rPr>
        <w:t>؟</w:t>
      </w:r>
    </w:p>
    <w:p w:rsidR="00830CBD" w:rsidRPr="00830CBD" w:rsidRDefault="00830CBD" w:rsidP="002B7B5F">
      <w:pPr>
        <w:jc w:val="both"/>
        <w:rPr>
          <w:rFonts w:ascii="Traditional Arabic" w:hAnsi="Traditional Arabic" w:cs="Traditional Arabic"/>
          <w:b/>
          <w:bCs/>
          <w:sz w:val="28"/>
          <w:szCs w:val="28"/>
          <w:rtl/>
        </w:rPr>
      </w:pPr>
    </w:p>
    <w:p w:rsidR="002B7B5F" w:rsidRPr="00830CBD" w:rsidRDefault="002B7B5F" w:rsidP="002B7B5F">
      <w:pPr>
        <w:jc w:val="both"/>
        <w:rPr>
          <w:rFonts w:ascii="Traditional Arabic" w:hAnsi="Traditional Arabic" w:cs="Traditional Arabic"/>
          <w:b/>
          <w:bCs/>
          <w:sz w:val="28"/>
          <w:szCs w:val="28"/>
          <w:rtl/>
        </w:rPr>
      </w:pPr>
      <w:r w:rsidRPr="00830CBD">
        <w:rPr>
          <w:rFonts w:ascii="Traditional Arabic" w:hAnsi="Traditional Arabic" w:cs="Traditional Arabic"/>
          <w:b/>
          <w:bCs/>
          <w:sz w:val="28"/>
          <w:szCs w:val="28"/>
          <w:rtl/>
        </w:rPr>
        <w:t>النتيجة:</w:t>
      </w: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مع اتضاح المقدّمات السابقة لا بدّ من القول إنّ الحكمة الإلهيّة تقتضي وضع طريق آخر للبشر -غير الحسّ والعقل- من أجل التعرّف إلى طريق الكمال في كلّ المجالات، حتّى يستطيع البشر الاستفادة منه. وهذا الطّريق هو الوحي الذي يُمكّن من الوصول إلى السّعادة والكمال النّهائي للإنسان.</w:t>
      </w:r>
    </w:p>
    <w:p w:rsidR="00830CBD" w:rsidRDefault="00830CBD" w:rsidP="002B7B5F">
      <w:pPr>
        <w:jc w:val="both"/>
        <w:rPr>
          <w:rFonts w:ascii="Traditional Arabic" w:hAnsi="Traditional Arabic" w:cs="Traditional Arabic"/>
          <w:b/>
          <w:bCs/>
          <w:color w:val="2F5496"/>
          <w:sz w:val="28"/>
          <w:szCs w:val="28"/>
          <w:rtl/>
        </w:rPr>
      </w:pPr>
    </w:p>
    <w:p w:rsidR="002B7B5F" w:rsidRDefault="002B7B5F" w:rsidP="002B7B5F">
      <w:pPr>
        <w:jc w:val="both"/>
        <w:rPr>
          <w:rFonts w:ascii="Traditional Arabic" w:hAnsi="Traditional Arabic" w:cs="Traditional Arabic"/>
          <w:b/>
          <w:bCs/>
          <w:color w:val="2F5496"/>
          <w:sz w:val="28"/>
          <w:szCs w:val="28"/>
          <w:rtl/>
        </w:rPr>
      </w:pPr>
      <w:r>
        <w:rPr>
          <w:rFonts w:ascii="Traditional Arabic" w:hAnsi="Traditional Arabic" w:cs="Traditional Arabic"/>
          <w:b/>
          <w:bCs/>
          <w:color w:val="2F5496"/>
          <w:sz w:val="28"/>
          <w:szCs w:val="28"/>
          <w:rtl/>
        </w:rPr>
        <w:t>•</w:t>
      </w:r>
      <w:r>
        <w:rPr>
          <w:rFonts w:ascii="Traditional Arabic" w:hAnsi="Traditional Arabic" w:cs="Traditional Arabic"/>
          <w:b/>
          <w:bCs/>
          <w:color w:val="2F5496"/>
          <w:sz w:val="28"/>
          <w:szCs w:val="28"/>
          <w:rtl/>
        </w:rPr>
        <w:tab/>
        <w:t>تعدّد الأنبياء</w:t>
      </w:r>
      <w:r w:rsidR="00830CBD">
        <w:rPr>
          <w:rFonts w:ascii="Traditional Arabic" w:hAnsi="Traditional Arabic" w:cs="Traditional Arabic" w:hint="cs"/>
          <w:b/>
          <w:bCs/>
          <w:color w:val="2F5496"/>
          <w:sz w:val="28"/>
          <w:szCs w:val="28"/>
          <w:rtl/>
        </w:rPr>
        <w:t xml:space="preserve"> </w:t>
      </w:r>
      <w:r>
        <w:rPr>
          <w:rFonts w:ascii="Traditional Arabic" w:hAnsi="Traditional Arabic" w:cs="Traditional Arabic"/>
          <w:b/>
          <w:bCs/>
          <w:color w:val="2F5496"/>
          <w:sz w:val="28"/>
          <w:szCs w:val="28"/>
          <w:rtl/>
        </w:rPr>
        <w:t>عليهم السلام</w:t>
      </w:r>
    </w:p>
    <w:p w:rsidR="002B7B5F" w:rsidRDefault="002B7B5F" w:rsidP="00830CBD">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xml:space="preserve">بما أنّ الحكمة الإلهيّة اقتضت وجود طريق الوحي، لأجل تحقّق الغرض من خلق الإنسان وهو الكمال على مستوى الفرد والمجتمع، وبما أنّ هذا الهدف لا يتحقّق من خلال نبيّ واحد، فكان لا بدّ من تعدّد الأنبياءعليهم السلام قال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w:t>
      </w:r>
      <w:r w:rsidR="00830CBD">
        <w:rPr>
          <w:rFonts w:ascii="Traditional Arabic" w:hAnsi="Traditional Arabic" w:cs="Traditional Arabic" w:hint="cs"/>
          <w:sz w:val="28"/>
          <w:szCs w:val="28"/>
          <w:rtl/>
        </w:rPr>
        <w:t xml:space="preserve"> </w:t>
      </w:r>
      <w:r>
        <w:rPr>
          <w:rFonts w:ascii="Traditional Arabic" w:hAnsi="Traditional Arabic" w:cs="Traditional Arabic"/>
          <w:b/>
          <w:bCs/>
          <w:color w:val="2F5496"/>
          <w:sz w:val="28"/>
          <w:szCs w:val="28"/>
          <w:rtl/>
        </w:rPr>
        <w:t>﴿</w:t>
      </w:r>
      <w:r w:rsidR="004776B8" w:rsidRPr="004776B8">
        <w:rPr>
          <w:rFonts w:ascii="Traditional Arabic" w:hAnsi="Traditional Arabic" w:cs="Traditional Arabic"/>
          <w:b/>
          <w:bCs/>
          <w:color w:val="2F5496"/>
          <w:sz w:val="28"/>
          <w:szCs w:val="28"/>
          <w:rtl/>
        </w:rPr>
        <w:t>وَإِن مِّنْ أُمَّةٍ إِلَّا خلَا فِيهَا نَذِيرٌ</w:t>
      </w:r>
      <w:r>
        <w:rPr>
          <w:rFonts w:ascii="Traditional Arabic" w:hAnsi="Traditional Arabic" w:cs="Traditional Arabic" w:hint="cs"/>
          <w:b/>
          <w:bCs/>
          <w:color w:val="2F5496"/>
          <w:sz w:val="28"/>
          <w:szCs w:val="28"/>
          <w:rtl/>
        </w:rPr>
        <w:t>﴾</w:t>
      </w:r>
      <w:r w:rsidR="00830CBD">
        <w:rPr>
          <w:rStyle w:val="FootnoteReference"/>
          <w:rFonts w:ascii="Traditional Arabic" w:hAnsi="Traditional Arabic" w:cs="Traditional Arabic"/>
          <w:sz w:val="28"/>
          <w:szCs w:val="28"/>
          <w:rtl/>
        </w:rPr>
        <w:footnoteReference w:id="90"/>
      </w:r>
      <w:r w:rsidRPr="002B7B5F">
        <w:rPr>
          <w:rFonts w:ascii="Traditional Arabic" w:hAnsi="Traditional Arabic" w:cs="Traditional Arabic"/>
          <w:sz w:val="28"/>
          <w:szCs w:val="28"/>
          <w:rtl/>
        </w:rPr>
        <w:t>.</w:t>
      </w:r>
    </w:p>
    <w:p w:rsidR="002B7B5F" w:rsidRPr="00830CBD" w:rsidRDefault="008D5841" w:rsidP="008D5841">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br w:type="page"/>
      </w:r>
      <w:r w:rsidR="002B7B5F" w:rsidRPr="00830CBD">
        <w:rPr>
          <w:rFonts w:ascii="Traditional Arabic" w:hAnsi="Traditional Arabic" w:cs="Traditional Arabic"/>
          <w:b/>
          <w:bCs/>
          <w:sz w:val="28"/>
          <w:szCs w:val="28"/>
          <w:rtl/>
        </w:rPr>
        <w:t>أسباب التعدّد:</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هناك عدد من الأسباب لتعدّد الأنبياء</w:t>
      </w:r>
      <w:r w:rsidR="004776B8">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 نذكر منها:</w:t>
      </w:r>
    </w:p>
    <w:p w:rsidR="002B7B5F" w:rsidRDefault="00830CBD" w:rsidP="00830CBD">
      <w:pPr>
        <w:jc w:val="both"/>
        <w:rPr>
          <w:rFonts w:ascii="Traditional Arabic" w:hAnsi="Traditional Arabic" w:cs="Traditional Arabic"/>
          <w:sz w:val="28"/>
          <w:szCs w:val="28"/>
          <w:rtl/>
        </w:rPr>
      </w:pPr>
      <w:r w:rsidRPr="00830CBD">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2B7B5F" w:rsidRPr="002B7B5F">
        <w:rPr>
          <w:rFonts w:ascii="Traditional Arabic" w:hAnsi="Traditional Arabic" w:cs="Traditional Arabic"/>
          <w:sz w:val="28"/>
          <w:szCs w:val="28"/>
          <w:rtl/>
        </w:rPr>
        <w:t>محدوديّة وقصر عمر الإنسان بما في ذلك الأنبياءعليهم السلام، وعدم وجود ما يقتضي بقاء النّبيّ الأوّل حتّى نهاية العالم.</w:t>
      </w:r>
    </w:p>
    <w:p w:rsidR="00830CBD" w:rsidRPr="002B7B5F" w:rsidRDefault="00830CBD" w:rsidP="00830CBD">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2</w:t>
      </w:r>
      <w:r w:rsidRPr="002B7B5F">
        <w:rPr>
          <w:rFonts w:ascii="Traditional Arabic" w:hAnsi="Traditional Arabic" w:cs="Traditional Arabic"/>
          <w:sz w:val="28"/>
          <w:szCs w:val="28"/>
          <w:rtl/>
        </w:rPr>
        <w:t>. إنّ عدم قدرة الأنبياء</w:t>
      </w:r>
      <w:r w:rsidR="004776B8">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 في عصرهم وزمانهم على نشر دعوتهم وتبليغها لكلّ الأمم والشّعوب، فرض ضرورة تعدّد الأنبياء</w:t>
      </w:r>
      <w:r w:rsidR="008D5841">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 xml:space="preserve">عليهم السلام حتّى في عصر واحد، كما في نبوّة إبراهيم </w:t>
      </w:r>
      <w:r w:rsidR="00830CBD">
        <w:rPr>
          <w:rFonts w:ascii="Traditional Arabic" w:hAnsi="Traditional Arabic" w:cs="Traditional Arabic" w:hint="cs"/>
          <w:sz w:val="28"/>
          <w:szCs w:val="28"/>
          <w:rtl/>
        </w:rPr>
        <w:t>عليه السلام</w:t>
      </w:r>
      <w:r w:rsidRPr="002B7B5F">
        <w:rPr>
          <w:rFonts w:ascii="Traditional Arabic" w:hAnsi="Traditional Arabic" w:cs="Traditional Arabic"/>
          <w:sz w:val="28"/>
          <w:szCs w:val="28"/>
          <w:rtl/>
        </w:rPr>
        <w:t xml:space="preserve"> ولوط </w:t>
      </w:r>
      <w:r w:rsidR="00830CBD">
        <w:rPr>
          <w:rFonts w:ascii="Traditional Arabic" w:hAnsi="Traditional Arabic" w:cs="Traditional Arabic" w:hint="cs"/>
          <w:sz w:val="28"/>
          <w:szCs w:val="28"/>
          <w:rtl/>
        </w:rPr>
        <w:t>عليه السلام</w:t>
      </w:r>
      <w:r w:rsidRPr="002B7B5F">
        <w:rPr>
          <w:rFonts w:ascii="Traditional Arabic" w:hAnsi="Traditional Arabic" w:cs="Traditional Arabic"/>
          <w:sz w:val="28"/>
          <w:szCs w:val="28"/>
          <w:rtl/>
        </w:rPr>
        <w:t>.</w:t>
      </w:r>
    </w:p>
    <w:p w:rsidR="00830CBD" w:rsidRPr="002B7B5F" w:rsidRDefault="00830CBD"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3</w:t>
      </w:r>
      <w:r w:rsidRPr="002B7B5F">
        <w:rPr>
          <w:rFonts w:ascii="Traditional Arabic" w:hAnsi="Traditional Arabic" w:cs="Traditional Arabic"/>
          <w:sz w:val="28"/>
          <w:szCs w:val="28"/>
          <w:rtl/>
        </w:rPr>
        <w:t>. تطوّر المجتمعات، وتغيّر الظّروف، وتوسّع وتعقّد العلاقات الاجتماعيّة، حيث يصل إلى حدّ يُحتاج فيه إلى تطوير الأحكام والقوانين الاجتماعيّة والفرديّة كمّاً ونوعاً، إضافة إلى تشريعات جديدة لم تكن تحتاجها المجتمعات السّابقة أساساً، وهذا يفرض وصول هذه التّشريعات على يد أنبياءَ جدد.</w:t>
      </w:r>
    </w:p>
    <w:p w:rsidR="00292FF4" w:rsidRPr="002B7B5F" w:rsidRDefault="00292FF4"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4</w:t>
      </w:r>
      <w:r w:rsidRPr="002B7B5F">
        <w:rPr>
          <w:rFonts w:ascii="Traditional Arabic" w:hAnsi="Traditional Arabic" w:cs="Traditional Arabic"/>
          <w:sz w:val="28"/>
          <w:szCs w:val="28"/>
          <w:rtl/>
        </w:rPr>
        <w:t xml:space="preserve">. وقوع التّحريف العمديّ أو التّفسير والفهم الخاطئ الذي يصل إلى حدّ الانحراف عن المسار الّذي يريده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كما حصل في التوراة والإنجيل.</w:t>
      </w:r>
    </w:p>
    <w:p w:rsidR="00292FF4" w:rsidRPr="002B7B5F" w:rsidRDefault="00292FF4" w:rsidP="002B7B5F">
      <w:pPr>
        <w:jc w:val="both"/>
        <w:rPr>
          <w:rFonts w:ascii="Traditional Arabic" w:hAnsi="Traditional Arabic" w:cs="Traditional Arabic"/>
          <w:sz w:val="28"/>
          <w:szCs w:val="28"/>
          <w:rtl/>
        </w:rPr>
      </w:pP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5</w:t>
      </w:r>
      <w:r w:rsidRPr="002B7B5F">
        <w:rPr>
          <w:rFonts w:ascii="Traditional Arabic" w:hAnsi="Traditional Arabic" w:cs="Traditional Arabic"/>
          <w:sz w:val="28"/>
          <w:szCs w:val="28"/>
          <w:rtl/>
        </w:rPr>
        <w:t>. لهذه الأسباب وغيرها كان لا بدّ من تعدّد الأنبياء</w:t>
      </w:r>
      <w:r w:rsidR="006266FB">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 ، وكلّ نبيّ أدّى دوره المطلوب منه على أحسن وجه، وكانت دعوته مهمّة وصائبة، إلّا أنّ دورها ينتهي لتبدأ دعوة أخرى، وهكذا يستمرّ تكامل المجتمعات تبعاً لتكامل الدعوات، ولذلك يجب الإيمان والاعتقاد بكلّ الأنبياء</w:t>
      </w:r>
      <w:r w:rsidR="000C2027">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 قال -</w:t>
      </w:r>
      <w:r w:rsidR="000C2027">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تعالى-:</w:t>
      </w:r>
    </w:p>
    <w:p w:rsidR="002B7B5F" w:rsidRDefault="002B7B5F" w:rsidP="002B7B5F">
      <w:pPr>
        <w:jc w:val="both"/>
        <w:rPr>
          <w:rFonts w:ascii="Traditional Arabic" w:hAnsi="Traditional Arabic" w:cs="Traditional Arabic"/>
          <w:sz w:val="28"/>
          <w:szCs w:val="28"/>
          <w:rtl/>
        </w:rPr>
      </w:pPr>
      <w:r>
        <w:rPr>
          <w:rFonts w:ascii="Traditional Arabic" w:hAnsi="Traditional Arabic" w:cs="Traditional Arabic"/>
          <w:b/>
          <w:bCs/>
          <w:color w:val="2F5496"/>
          <w:sz w:val="28"/>
          <w:szCs w:val="28"/>
          <w:rtl/>
        </w:rPr>
        <w:t>﴿</w:t>
      </w:r>
      <w:r w:rsidR="00BA17B5">
        <w:rPr>
          <w:rFonts w:ascii="Traditional Arabic" w:hAnsi="Traditional Arabic" w:cs="Traditional Arabic"/>
          <w:b/>
          <w:bCs/>
          <w:color w:val="2F5496"/>
          <w:sz w:val="28"/>
          <w:szCs w:val="28"/>
          <w:rtl/>
        </w:rPr>
        <w:t>قُلْ آمَنَّا بِاللّهِ وَمَا أُنزِلَ عَلَيْنَا وَمَا أُنزِلَ عَلَى إِبْرَاهِيمَ وَإِسْمَاعِيلَ وَإِسْحَقَ وَيَعْقُوبَ وَالأَسْبَاطِ وَمَا أُوتِيَ مُوسَى وَعِيسَى وَالنَّبِيُّونَ مِن رَّبِّهِمْ لاَ نُفَرِّقُ بَيْنَ أَحَدٍ مِّنْهُمْ وَنَحْنُ لَهُ مُسْلِمُونَ</w:t>
      </w:r>
      <w:r>
        <w:rPr>
          <w:rFonts w:ascii="Traditional Arabic" w:hAnsi="Traditional Arabic" w:cs="Traditional Arabic"/>
          <w:b/>
          <w:bCs/>
          <w:color w:val="2F5496"/>
          <w:sz w:val="28"/>
          <w:szCs w:val="28"/>
          <w:rtl/>
        </w:rPr>
        <w:t>﴾</w:t>
      </w:r>
      <w:r w:rsidR="00292FF4">
        <w:rPr>
          <w:rStyle w:val="FootnoteReference"/>
          <w:rFonts w:ascii="Traditional Arabic" w:hAnsi="Traditional Arabic" w:cs="Traditional Arabic"/>
          <w:b/>
          <w:bCs/>
          <w:sz w:val="28"/>
          <w:szCs w:val="28"/>
          <w:rtl/>
        </w:rPr>
        <w:footnoteReference w:id="91"/>
      </w:r>
      <w:r w:rsidRPr="002B7B5F">
        <w:rPr>
          <w:rFonts w:ascii="Traditional Arabic" w:hAnsi="Traditional Arabic" w:cs="Traditional Arabic"/>
          <w:sz w:val="28"/>
          <w:szCs w:val="28"/>
          <w:rtl/>
        </w:rPr>
        <w:t>.</w:t>
      </w:r>
    </w:p>
    <w:p w:rsidR="002B7B5F" w:rsidRPr="000A1D3B" w:rsidRDefault="00BA17B5" w:rsidP="00BA17B5">
      <w:pPr>
        <w:jc w:val="both"/>
        <w:rPr>
          <w:rFonts w:ascii="Traditional Arabic" w:hAnsi="Traditional Arabic" w:cs="Traditional Arabic"/>
          <w:b/>
          <w:bCs/>
          <w:color w:val="2F5496"/>
          <w:sz w:val="28"/>
          <w:szCs w:val="28"/>
          <w:rtl/>
        </w:rPr>
      </w:pPr>
      <w:r>
        <w:rPr>
          <w:rFonts w:ascii="Traditional Arabic" w:hAnsi="Traditional Arabic" w:cs="Traditional Arabic"/>
          <w:b/>
          <w:bCs/>
          <w:sz w:val="28"/>
          <w:szCs w:val="28"/>
          <w:rtl/>
        </w:rPr>
        <w:br w:type="page"/>
      </w:r>
      <w:r w:rsidR="002B7B5F" w:rsidRPr="000A1D3B">
        <w:rPr>
          <w:rFonts w:ascii="Traditional Arabic" w:hAnsi="Traditional Arabic" w:cs="Traditional Arabic" w:hint="eastAsia"/>
          <w:b/>
          <w:bCs/>
          <w:color w:val="2F5496"/>
          <w:sz w:val="28"/>
          <w:szCs w:val="28"/>
          <w:rtl/>
        </w:rPr>
        <w:t>•</w:t>
      </w:r>
      <w:r w:rsidR="002B7B5F" w:rsidRPr="000A1D3B">
        <w:rPr>
          <w:rFonts w:ascii="Traditional Arabic" w:hAnsi="Traditional Arabic" w:cs="Traditional Arabic"/>
          <w:b/>
          <w:bCs/>
          <w:color w:val="2F5496"/>
          <w:sz w:val="28"/>
          <w:szCs w:val="28"/>
          <w:rtl/>
        </w:rPr>
        <w:tab/>
        <w:t>النّبيّ والرّسول وأولو العزم</w:t>
      </w:r>
    </w:p>
    <w:p w:rsidR="002B7B5F" w:rsidRDefault="002B7B5F" w:rsidP="002B7B5F">
      <w:pPr>
        <w:jc w:val="both"/>
        <w:rPr>
          <w:rFonts w:ascii="Traditional Arabic" w:hAnsi="Traditional Arabic" w:cs="Traditional Arabic"/>
          <w:sz w:val="28"/>
          <w:szCs w:val="28"/>
          <w:rtl/>
        </w:rPr>
      </w:pPr>
      <w:r w:rsidRPr="00FA5369">
        <w:rPr>
          <w:rFonts w:ascii="Traditional Arabic" w:hAnsi="Traditional Arabic" w:cs="Traditional Arabic" w:hint="eastAsia"/>
          <w:b/>
          <w:bCs/>
          <w:sz w:val="28"/>
          <w:szCs w:val="28"/>
          <w:rtl/>
        </w:rPr>
        <w:t>النّبيّ</w:t>
      </w:r>
      <w:r w:rsidRPr="00FA5369">
        <w:rPr>
          <w:rFonts w:ascii="Traditional Arabic" w:hAnsi="Traditional Arabic" w:cs="Traditional Arabic"/>
          <w:b/>
          <w:bCs/>
          <w:sz w:val="28"/>
          <w:szCs w:val="28"/>
          <w:rtl/>
        </w:rPr>
        <w:t xml:space="preserve"> لغةً:</w:t>
      </w:r>
      <w:r w:rsidRPr="002B7B5F">
        <w:rPr>
          <w:rFonts w:ascii="Traditional Arabic" w:hAnsi="Traditional Arabic" w:cs="Traditional Arabic"/>
          <w:sz w:val="28"/>
          <w:szCs w:val="28"/>
          <w:rtl/>
        </w:rPr>
        <w:t xml:space="preserve"> قال الراغب في المفردات: النبيُّ بغير همْز ... قال بعضُ العلماء: هو من النَّبْوَة، أي: الرِّفعة، وسمّي نَبِيّاً لرِفْعة محلِّه عن سائر الناس المدلول عليه بقوله: </w:t>
      </w:r>
      <w:r>
        <w:rPr>
          <w:rFonts w:ascii="Traditional Arabic" w:hAnsi="Traditional Arabic" w:cs="Traditional Arabic"/>
          <w:b/>
          <w:bCs/>
          <w:color w:val="2F5496"/>
          <w:sz w:val="28"/>
          <w:szCs w:val="28"/>
          <w:rtl/>
        </w:rPr>
        <w:t>﴿وَرَفَعۡنَٰهُ مَكَانًا عَلِيًّا﴾</w:t>
      </w:r>
      <w:r w:rsidR="00292FF4">
        <w:rPr>
          <w:rStyle w:val="FootnoteReference"/>
          <w:rFonts w:ascii="Traditional Arabic" w:hAnsi="Traditional Arabic" w:cs="Traditional Arabic"/>
          <w:b/>
          <w:bCs/>
          <w:color w:val="2F5496"/>
          <w:sz w:val="28"/>
          <w:szCs w:val="28"/>
          <w:rtl/>
        </w:rPr>
        <w:footnoteReference w:id="92"/>
      </w:r>
      <w:r w:rsidRPr="002B7B5F">
        <w:rPr>
          <w:rFonts w:ascii="Traditional Arabic" w:hAnsi="Traditional Arabic" w:cs="Traditional Arabic"/>
          <w:sz w:val="28"/>
          <w:szCs w:val="28"/>
          <w:rtl/>
        </w:rPr>
        <w:t xml:space="preserve">. فالنَّبِيُّ بغير الهمْز أبلغُ من النَّبِيء </w:t>
      </w:r>
      <w:r w:rsidRPr="002B7B5F">
        <w:rPr>
          <w:rFonts w:ascii="Traditional Arabic" w:hAnsi="Traditional Arabic" w:cs="Traditional Arabic" w:hint="eastAsia"/>
          <w:sz w:val="28"/>
          <w:szCs w:val="28"/>
          <w:rtl/>
        </w:rPr>
        <w:t>بالهمْز،</w:t>
      </w:r>
      <w:r w:rsidRPr="002B7B5F">
        <w:rPr>
          <w:rFonts w:ascii="Traditional Arabic" w:hAnsi="Traditional Arabic" w:cs="Traditional Arabic"/>
          <w:sz w:val="28"/>
          <w:szCs w:val="28"/>
          <w:rtl/>
        </w:rPr>
        <w:t xml:space="preserve"> لأنه ليس كلّ مُنَبَّإ رفيعَ القَدْر والمحلِّ، ولذلك قال عليه الصلاة والسلام لمن قال: يا نَبِيءَ اللَّه فقال: "لَسْتُ بِنَبِيءِ اللَّه ولكنْ نَبِيُّ اللَّه"</w:t>
      </w:r>
      <w:r w:rsidR="00292FF4">
        <w:rPr>
          <w:rStyle w:val="FootnoteReference"/>
          <w:rFonts w:ascii="Traditional Arabic" w:hAnsi="Traditional Arabic" w:cs="Traditional Arabic"/>
          <w:sz w:val="28"/>
          <w:szCs w:val="28"/>
          <w:rtl/>
        </w:rPr>
        <w:footnoteReference w:id="93"/>
      </w:r>
      <w:r w:rsidRPr="002B7B5F">
        <w:rPr>
          <w:rFonts w:ascii="Traditional Arabic" w:hAnsi="Traditional Arabic" w:cs="Traditional Arabic"/>
          <w:sz w:val="28"/>
          <w:szCs w:val="28"/>
          <w:rtl/>
        </w:rPr>
        <w:t>.</w:t>
      </w:r>
    </w:p>
    <w:p w:rsidR="00292FF4" w:rsidRPr="002B7B5F" w:rsidRDefault="00292FF4"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772DC">
        <w:rPr>
          <w:rFonts w:ascii="Traditional Arabic" w:hAnsi="Traditional Arabic" w:cs="Traditional Arabic" w:hint="eastAsia"/>
          <w:b/>
          <w:bCs/>
          <w:sz w:val="28"/>
          <w:szCs w:val="28"/>
          <w:rtl/>
        </w:rPr>
        <w:t>واصطلاحاً</w:t>
      </w:r>
      <w:r w:rsidRPr="002B7B5F">
        <w:rPr>
          <w:rFonts w:ascii="Traditional Arabic" w:hAnsi="Traditional Arabic" w:cs="Traditional Arabic"/>
          <w:sz w:val="28"/>
          <w:szCs w:val="28"/>
          <w:rtl/>
        </w:rPr>
        <w:t xml:space="preserve">: "هو الإنسان المُخبر عن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بغير واسطة أحد من البشر"</w:t>
      </w:r>
      <w:r w:rsidR="00292FF4">
        <w:rPr>
          <w:rStyle w:val="FootnoteReference"/>
          <w:rFonts w:ascii="Traditional Arabic" w:hAnsi="Traditional Arabic" w:cs="Traditional Arabic"/>
          <w:sz w:val="28"/>
          <w:szCs w:val="28"/>
          <w:rtl/>
        </w:rPr>
        <w:footnoteReference w:id="94"/>
      </w:r>
      <w:r w:rsidRPr="002B7B5F">
        <w:rPr>
          <w:rFonts w:ascii="Traditional Arabic" w:hAnsi="Traditional Arabic" w:cs="Traditional Arabic"/>
          <w:sz w:val="28"/>
          <w:szCs w:val="28"/>
          <w:rtl/>
        </w:rPr>
        <w:t>.</w:t>
      </w:r>
    </w:p>
    <w:p w:rsidR="002772DC" w:rsidRPr="002B7B5F" w:rsidRDefault="002772DC"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وعن</w:t>
      </w:r>
      <w:r w:rsidRPr="002B7B5F">
        <w:rPr>
          <w:rFonts w:ascii="Traditional Arabic" w:hAnsi="Traditional Arabic" w:cs="Traditional Arabic"/>
          <w:sz w:val="28"/>
          <w:szCs w:val="28"/>
          <w:rtl/>
        </w:rPr>
        <w:t xml:space="preserve"> شارح المقاصد النّبوّة هو كون الإنسان مبعوثاً من الحقّ إلى الخلق، فإن كان النّبيّ مأخوذاً من النّباوة وهو الارتفاع لعلوّ شأنه وارتفاع مكانه، أو من النبيّ بمعنى الطريق لكونه وسيلة إلى الحقّ، فالنبوّة على الأصل كالأبوّة، وإن كان من النّبأ بمعنى الخبر لإنب</w:t>
      </w:r>
      <w:r w:rsidRPr="002B7B5F">
        <w:rPr>
          <w:rFonts w:ascii="Traditional Arabic" w:hAnsi="Traditional Arabic" w:cs="Traditional Arabic" w:hint="eastAsia"/>
          <w:sz w:val="28"/>
          <w:szCs w:val="28"/>
          <w:rtl/>
        </w:rPr>
        <w:t>ائه</w:t>
      </w:r>
      <w:r w:rsidRPr="002B7B5F">
        <w:rPr>
          <w:rFonts w:ascii="Traditional Arabic" w:hAnsi="Traditional Arabic" w:cs="Traditional Arabic"/>
          <w:sz w:val="28"/>
          <w:szCs w:val="28"/>
          <w:rtl/>
        </w:rPr>
        <w:t xml:space="preserve"> عن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فعلى قلب الهمزة واواً ثمّ الإدغام كالمروّة.</w:t>
      </w:r>
    </w:p>
    <w:p w:rsidR="002772DC" w:rsidRPr="002B7B5F" w:rsidRDefault="002772DC"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FA5369">
        <w:rPr>
          <w:rFonts w:ascii="Traditional Arabic" w:hAnsi="Traditional Arabic" w:cs="Traditional Arabic" w:hint="eastAsia"/>
          <w:b/>
          <w:bCs/>
          <w:sz w:val="28"/>
          <w:szCs w:val="28"/>
          <w:rtl/>
        </w:rPr>
        <w:t>الرّسول</w:t>
      </w:r>
      <w:r w:rsidRPr="002B7B5F">
        <w:rPr>
          <w:rFonts w:ascii="Traditional Arabic" w:hAnsi="Traditional Arabic" w:cs="Traditional Arabic"/>
          <w:sz w:val="28"/>
          <w:szCs w:val="28"/>
          <w:rtl/>
        </w:rPr>
        <w:t>: هو خصوص النبي المأمور بتبليغ الرسالة الخاصة الموحاة إليه.</w:t>
      </w:r>
    </w:p>
    <w:p w:rsidR="002772DC" w:rsidRPr="002B7B5F" w:rsidRDefault="002772DC" w:rsidP="002B7B5F">
      <w:pPr>
        <w:jc w:val="both"/>
        <w:rPr>
          <w:rFonts w:ascii="Traditional Arabic" w:hAnsi="Traditional Arabic" w:cs="Traditional Arabic"/>
          <w:sz w:val="28"/>
          <w:szCs w:val="28"/>
          <w:rtl/>
        </w:rPr>
      </w:pPr>
    </w:p>
    <w:p w:rsidR="00FA5369"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ثم</w:t>
      </w:r>
      <w:r w:rsidRPr="002B7B5F">
        <w:rPr>
          <w:rFonts w:ascii="Traditional Arabic" w:hAnsi="Traditional Arabic" w:cs="Traditional Arabic"/>
          <w:sz w:val="28"/>
          <w:szCs w:val="28"/>
          <w:rtl/>
        </w:rPr>
        <w:t xml:space="preserve"> إنّ الفرق بين النبي والرسول هو: "أنّ النبي هو الذي يبيّن للناس صلاح معاشهم ومعادهم من أصول الدين وفروعه، على ما اقتضته عناية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من هداية الناس إلى سعادتهم، والرسول هو الحامل لرسالة خاصة مشتملة على إتمام الحجة، يستتبع مخالفته هلاكاً أو عذاباً أو نحو ذلك. فالنسبة بين النبي والرسول هي العموم والخصوص المطلق مورداً إذ كلّ</w:t>
      </w:r>
    </w:p>
    <w:p w:rsidR="002B7B5F" w:rsidRDefault="00FA5369" w:rsidP="002B7B5F">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2B7B5F" w:rsidRPr="002B7B5F">
        <w:rPr>
          <w:rFonts w:ascii="Traditional Arabic" w:hAnsi="Traditional Arabic" w:cs="Traditional Arabic"/>
          <w:sz w:val="28"/>
          <w:szCs w:val="28"/>
          <w:rtl/>
        </w:rPr>
        <w:t>رسول نبي دون العكس، لجواز أن يكون النبي غير رسول كما لا يخفى"</w:t>
      </w:r>
      <w:r w:rsidR="002772DC">
        <w:rPr>
          <w:rStyle w:val="FootnoteReference"/>
          <w:rFonts w:ascii="Traditional Arabic" w:hAnsi="Traditional Arabic" w:cs="Traditional Arabic"/>
          <w:sz w:val="28"/>
          <w:szCs w:val="28"/>
          <w:rtl/>
        </w:rPr>
        <w:footnoteReference w:id="95"/>
      </w:r>
      <w:r w:rsidR="002B7B5F" w:rsidRPr="002B7B5F">
        <w:rPr>
          <w:rFonts w:ascii="Traditional Arabic" w:hAnsi="Traditional Arabic" w:cs="Traditional Arabic"/>
          <w:sz w:val="28"/>
          <w:szCs w:val="28"/>
          <w:rtl/>
        </w:rPr>
        <w:t>.</w:t>
      </w:r>
    </w:p>
    <w:p w:rsidR="002772DC" w:rsidRPr="002B7B5F" w:rsidRDefault="002772DC"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A0799F">
        <w:rPr>
          <w:rFonts w:ascii="Traditional Arabic" w:hAnsi="Traditional Arabic" w:cs="Traditional Arabic" w:hint="eastAsia"/>
          <w:b/>
          <w:bCs/>
          <w:sz w:val="28"/>
          <w:szCs w:val="28"/>
          <w:rtl/>
        </w:rPr>
        <w:t>أولو</w:t>
      </w:r>
      <w:r w:rsidRPr="00A0799F">
        <w:rPr>
          <w:rFonts w:ascii="Traditional Arabic" w:hAnsi="Traditional Arabic" w:cs="Traditional Arabic"/>
          <w:b/>
          <w:bCs/>
          <w:sz w:val="28"/>
          <w:szCs w:val="28"/>
          <w:rtl/>
        </w:rPr>
        <w:t xml:space="preserve"> العز</w:t>
      </w:r>
      <w:r w:rsidR="00FA5369" w:rsidRPr="00A0799F">
        <w:rPr>
          <w:rFonts w:ascii="Traditional Arabic" w:hAnsi="Traditional Arabic" w:cs="Traditional Arabic" w:hint="cs"/>
          <w:b/>
          <w:bCs/>
          <w:sz w:val="28"/>
          <w:szCs w:val="28"/>
          <w:rtl/>
        </w:rPr>
        <w:t>م</w:t>
      </w:r>
      <w:r w:rsidR="00FA5369">
        <w:rPr>
          <w:rStyle w:val="FootnoteReference"/>
          <w:rFonts w:ascii="Traditional Arabic" w:hAnsi="Traditional Arabic" w:cs="Traditional Arabic"/>
          <w:sz w:val="28"/>
          <w:szCs w:val="28"/>
          <w:rtl/>
        </w:rPr>
        <w:footnoteReference w:id="96"/>
      </w:r>
      <w:r w:rsidRPr="002B7B5F">
        <w:rPr>
          <w:rFonts w:ascii="Traditional Arabic" w:hAnsi="Traditional Arabic" w:cs="Traditional Arabic"/>
          <w:sz w:val="28"/>
          <w:szCs w:val="28"/>
          <w:rtl/>
        </w:rPr>
        <w:t xml:space="preserve">: هم خصوص من امتاز من الرسل بالصّبر والاستقامة الشديدين. وامتازوا أيضاً بأنّ لكلّ واحد منهم كتاباً وشريعة مستقلّة، يتبعها الأنبياء المعاصرون لهم والمتأخّرون عنهم إلى أن يبعث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نبيّاً آخر من أولي العزم برسالة وشريعة جديدة، قال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w:t>
      </w:r>
      <w:r w:rsidRPr="000A1D3B">
        <w:rPr>
          <w:rFonts w:ascii="Traditional Arabic" w:hAnsi="Traditional Arabic" w:cs="Traditional Arabic"/>
          <w:b/>
          <w:bCs/>
          <w:color w:val="2F5496"/>
          <w:sz w:val="28"/>
          <w:szCs w:val="28"/>
          <w:rtl/>
        </w:rPr>
        <w:t>﴿فَ</w:t>
      </w:r>
      <w:r w:rsidRPr="000A1D3B">
        <w:rPr>
          <w:rFonts w:ascii="Traditional Arabic" w:hAnsi="Traditional Arabic" w:cs="Traditional Arabic" w:hint="cs"/>
          <w:b/>
          <w:bCs/>
          <w:color w:val="2F5496"/>
          <w:sz w:val="28"/>
          <w:szCs w:val="28"/>
          <w:rtl/>
        </w:rPr>
        <w:t>ٱ</w:t>
      </w:r>
      <w:r w:rsidRPr="000A1D3B">
        <w:rPr>
          <w:rFonts w:ascii="Traditional Arabic" w:hAnsi="Traditional Arabic" w:cs="Traditional Arabic" w:hint="eastAsia"/>
          <w:b/>
          <w:bCs/>
          <w:color w:val="2F5496"/>
          <w:sz w:val="28"/>
          <w:szCs w:val="28"/>
          <w:rtl/>
        </w:rPr>
        <w:t>صۡبِرۡ</w:t>
      </w:r>
      <w:r w:rsidRPr="000A1D3B">
        <w:rPr>
          <w:rFonts w:ascii="Traditional Arabic" w:hAnsi="Traditional Arabic" w:cs="Traditional Arabic"/>
          <w:b/>
          <w:bCs/>
          <w:color w:val="2F5496"/>
          <w:sz w:val="28"/>
          <w:szCs w:val="28"/>
          <w:rtl/>
        </w:rPr>
        <w:t xml:space="preserve"> كَمَا صَبَرَ أُوْلُواْ </w:t>
      </w:r>
      <w:r w:rsidRPr="000A1D3B">
        <w:rPr>
          <w:rFonts w:ascii="Traditional Arabic" w:hAnsi="Traditional Arabic" w:cs="Traditional Arabic" w:hint="cs"/>
          <w:b/>
          <w:bCs/>
          <w:color w:val="2F5496"/>
          <w:sz w:val="28"/>
          <w:szCs w:val="28"/>
          <w:rtl/>
        </w:rPr>
        <w:t>ٱ</w:t>
      </w:r>
      <w:r w:rsidRPr="000A1D3B">
        <w:rPr>
          <w:rFonts w:ascii="Traditional Arabic" w:hAnsi="Traditional Arabic" w:cs="Traditional Arabic" w:hint="eastAsia"/>
          <w:b/>
          <w:bCs/>
          <w:color w:val="2F5496"/>
          <w:sz w:val="28"/>
          <w:szCs w:val="28"/>
          <w:rtl/>
        </w:rPr>
        <w:t>لۡعَزۡمِ</w:t>
      </w:r>
      <w:r w:rsidRPr="000A1D3B">
        <w:rPr>
          <w:rFonts w:ascii="Traditional Arabic" w:hAnsi="Traditional Arabic" w:cs="Traditional Arabic"/>
          <w:b/>
          <w:bCs/>
          <w:color w:val="2F5496"/>
          <w:sz w:val="28"/>
          <w:szCs w:val="28"/>
          <w:rtl/>
        </w:rPr>
        <w:t xml:space="preserve"> مِنَ </w:t>
      </w:r>
      <w:r w:rsidRPr="000A1D3B">
        <w:rPr>
          <w:rFonts w:ascii="Traditional Arabic" w:hAnsi="Traditional Arabic" w:cs="Traditional Arabic" w:hint="cs"/>
          <w:b/>
          <w:bCs/>
          <w:color w:val="2F5496"/>
          <w:sz w:val="28"/>
          <w:szCs w:val="28"/>
          <w:rtl/>
        </w:rPr>
        <w:t>ٱ</w:t>
      </w:r>
      <w:r w:rsidRPr="000A1D3B">
        <w:rPr>
          <w:rFonts w:ascii="Traditional Arabic" w:hAnsi="Traditional Arabic" w:cs="Traditional Arabic" w:hint="eastAsia"/>
          <w:b/>
          <w:bCs/>
          <w:color w:val="2F5496"/>
          <w:sz w:val="28"/>
          <w:szCs w:val="28"/>
          <w:rtl/>
        </w:rPr>
        <w:t>لرُّسُلِ</w:t>
      </w:r>
      <w:r w:rsidRPr="000A1D3B">
        <w:rPr>
          <w:rFonts w:ascii="Traditional Arabic" w:hAnsi="Traditional Arabic" w:cs="Traditional Arabic"/>
          <w:b/>
          <w:bCs/>
          <w:color w:val="2F5496"/>
          <w:sz w:val="28"/>
          <w:szCs w:val="28"/>
          <w:rtl/>
        </w:rPr>
        <w:t>﴾</w:t>
      </w:r>
      <w:r w:rsidR="00FA5369">
        <w:rPr>
          <w:rStyle w:val="FootnoteReference"/>
          <w:rFonts w:ascii="Traditional Arabic" w:hAnsi="Traditional Arabic" w:cs="Traditional Arabic"/>
          <w:sz w:val="28"/>
          <w:szCs w:val="28"/>
          <w:rtl/>
        </w:rPr>
        <w:footnoteReference w:id="97"/>
      </w:r>
      <w:r w:rsidRPr="002B7B5F">
        <w:rPr>
          <w:rFonts w:ascii="Traditional Arabic" w:hAnsi="Traditional Arabic" w:cs="Traditional Arabic"/>
          <w:sz w:val="28"/>
          <w:szCs w:val="28"/>
          <w:rtl/>
        </w:rPr>
        <w:t xml:space="preserve">. وهذه المعاني المذكورة موافقة للمعنى اللغويّ، وقد ورد في رواية عن الإمام الباقر </w:t>
      </w:r>
      <w:r w:rsidR="00FA5369">
        <w:rPr>
          <w:rFonts w:ascii="Traditional Arabic" w:hAnsi="Traditional Arabic" w:cs="Traditional Arabic" w:hint="cs"/>
          <w:sz w:val="28"/>
          <w:szCs w:val="28"/>
          <w:rtl/>
        </w:rPr>
        <w:t>عليه السلام</w:t>
      </w:r>
      <w:r w:rsidRPr="002B7B5F">
        <w:rPr>
          <w:rFonts w:ascii="Traditional Arabic" w:hAnsi="Traditional Arabic" w:cs="Traditional Arabic"/>
          <w:sz w:val="28"/>
          <w:szCs w:val="28"/>
          <w:rtl/>
        </w:rPr>
        <w:t xml:space="preserve"> قال: "النبيّ الّذي يرى في منامه ويسمع الصوت ولا يرى الملك، والرسول الّذي يسمع الصوت ويرى في المنام ويُعا</w:t>
      </w:r>
      <w:r w:rsidRPr="002B7B5F">
        <w:rPr>
          <w:rFonts w:ascii="Traditional Arabic" w:hAnsi="Traditional Arabic" w:cs="Traditional Arabic" w:hint="eastAsia"/>
          <w:sz w:val="28"/>
          <w:szCs w:val="28"/>
          <w:rtl/>
        </w:rPr>
        <w:t>ين</w:t>
      </w:r>
      <w:r w:rsidRPr="002B7B5F">
        <w:rPr>
          <w:rFonts w:ascii="Traditional Arabic" w:hAnsi="Traditional Arabic" w:cs="Traditional Arabic"/>
          <w:sz w:val="28"/>
          <w:szCs w:val="28"/>
          <w:rtl/>
        </w:rPr>
        <w:t xml:space="preserve"> الملك..."</w:t>
      </w:r>
      <w:r w:rsidR="00FA5369">
        <w:rPr>
          <w:rStyle w:val="FootnoteReference"/>
          <w:rFonts w:ascii="Traditional Arabic" w:hAnsi="Traditional Arabic" w:cs="Traditional Arabic"/>
          <w:sz w:val="28"/>
          <w:szCs w:val="28"/>
          <w:rtl/>
        </w:rPr>
        <w:footnoteReference w:id="98"/>
      </w:r>
      <w:r w:rsidRPr="002B7B5F">
        <w:rPr>
          <w:rFonts w:ascii="Traditional Arabic" w:hAnsi="Traditional Arabic" w:cs="Traditional Arabic"/>
          <w:sz w:val="28"/>
          <w:szCs w:val="28"/>
          <w:rtl/>
        </w:rPr>
        <w:t>.</w:t>
      </w:r>
    </w:p>
    <w:p w:rsidR="002772DC" w:rsidRPr="002B7B5F" w:rsidRDefault="002772DC"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وقال</w:t>
      </w:r>
      <w:r w:rsidRPr="002B7B5F">
        <w:rPr>
          <w:rFonts w:ascii="Traditional Arabic" w:hAnsi="Traditional Arabic" w:cs="Traditional Arabic"/>
          <w:sz w:val="28"/>
          <w:szCs w:val="28"/>
          <w:rtl/>
        </w:rPr>
        <w:t xml:space="preserve">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w:t>
      </w:r>
      <w:r w:rsidRPr="000A1D3B">
        <w:rPr>
          <w:rFonts w:ascii="Traditional Arabic" w:hAnsi="Traditional Arabic" w:cs="Traditional Arabic"/>
          <w:b/>
          <w:bCs/>
          <w:color w:val="2F5496"/>
          <w:sz w:val="28"/>
          <w:szCs w:val="28"/>
          <w:rtl/>
        </w:rPr>
        <w:t>﴿</w:t>
      </w:r>
      <w:r w:rsidR="00FA5369" w:rsidRPr="00FA5369">
        <w:rPr>
          <w:rFonts w:ascii="Traditional Arabic" w:hAnsi="Traditional Arabic" w:cs="Traditional Arabic"/>
          <w:b/>
          <w:bCs/>
          <w:color w:val="2F5496"/>
          <w:sz w:val="28"/>
          <w:szCs w:val="28"/>
          <w:rtl/>
        </w:rPr>
        <w:t>شَرَعَ لَكُم مِّنَ الدِّينِ مَا وَصَّى بِهِ نُوحًا وَالَّذِي أَوْحَيْنَا إِلَيْكَ وَمَا وَصَّيْنَا بِهِ إِبْرَاهِيمَ وَمُوسَى وَعِيسَى أَنْ أَقِيمُوا الدِّينَ وَلَا تَتَفَرَّقُوا</w:t>
      </w:r>
      <w:r w:rsidRPr="000A1D3B">
        <w:rPr>
          <w:rFonts w:ascii="Traditional Arabic" w:hAnsi="Traditional Arabic" w:cs="Traditional Arabic"/>
          <w:b/>
          <w:bCs/>
          <w:color w:val="2F5496"/>
          <w:sz w:val="28"/>
          <w:szCs w:val="28"/>
          <w:rtl/>
        </w:rPr>
        <w:t>﴾</w:t>
      </w:r>
      <w:r w:rsidR="00FA5369">
        <w:rPr>
          <w:rStyle w:val="FootnoteReference"/>
          <w:rFonts w:ascii="Traditional Arabic" w:hAnsi="Traditional Arabic" w:cs="Traditional Arabic"/>
          <w:sz w:val="28"/>
          <w:szCs w:val="28"/>
          <w:rtl/>
        </w:rPr>
        <w:footnoteReference w:id="99"/>
      </w:r>
      <w:r w:rsidRPr="002B7B5F">
        <w:rPr>
          <w:rFonts w:ascii="Traditional Arabic" w:hAnsi="Traditional Arabic" w:cs="Traditional Arabic"/>
          <w:sz w:val="28"/>
          <w:szCs w:val="28"/>
          <w:rtl/>
        </w:rPr>
        <w:t>.</w:t>
      </w:r>
    </w:p>
    <w:p w:rsidR="002772DC" w:rsidRPr="002B7B5F" w:rsidRDefault="002772DC" w:rsidP="002B7B5F">
      <w:pPr>
        <w:jc w:val="both"/>
        <w:rPr>
          <w:rFonts w:ascii="Traditional Arabic" w:hAnsi="Traditional Arabic" w:cs="Traditional Arabic"/>
          <w:sz w:val="28"/>
          <w:szCs w:val="28"/>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وفي</w:t>
      </w:r>
      <w:r w:rsidRPr="002B7B5F">
        <w:rPr>
          <w:rFonts w:ascii="Traditional Arabic" w:hAnsi="Traditional Arabic" w:cs="Traditional Arabic"/>
          <w:sz w:val="28"/>
          <w:szCs w:val="28"/>
          <w:rtl/>
        </w:rPr>
        <w:t xml:space="preserve"> الخبر عن أبي ذر: </w:t>
      </w:r>
      <w:r w:rsidRPr="00A0799F">
        <w:rPr>
          <w:rFonts w:ascii="Traditional Arabic" w:hAnsi="Traditional Arabic" w:cs="Traditional Arabic"/>
          <w:b/>
          <w:bCs/>
          <w:sz w:val="28"/>
          <w:szCs w:val="28"/>
          <w:rtl/>
        </w:rPr>
        <w:t>"قلتُ: يا رسول اللَّه كم النّبيّون؟ قال: مئة ألف وأربعة وعشرون ألف نبيّ، قلتُ: كم المرسلون منهم؟ قال: ثلاث مئة وثلاثة عشر جماً غفيراً</w:t>
      </w:r>
      <w:r w:rsidRPr="002B7B5F">
        <w:rPr>
          <w:rFonts w:ascii="Traditional Arabic" w:hAnsi="Traditional Arabic" w:cs="Traditional Arabic"/>
          <w:sz w:val="28"/>
          <w:szCs w:val="28"/>
          <w:rtl/>
        </w:rPr>
        <w:t>"</w:t>
      </w:r>
      <w:r w:rsidR="00A0799F">
        <w:rPr>
          <w:rStyle w:val="FootnoteReference"/>
          <w:rFonts w:ascii="Traditional Arabic" w:hAnsi="Traditional Arabic" w:cs="Traditional Arabic"/>
          <w:sz w:val="28"/>
          <w:szCs w:val="28"/>
          <w:rtl/>
        </w:rPr>
        <w:footnoteReference w:id="100"/>
      </w:r>
      <w:r w:rsidRPr="002B7B5F">
        <w:rPr>
          <w:rFonts w:ascii="Traditional Arabic" w:hAnsi="Traditional Arabic" w:cs="Traditional Arabic"/>
          <w:sz w:val="28"/>
          <w:szCs w:val="28"/>
          <w:rtl/>
        </w:rPr>
        <w:t>.</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وفي</w:t>
      </w:r>
      <w:r w:rsidRPr="002B7B5F">
        <w:rPr>
          <w:rFonts w:ascii="Traditional Arabic" w:hAnsi="Traditional Arabic" w:cs="Traditional Arabic"/>
          <w:sz w:val="28"/>
          <w:szCs w:val="28"/>
          <w:rtl/>
        </w:rPr>
        <w:t xml:space="preserve"> الخبر عن أبي جعفر </w:t>
      </w:r>
      <w:r w:rsidR="00A0799F">
        <w:rPr>
          <w:rFonts w:ascii="Traditional Arabic" w:hAnsi="Traditional Arabic" w:cs="Traditional Arabic" w:hint="cs"/>
          <w:sz w:val="28"/>
          <w:szCs w:val="28"/>
          <w:rtl/>
        </w:rPr>
        <w:t>عليه السلام</w:t>
      </w:r>
      <w:r w:rsidRPr="002B7B5F">
        <w:rPr>
          <w:rFonts w:ascii="Traditional Arabic" w:hAnsi="Traditional Arabic" w:cs="Traditional Arabic"/>
          <w:sz w:val="28"/>
          <w:szCs w:val="28"/>
          <w:rtl/>
        </w:rPr>
        <w:t xml:space="preserve">: </w:t>
      </w:r>
      <w:r w:rsidRPr="00A0799F">
        <w:rPr>
          <w:rFonts w:ascii="Traditional Arabic" w:hAnsi="Traditional Arabic" w:cs="Traditional Arabic"/>
          <w:b/>
          <w:bCs/>
          <w:sz w:val="28"/>
          <w:szCs w:val="28"/>
          <w:rtl/>
        </w:rPr>
        <w:t>"أولو العزم من الرّسل خمسة: نوح وإبراهيم وموسى وعيسى ومحمّد صلى الله عليهم أجمعين"</w:t>
      </w:r>
      <w:r w:rsidR="00A0799F">
        <w:rPr>
          <w:rStyle w:val="FootnoteReference"/>
          <w:rFonts w:ascii="Traditional Arabic" w:hAnsi="Traditional Arabic" w:cs="Traditional Arabic"/>
          <w:sz w:val="28"/>
          <w:szCs w:val="28"/>
          <w:rtl/>
        </w:rPr>
        <w:footnoteReference w:id="101"/>
      </w:r>
      <w:r w:rsidRPr="002B7B5F">
        <w:rPr>
          <w:rFonts w:ascii="Traditional Arabic" w:hAnsi="Traditional Arabic" w:cs="Traditional Arabic"/>
          <w:sz w:val="28"/>
          <w:szCs w:val="28"/>
          <w:rtl/>
        </w:rPr>
        <w:t>.</w:t>
      </w:r>
    </w:p>
    <w:p w:rsidR="002B7B5F" w:rsidRPr="000A1D3B" w:rsidRDefault="00A0799F" w:rsidP="00A0799F">
      <w:pPr>
        <w:jc w:val="both"/>
        <w:rPr>
          <w:rFonts w:ascii="Traditional Arabic" w:hAnsi="Traditional Arabic" w:cs="Traditional Arabic"/>
          <w:b/>
          <w:bCs/>
          <w:color w:val="2F5496"/>
          <w:sz w:val="28"/>
          <w:szCs w:val="28"/>
          <w:rtl/>
        </w:rPr>
      </w:pPr>
      <w:r w:rsidRPr="000A1D3B">
        <w:rPr>
          <w:rFonts w:ascii="Traditional Arabic" w:hAnsi="Traditional Arabic" w:cs="Traditional Arabic"/>
          <w:b/>
          <w:bCs/>
          <w:color w:val="2F5496"/>
          <w:sz w:val="28"/>
          <w:szCs w:val="28"/>
          <w:rtl/>
        </w:rPr>
        <w:br w:type="page"/>
      </w:r>
      <w:r w:rsidR="002B7B5F" w:rsidRPr="000A1D3B">
        <w:rPr>
          <w:rFonts w:ascii="Traditional Arabic" w:hAnsi="Traditional Arabic" w:cs="Traditional Arabic" w:hint="eastAsia"/>
          <w:b/>
          <w:bCs/>
          <w:color w:val="2F5496"/>
          <w:sz w:val="28"/>
          <w:szCs w:val="28"/>
          <w:rtl/>
        </w:rPr>
        <w:t>•</w:t>
      </w:r>
      <w:r w:rsidR="002B7B5F" w:rsidRPr="000A1D3B">
        <w:rPr>
          <w:rFonts w:ascii="Traditional Arabic" w:hAnsi="Traditional Arabic" w:cs="Traditional Arabic"/>
          <w:b/>
          <w:bCs/>
          <w:color w:val="2F5496"/>
          <w:sz w:val="28"/>
          <w:szCs w:val="28"/>
          <w:rtl/>
        </w:rPr>
        <w:tab/>
        <w:t>فوائد بعثة الأنبياء</w:t>
      </w:r>
      <w:r w:rsidRPr="000A1D3B">
        <w:rPr>
          <w:rFonts w:ascii="Traditional Arabic" w:hAnsi="Traditional Arabic" w:cs="Traditional Arabic" w:hint="cs"/>
          <w:b/>
          <w:bCs/>
          <w:color w:val="2F5496"/>
          <w:sz w:val="28"/>
          <w:szCs w:val="28"/>
          <w:rtl/>
        </w:rPr>
        <w:t xml:space="preserve"> </w:t>
      </w:r>
      <w:r w:rsidR="002B7B5F" w:rsidRPr="000A1D3B">
        <w:rPr>
          <w:rFonts w:ascii="Traditional Arabic" w:hAnsi="Traditional Arabic" w:cs="Traditional Arabic"/>
          <w:b/>
          <w:bCs/>
          <w:color w:val="2F5496"/>
          <w:sz w:val="28"/>
          <w:szCs w:val="28"/>
          <w:rtl/>
        </w:rPr>
        <w:t>عليهم السلام</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إنّ</w:t>
      </w:r>
      <w:r w:rsidRPr="002B7B5F">
        <w:rPr>
          <w:rFonts w:ascii="Traditional Arabic" w:hAnsi="Traditional Arabic" w:cs="Traditional Arabic"/>
          <w:sz w:val="28"/>
          <w:szCs w:val="28"/>
          <w:rtl/>
        </w:rPr>
        <w:t xml:space="preserve"> الهدف والغاية الأولى من بعثة الأنبياءعليهم السلام هو هداية البشريّة إلى الطّريق الصّحيح للتكامل الحقيقيّ، وتلقّي الوحي وإبلاغه للنّاس، إلّا أنّ لها فوائد أخرى مهمّة في تكامل البشر، وأهمّها ما يلي:</w:t>
      </w:r>
    </w:p>
    <w:p w:rsidR="002B7B5F" w:rsidRDefault="00A0799F" w:rsidP="00A0799F">
      <w:pPr>
        <w:jc w:val="both"/>
        <w:rPr>
          <w:rFonts w:ascii="Traditional Arabic" w:hAnsi="Traditional Arabic" w:cs="Traditional Arabic"/>
          <w:sz w:val="28"/>
          <w:szCs w:val="28"/>
          <w:rtl/>
        </w:rPr>
      </w:pPr>
      <w:r w:rsidRPr="00A0799F">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2B7B5F" w:rsidRPr="002B7B5F">
        <w:rPr>
          <w:rFonts w:ascii="Traditional Arabic" w:hAnsi="Traditional Arabic" w:cs="Traditional Arabic"/>
          <w:sz w:val="28"/>
          <w:szCs w:val="28"/>
          <w:rtl/>
        </w:rPr>
        <w:t>توجد الكثير من المعلومات، الّتي يمكن للعقل الإنساني إدراكها، ولكنّه ربّما غفل عنها معظم النّاس، فيحتاجون إلى من يُذكّرهم بها وهم الأنبياء، ومن هنا يُعرف السّبب في إطلاق صفتي "المذكِّر والنذير" على الأنبياء</w:t>
      </w:r>
      <w:r>
        <w:rPr>
          <w:rFonts w:ascii="Traditional Arabic" w:hAnsi="Traditional Arabic" w:cs="Traditional Arabic" w:hint="cs"/>
          <w:sz w:val="28"/>
          <w:szCs w:val="28"/>
          <w:rtl/>
        </w:rPr>
        <w:t xml:space="preserve"> </w:t>
      </w:r>
      <w:r w:rsidR="002B7B5F" w:rsidRPr="002B7B5F">
        <w:rPr>
          <w:rFonts w:ascii="Traditional Arabic" w:hAnsi="Traditional Arabic" w:cs="Traditional Arabic"/>
          <w:sz w:val="28"/>
          <w:szCs w:val="28"/>
          <w:rtl/>
        </w:rPr>
        <w:t xml:space="preserve">عليهم السلام، يقول الإمام أمير المؤمنين </w:t>
      </w:r>
      <w:r>
        <w:rPr>
          <w:rFonts w:ascii="Traditional Arabic" w:hAnsi="Traditional Arabic" w:cs="Traditional Arabic" w:hint="cs"/>
          <w:sz w:val="28"/>
          <w:szCs w:val="28"/>
          <w:rtl/>
        </w:rPr>
        <w:t>عليه السلام</w:t>
      </w:r>
      <w:r w:rsidR="002B7B5F" w:rsidRPr="002B7B5F">
        <w:rPr>
          <w:rFonts w:ascii="Traditional Arabic" w:hAnsi="Traditional Arabic" w:cs="Traditional Arabic"/>
          <w:sz w:val="28"/>
          <w:szCs w:val="28"/>
          <w:rtl/>
        </w:rPr>
        <w:t>: "ليست</w:t>
      </w:r>
      <w:r w:rsidR="002B7B5F" w:rsidRPr="002B7B5F">
        <w:rPr>
          <w:rFonts w:ascii="Traditional Arabic" w:hAnsi="Traditional Arabic" w:cs="Traditional Arabic" w:hint="eastAsia"/>
          <w:sz w:val="28"/>
          <w:szCs w:val="28"/>
          <w:rtl/>
        </w:rPr>
        <w:t>أدوهم</w:t>
      </w:r>
      <w:r w:rsidR="002B7B5F" w:rsidRPr="002B7B5F">
        <w:rPr>
          <w:rFonts w:ascii="Traditional Arabic" w:hAnsi="Traditional Arabic" w:cs="Traditional Arabic"/>
          <w:sz w:val="28"/>
          <w:szCs w:val="28"/>
          <w:rtl/>
        </w:rPr>
        <w:t xml:space="preserve"> ميثاق فطرته، ويُذكّروهم منسيَّ نعمته، ويحتجّوا عليهم بالتّبليغ"</w:t>
      </w:r>
      <w:r>
        <w:rPr>
          <w:rStyle w:val="FootnoteReference"/>
          <w:rFonts w:ascii="Traditional Arabic" w:hAnsi="Traditional Arabic" w:cs="Traditional Arabic"/>
          <w:sz w:val="28"/>
          <w:szCs w:val="28"/>
          <w:rtl/>
        </w:rPr>
        <w:footnoteReference w:id="102"/>
      </w:r>
      <w:r w:rsidR="002B7B5F" w:rsidRPr="002B7B5F">
        <w:rPr>
          <w:rFonts w:ascii="Traditional Arabic" w:hAnsi="Traditional Arabic" w:cs="Traditional Arabic"/>
          <w:sz w:val="28"/>
          <w:szCs w:val="28"/>
          <w:rtl/>
        </w:rPr>
        <w:t>.</w:t>
      </w:r>
    </w:p>
    <w:p w:rsidR="00A0799F" w:rsidRPr="002B7B5F" w:rsidRDefault="00A0799F" w:rsidP="00A0799F">
      <w:pPr>
        <w:jc w:val="both"/>
        <w:rPr>
          <w:rFonts w:ascii="Traditional Arabic" w:hAnsi="Traditional Arabic" w:cs="Traditional Arabic"/>
          <w:sz w:val="28"/>
          <w:szCs w:val="28"/>
          <w:rtl/>
        </w:rPr>
      </w:pPr>
    </w:p>
    <w:p w:rsidR="002B7B5F" w:rsidRDefault="002B7B5F" w:rsidP="00A0799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2</w:t>
      </w:r>
      <w:r w:rsidRPr="002B7B5F">
        <w:rPr>
          <w:rFonts w:ascii="Traditional Arabic" w:hAnsi="Traditional Arabic" w:cs="Traditional Arabic"/>
          <w:sz w:val="28"/>
          <w:szCs w:val="28"/>
          <w:rtl/>
        </w:rPr>
        <w:t>. إنّ أهمّ العوامل التي لها تأثيرها الفاعل في التّربية، وفي رشد الإنسان وتكامله، وجود القدوة والأسوة. والأنبياء الإلهيّون الذين يجسدون الإنسان الكامل، هم أعظم مثال للاقتداء والتأسّي، وفي مقدّمتهم رسول اللَّه صلّى الله عليه وأله وسلّم</w:t>
      </w:r>
      <w:r w:rsidR="00A0799F">
        <w:rPr>
          <w:rFonts w:ascii="Traditional Arabic" w:hAnsi="Traditional Arabic" w:cs="Traditional Arabic" w:hint="cs"/>
          <w:sz w:val="28"/>
          <w:szCs w:val="28"/>
          <w:rtl/>
        </w:rPr>
        <w:t xml:space="preserve"> </w:t>
      </w:r>
      <w:r w:rsidRPr="000A1D3B">
        <w:rPr>
          <w:rFonts w:ascii="Traditional Arabic" w:hAnsi="Traditional Arabic" w:cs="Traditional Arabic"/>
          <w:b/>
          <w:bCs/>
          <w:color w:val="2F5496"/>
          <w:sz w:val="28"/>
          <w:szCs w:val="28"/>
          <w:rtl/>
        </w:rPr>
        <w:t>﴿</w:t>
      </w:r>
      <w:r w:rsidR="00A0799F" w:rsidRPr="00A0799F">
        <w:rPr>
          <w:rFonts w:ascii="Traditional Arabic" w:hAnsi="Traditional Arabic" w:cs="Traditional Arabic"/>
          <w:b/>
          <w:bCs/>
          <w:color w:val="2F5496"/>
          <w:sz w:val="28"/>
          <w:szCs w:val="28"/>
          <w:rtl/>
        </w:rPr>
        <w:t>لَقَدْ كَانَ لَكُمْ فِي رَسُولِ اللَّهِ أُسْوَةٌ حَسَنَةٌ</w:t>
      </w:r>
      <w:r w:rsidRPr="000A1D3B">
        <w:rPr>
          <w:rFonts w:ascii="Traditional Arabic" w:hAnsi="Traditional Arabic" w:cs="Traditional Arabic" w:hint="cs"/>
          <w:b/>
          <w:bCs/>
          <w:color w:val="2F5496"/>
          <w:sz w:val="28"/>
          <w:szCs w:val="28"/>
          <w:rtl/>
        </w:rPr>
        <w:t>﴾</w:t>
      </w:r>
      <w:r w:rsidR="00A0799F">
        <w:rPr>
          <w:rStyle w:val="FootnoteReference"/>
          <w:rFonts w:ascii="Traditional Arabic" w:hAnsi="Traditional Arabic" w:cs="Traditional Arabic"/>
          <w:sz w:val="28"/>
          <w:szCs w:val="28"/>
          <w:rtl/>
        </w:rPr>
        <w:footnoteReference w:id="103"/>
      </w:r>
      <w:r w:rsidRPr="002B7B5F">
        <w:rPr>
          <w:rFonts w:ascii="Traditional Arabic" w:hAnsi="Traditional Arabic" w:cs="Traditional Arabic" w:hint="cs"/>
          <w:sz w:val="28"/>
          <w:szCs w:val="28"/>
          <w:rtl/>
        </w:rPr>
        <w:t>،</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فالأنبياء</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هم</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القدوة</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والمثل</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الأعلى</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الّذي</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يحتاجه</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كلّ</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سالك</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في</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طريق</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الكمال،</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حيث</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يقومون</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بمهمّة</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تربية</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النّاس</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وتزكيتهم،</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والقرآن</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الكريم</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ربط</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بين</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التّعليم</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والتّزكية،</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حتّى</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إنّه</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في</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بعض</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الآيات</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قدَّم</w:t>
      </w:r>
      <w:r w:rsidRPr="002B7B5F">
        <w:rPr>
          <w:rFonts w:ascii="Traditional Arabic" w:hAnsi="Traditional Arabic" w:cs="Traditional Arabic"/>
          <w:sz w:val="28"/>
          <w:szCs w:val="28"/>
          <w:rtl/>
        </w:rPr>
        <w:t xml:space="preserve"> </w:t>
      </w:r>
      <w:r w:rsidRPr="002B7B5F">
        <w:rPr>
          <w:rFonts w:ascii="Traditional Arabic" w:hAnsi="Traditional Arabic" w:cs="Traditional Arabic" w:hint="cs"/>
          <w:sz w:val="28"/>
          <w:szCs w:val="28"/>
          <w:rtl/>
        </w:rPr>
        <w:t>الت</w:t>
      </w:r>
      <w:r w:rsidRPr="002B7B5F">
        <w:rPr>
          <w:rFonts w:ascii="Traditional Arabic" w:hAnsi="Traditional Arabic" w:cs="Traditional Arabic" w:hint="eastAsia"/>
          <w:sz w:val="28"/>
          <w:szCs w:val="28"/>
          <w:rtl/>
        </w:rPr>
        <w:t>ّزكية</w:t>
      </w:r>
      <w:r w:rsidRPr="002B7B5F">
        <w:rPr>
          <w:rFonts w:ascii="Traditional Arabic" w:hAnsi="Traditional Arabic" w:cs="Traditional Arabic"/>
          <w:sz w:val="28"/>
          <w:szCs w:val="28"/>
          <w:rtl/>
        </w:rPr>
        <w:t xml:space="preserve"> على التّعليم. قال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w:t>
      </w:r>
      <w:r w:rsidRPr="000A1D3B">
        <w:rPr>
          <w:rFonts w:ascii="Traditional Arabic" w:hAnsi="Traditional Arabic" w:cs="Traditional Arabic"/>
          <w:b/>
          <w:bCs/>
          <w:color w:val="2F5496"/>
          <w:sz w:val="28"/>
          <w:szCs w:val="28"/>
          <w:rtl/>
        </w:rPr>
        <w:t xml:space="preserve">﴿وَيُزَكِّيهِمۡ وَيُعَلِّمُهُمُ </w:t>
      </w:r>
      <w:r w:rsidRPr="000A1D3B">
        <w:rPr>
          <w:rFonts w:ascii="Traditional Arabic" w:hAnsi="Traditional Arabic" w:cs="Traditional Arabic" w:hint="cs"/>
          <w:b/>
          <w:bCs/>
          <w:color w:val="2F5496"/>
          <w:sz w:val="28"/>
          <w:szCs w:val="28"/>
          <w:rtl/>
        </w:rPr>
        <w:t>ٱ</w:t>
      </w:r>
      <w:r w:rsidRPr="000A1D3B">
        <w:rPr>
          <w:rFonts w:ascii="Traditional Arabic" w:hAnsi="Traditional Arabic" w:cs="Traditional Arabic" w:hint="eastAsia"/>
          <w:b/>
          <w:bCs/>
          <w:color w:val="2F5496"/>
          <w:sz w:val="28"/>
          <w:szCs w:val="28"/>
          <w:rtl/>
        </w:rPr>
        <w:t>لۡكِتَٰبَ</w:t>
      </w:r>
      <w:r w:rsidRPr="000A1D3B">
        <w:rPr>
          <w:rFonts w:ascii="Traditional Arabic" w:hAnsi="Traditional Arabic" w:cs="Traditional Arabic"/>
          <w:b/>
          <w:bCs/>
          <w:color w:val="2F5496"/>
          <w:sz w:val="28"/>
          <w:szCs w:val="28"/>
          <w:rtl/>
        </w:rPr>
        <w:t xml:space="preserve"> وَ</w:t>
      </w:r>
      <w:r w:rsidRPr="000A1D3B">
        <w:rPr>
          <w:rFonts w:ascii="Traditional Arabic" w:hAnsi="Traditional Arabic" w:cs="Traditional Arabic" w:hint="cs"/>
          <w:b/>
          <w:bCs/>
          <w:color w:val="2F5496"/>
          <w:sz w:val="28"/>
          <w:szCs w:val="28"/>
          <w:rtl/>
        </w:rPr>
        <w:t>ٱ</w:t>
      </w:r>
      <w:r w:rsidRPr="000A1D3B">
        <w:rPr>
          <w:rFonts w:ascii="Traditional Arabic" w:hAnsi="Traditional Arabic" w:cs="Traditional Arabic" w:hint="eastAsia"/>
          <w:b/>
          <w:bCs/>
          <w:color w:val="2F5496"/>
          <w:sz w:val="28"/>
          <w:szCs w:val="28"/>
          <w:rtl/>
        </w:rPr>
        <w:t>لۡحِكۡمَةَ</w:t>
      </w:r>
      <w:r w:rsidRPr="000A1D3B">
        <w:rPr>
          <w:rFonts w:ascii="Traditional Arabic" w:hAnsi="Traditional Arabic" w:cs="Traditional Arabic"/>
          <w:b/>
          <w:bCs/>
          <w:color w:val="2F5496"/>
          <w:sz w:val="28"/>
          <w:szCs w:val="28"/>
          <w:rtl/>
        </w:rPr>
        <w:t>﴾</w:t>
      </w:r>
      <w:r w:rsidR="00A0799F">
        <w:rPr>
          <w:rStyle w:val="FootnoteReference"/>
          <w:rFonts w:ascii="Traditional Arabic" w:hAnsi="Traditional Arabic" w:cs="Traditional Arabic"/>
          <w:sz w:val="28"/>
          <w:szCs w:val="28"/>
          <w:rtl/>
        </w:rPr>
        <w:footnoteReference w:id="104"/>
      </w:r>
      <w:r w:rsidRPr="002B7B5F">
        <w:rPr>
          <w:rFonts w:ascii="Traditional Arabic" w:hAnsi="Traditional Arabic" w:cs="Traditional Arabic"/>
          <w:sz w:val="28"/>
          <w:szCs w:val="28"/>
          <w:rtl/>
        </w:rPr>
        <w:t>.</w:t>
      </w:r>
    </w:p>
    <w:p w:rsidR="00A0799F" w:rsidRPr="002B7B5F" w:rsidRDefault="00A0799F" w:rsidP="00A0799F">
      <w:pPr>
        <w:jc w:val="both"/>
        <w:rPr>
          <w:rFonts w:ascii="Traditional Arabic" w:hAnsi="Traditional Arabic" w:cs="Traditional Arabic"/>
          <w:sz w:val="28"/>
          <w:szCs w:val="28"/>
          <w:rtl/>
        </w:rPr>
      </w:pPr>
    </w:p>
    <w:p w:rsidR="00A0799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3</w:t>
      </w:r>
      <w:r w:rsidRPr="002B7B5F">
        <w:rPr>
          <w:rFonts w:ascii="Traditional Arabic" w:hAnsi="Traditional Arabic" w:cs="Traditional Arabic"/>
          <w:sz w:val="28"/>
          <w:szCs w:val="28"/>
          <w:rtl/>
        </w:rPr>
        <w:t xml:space="preserve">. ومن معطيات وفوائد وجود الأنبياءعليهم السلام بين النّاس، تولّي القيادة في المجالات الاجتماعيّة والسياسيّة والقضائيّة، حينما تتوافر الظّروف اللّازمة لذلك، وبديهيّ أنّ القائد المعصوم من أعظم النّعم الإلهيّة للمجتمع، حيث </w:t>
      </w:r>
    </w:p>
    <w:p w:rsidR="002B7B5F" w:rsidRDefault="00A0799F" w:rsidP="002B7B5F">
      <w:pPr>
        <w:jc w:val="both"/>
        <w:rPr>
          <w:rFonts w:ascii="Traditional Arabic" w:hAnsi="Traditional Arabic" w:cs="Traditional Arabic"/>
          <w:sz w:val="28"/>
          <w:szCs w:val="28"/>
          <w:rtl/>
        </w:rPr>
      </w:pPr>
      <w:r>
        <w:rPr>
          <w:rFonts w:ascii="Traditional Arabic" w:hAnsi="Traditional Arabic" w:cs="Traditional Arabic"/>
          <w:sz w:val="28"/>
          <w:szCs w:val="28"/>
          <w:rtl/>
        </w:rPr>
        <w:br w:type="page"/>
      </w:r>
      <w:r w:rsidR="002B7B5F" w:rsidRPr="002B7B5F">
        <w:rPr>
          <w:rFonts w:ascii="Traditional Arabic" w:hAnsi="Traditional Arabic" w:cs="Traditional Arabic"/>
          <w:sz w:val="28"/>
          <w:szCs w:val="28"/>
          <w:rtl/>
        </w:rPr>
        <w:t>تُعالج بواسطته الكثير من المعضلات وا</w:t>
      </w:r>
      <w:r w:rsidR="002B7B5F" w:rsidRPr="002B7B5F">
        <w:rPr>
          <w:rFonts w:ascii="Traditional Arabic" w:hAnsi="Traditional Arabic" w:cs="Traditional Arabic" w:hint="eastAsia"/>
          <w:sz w:val="28"/>
          <w:szCs w:val="28"/>
          <w:rtl/>
        </w:rPr>
        <w:t>لمشكلات</w:t>
      </w:r>
      <w:r w:rsidR="002B7B5F" w:rsidRPr="002B7B5F">
        <w:rPr>
          <w:rFonts w:ascii="Traditional Arabic" w:hAnsi="Traditional Arabic" w:cs="Traditional Arabic"/>
          <w:sz w:val="28"/>
          <w:szCs w:val="28"/>
          <w:rtl/>
        </w:rPr>
        <w:t xml:space="preserve"> الاجتماعية، ويتمّ إنقاذ الأمّة من الاختلاف والتنازع والفوضى والانحراف، ليقودها باتّجاه كمالها المنشود.</w:t>
      </w:r>
    </w:p>
    <w:p w:rsidR="00A0799F" w:rsidRPr="000A1D3B" w:rsidRDefault="00A0799F" w:rsidP="002B7B5F">
      <w:pPr>
        <w:jc w:val="both"/>
        <w:rPr>
          <w:rFonts w:ascii="Traditional Arabic" w:hAnsi="Traditional Arabic" w:cs="Traditional Arabic"/>
          <w:b/>
          <w:bCs/>
          <w:color w:val="2F5496"/>
          <w:sz w:val="28"/>
          <w:szCs w:val="28"/>
          <w:rtl/>
        </w:rPr>
      </w:pPr>
    </w:p>
    <w:p w:rsidR="002B7B5F" w:rsidRPr="000A1D3B" w:rsidRDefault="002B7B5F" w:rsidP="002B7B5F">
      <w:pPr>
        <w:jc w:val="both"/>
        <w:rPr>
          <w:rFonts w:ascii="Traditional Arabic" w:hAnsi="Traditional Arabic" w:cs="Traditional Arabic"/>
          <w:b/>
          <w:bCs/>
          <w:color w:val="2F5496"/>
          <w:sz w:val="28"/>
          <w:szCs w:val="28"/>
          <w:rtl/>
        </w:rPr>
      </w:pPr>
      <w:r w:rsidRPr="000A1D3B">
        <w:rPr>
          <w:rFonts w:ascii="Traditional Arabic" w:hAnsi="Traditional Arabic" w:cs="Traditional Arabic" w:hint="eastAsia"/>
          <w:b/>
          <w:bCs/>
          <w:color w:val="2F5496"/>
          <w:sz w:val="28"/>
          <w:szCs w:val="28"/>
          <w:rtl/>
        </w:rPr>
        <w:t>•</w:t>
      </w:r>
      <w:r w:rsidRPr="000A1D3B">
        <w:rPr>
          <w:rFonts w:ascii="Traditional Arabic" w:hAnsi="Traditional Arabic" w:cs="Traditional Arabic"/>
          <w:b/>
          <w:bCs/>
          <w:color w:val="2F5496"/>
          <w:sz w:val="28"/>
          <w:szCs w:val="28"/>
          <w:rtl/>
        </w:rPr>
        <w:tab/>
        <w:t>إثبات الأنبياء</w:t>
      </w:r>
      <w:r w:rsidR="00A0799F" w:rsidRPr="000A1D3B">
        <w:rPr>
          <w:rFonts w:ascii="Traditional Arabic" w:hAnsi="Traditional Arabic" w:cs="Traditional Arabic" w:hint="cs"/>
          <w:b/>
          <w:bCs/>
          <w:color w:val="2F5496"/>
          <w:sz w:val="28"/>
          <w:szCs w:val="28"/>
          <w:rtl/>
        </w:rPr>
        <w:t xml:space="preserve"> </w:t>
      </w:r>
      <w:r w:rsidRPr="000A1D3B">
        <w:rPr>
          <w:rFonts w:ascii="Traditional Arabic" w:hAnsi="Traditional Arabic" w:cs="Traditional Arabic"/>
          <w:b/>
          <w:bCs/>
          <w:color w:val="2F5496"/>
          <w:sz w:val="28"/>
          <w:szCs w:val="28"/>
          <w:rtl/>
        </w:rPr>
        <w:t xml:space="preserve">عليهم السلام في كلام المعصوم </w:t>
      </w:r>
      <w:r w:rsidR="00A0799F" w:rsidRPr="000A1D3B">
        <w:rPr>
          <w:rFonts w:ascii="Traditional Arabic" w:hAnsi="Traditional Arabic" w:cs="Traditional Arabic" w:hint="cs"/>
          <w:b/>
          <w:bCs/>
          <w:color w:val="2F5496"/>
          <w:sz w:val="28"/>
          <w:szCs w:val="28"/>
          <w:rtl/>
        </w:rPr>
        <w:t>عجل الله تعالى فرجه الشريف</w:t>
      </w: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hint="eastAsia"/>
          <w:sz w:val="28"/>
          <w:szCs w:val="28"/>
          <w:rtl/>
        </w:rPr>
        <w:t>سأل</w:t>
      </w:r>
      <w:r w:rsidRPr="002B7B5F">
        <w:rPr>
          <w:rFonts w:ascii="Traditional Arabic" w:hAnsi="Traditional Arabic" w:cs="Traditional Arabic"/>
          <w:sz w:val="28"/>
          <w:szCs w:val="28"/>
          <w:rtl/>
        </w:rPr>
        <w:t xml:space="preserve"> رجل الإمام الصّادق </w:t>
      </w:r>
      <w:r w:rsidR="00A0799F">
        <w:rPr>
          <w:rFonts w:ascii="Traditional Arabic" w:hAnsi="Traditional Arabic" w:cs="Traditional Arabic" w:hint="cs"/>
          <w:sz w:val="28"/>
          <w:szCs w:val="28"/>
          <w:rtl/>
        </w:rPr>
        <w:t>عليه السلام</w:t>
      </w:r>
      <w:r w:rsidRPr="002B7B5F">
        <w:rPr>
          <w:rFonts w:ascii="Traditional Arabic" w:hAnsi="Traditional Arabic" w:cs="Traditional Arabic"/>
          <w:sz w:val="28"/>
          <w:szCs w:val="28"/>
          <w:rtl/>
        </w:rPr>
        <w:t>: من أين أثبتَّ الأنبياء والرّسل عليهم السلام؟ فقال عليه السلام: "إنّا لمّا أثبتنا أنّ لنا خالقاً صانعاً متعالياً عنّا، وعن جميع الخلق، ولما كان الصّانع حكيماً متعالياً لم يجز أن يُشاهده خلقه، ولا يُلامسوه، فيُباشرهم ويباشرونه، ويُح</w:t>
      </w:r>
      <w:r w:rsidRPr="002B7B5F">
        <w:rPr>
          <w:rFonts w:ascii="Traditional Arabic" w:hAnsi="Traditional Arabic" w:cs="Traditional Arabic" w:hint="eastAsia"/>
          <w:sz w:val="28"/>
          <w:szCs w:val="28"/>
          <w:rtl/>
        </w:rPr>
        <w:t>اجّهم</w:t>
      </w:r>
      <w:r w:rsidRPr="002B7B5F">
        <w:rPr>
          <w:rFonts w:ascii="Traditional Arabic" w:hAnsi="Traditional Arabic" w:cs="Traditional Arabic"/>
          <w:sz w:val="28"/>
          <w:szCs w:val="28"/>
          <w:rtl/>
        </w:rPr>
        <w:t xml:space="preserve"> ويُحاجّونه، ثبت أنّ له سفراء في خلقه، يُعبّرون عنه إلى خلقه وعباده، ويدلّونهم على مصالحهم ومنافعهم وما به بقاؤهم وفي تركه فناؤهم، فثبت الآمرون والنّاهون عن الحكيم العليم في خلقه، والمعبّرون عنه -جلَّ وعزَّ-، وهم الأنبياءعليهم السلام، وصفوته من خلقه، </w:t>
      </w:r>
      <w:r w:rsidRPr="002B7B5F">
        <w:rPr>
          <w:rFonts w:ascii="Traditional Arabic" w:hAnsi="Traditional Arabic" w:cs="Traditional Arabic" w:hint="eastAsia"/>
          <w:sz w:val="28"/>
          <w:szCs w:val="28"/>
          <w:rtl/>
        </w:rPr>
        <w:t>حكماء</w:t>
      </w:r>
      <w:r w:rsidRPr="002B7B5F">
        <w:rPr>
          <w:rFonts w:ascii="Traditional Arabic" w:hAnsi="Traditional Arabic" w:cs="Traditional Arabic"/>
          <w:sz w:val="28"/>
          <w:szCs w:val="28"/>
          <w:rtl/>
        </w:rPr>
        <w:t xml:space="preserve"> مؤدّبين بالحكمة، مبعوثين بها، غير مشاركين للنّاس -على مشاركتهم لهم في الخلق والتّركيب- في شيء من أحوالهم، مؤيّدين من عند الحكيم العليم بالحكمة، ثمّ ثبت ذلك في كلّ دهر وزمان ممّا أتت به الرّسل والأنبياءعليهم السلام من الدّلائل والبراهين، لكيلا تخلو أر</w:t>
      </w:r>
      <w:r w:rsidRPr="002B7B5F">
        <w:rPr>
          <w:rFonts w:ascii="Traditional Arabic" w:hAnsi="Traditional Arabic" w:cs="Traditional Arabic" w:hint="eastAsia"/>
          <w:sz w:val="28"/>
          <w:szCs w:val="28"/>
          <w:rtl/>
        </w:rPr>
        <w:t>ض</w:t>
      </w:r>
      <w:r w:rsidRPr="002B7B5F">
        <w:rPr>
          <w:rFonts w:ascii="Traditional Arabic" w:hAnsi="Traditional Arabic" w:cs="Traditional Arabic"/>
          <w:sz w:val="28"/>
          <w:szCs w:val="28"/>
          <w:rtl/>
        </w:rPr>
        <w:t xml:space="preserve"> الله من حجّة، يكون معه علم يدلّ على صدق مقالته، وجواز عدالته"</w:t>
      </w:r>
      <w:r w:rsidR="00A0799F">
        <w:rPr>
          <w:rStyle w:val="FootnoteReference"/>
          <w:rFonts w:ascii="Traditional Arabic" w:hAnsi="Traditional Arabic" w:cs="Traditional Arabic"/>
          <w:sz w:val="28"/>
          <w:szCs w:val="28"/>
          <w:rtl/>
        </w:rPr>
        <w:footnoteReference w:id="105"/>
      </w:r>
      <w:r w:rsidRPr="002B7B5F">
        <w:rPr>
          <w:rFonts w:ascii="Traditional Arabic" w:hAnsi="Traditional Arabic" w:cs="Traditional Arabic"/>
          <w:sz w:val="28"/>
          <w:szCs w:val="28"/>
          <w:rtl/>
        </w:rPr>
        <w:t>.</w:t>
      </w:r>
    </w:p>
    <w:p w:rsidR="002B7B5F" w:rsidRPr="000A1D3B" w:rsidRDefault="00A0799F" w:rsidP="00A0799F">
      <w:pPr>
        <w:jc w:val="both"/>
        <w:rPr>
          <w:rFonts w:ascii="Traditional Arabic" w:hAnsi="Traditional Arabic" w:cs="Traditional Arabic"/>
          <w:b/>
          <w:bCs/>
          <w:color w:val="2F5496"/>
          <w:sz w:val="28"/>
          <w:szCs w:val="28"/>
          <w:rtl/>
        </w:rPr>
      </w:pPr>
      <w:r>
        <w:rPr>
          <w:rFonts w:ascii="Traditional Arabic" w:hAnsi="Traditional Arabic" w:cs="Traditional Arabic"/>
          <w:b/>
          <w:bCs/>
          <w:sz w:val="28"/>
          <w:szCs w:val="28"/>
          <w:rtl/>
        </w:rPr>
        <w:br w:type="page"/>
      </w:r>
      <w:r w:rsidR="002B7B5F" w:rsidRPr="000A1D3B">
        <w:rPr>
          <w:rFonts w:ascii="Traditional Arabic" w:hAnsi="Traditional Arabic" w:cs="Traditional Arabic" w:hint="eastAsia"/>
          <w:b/>
          <w:bCs/>
          <w:color w:val="2F5496"/>
          <w:sz w:val="28"/>
          <w:szCs w:val="28"/>
          <w:rtl/>
        </w:rPr>
        <w:t>خلاصة</w:t>
      </w:r>
      <w:r w:rsidR="002B7B5F" w:rsidRPr="000A1D3B">
        <w:rPr>
          <w:rFonts w:ascii="Traditional Arabic" w:hAnsi="Traditional Arabic" w:cs="Traditional Arabic"/>
          <w:b/>
          <w:bCs/>
          <w:color w:val="2F5496"/>
          <w:sz w:val="28"/>
          <w:szCs w:val="28"/>
          <w:rtl/>
        </w:rPr>
        <w:t xml:space="preserve"> الدرس</w:t>
      </w: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إنّ الهدف من خلق الإنسان هو الوصول إلى الكمال باختياره.</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اختيار طريق الكمال يحتاج إلى معرفة صحيحة بكيفيّة الوصول إلى الكمال.</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المعرفة البشريّة قاصرة عن معرفة كيفيّة الوصول إلى الكمال.</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xml:space="preserve">- لا بدّ من الأنبياءعليهم السلام الموحى إليهم من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ليُعرِّفوا البشر على طريق الكمال.</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xml:space="preserve">- النبيّ: هو الإنسان المُخبر عن اللَّه </w:t>
      </w:r>
      <w:r w:rsidR="002772DC">
        <w:rPr>
          <w:rFonts w:ascii="Traditional Arabic" w:hAnsi="Traditional Arabic" w:cs="Traditional Arabic"/>
          <w:sz w:val="28"/>
          <w:szCs w:val="28"/>
          <w:rtl/>
        </w:rPr>
        <w:t>تعالى</w:t>
      </w:r>
      <w:r w:rsidRPr="002B7B5F">
        <w:rPr>
          <w:rFonts w:ascii="Traditional Arabic" w:hAnsi="Traditional Arabic" w:cs="Traditional Arabic"/>
          <w:sz w:val="28"/>
          <w:szCs w:val="28"/>
          <w:rtl/>
        </w:rPr>
        <w:t xml:space="preserve"> بغير واسطة أحد من البشر.</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الرسول: هو خصوص النبي المأمور بتبليغ الرسالة الخاصة الموحاة إليه.</w:t>
      </w:r>
    </w:p>
    <w:p w:rsidR="00A0799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أولو العزم: خصوص من كان له كتاب وشريعة، وهم خمسة: نوح وإبراهيم وموسى وعيسى ومحمّد</w:t>
      </w:r>
      <w:r w:rsidR="00A0799F">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w:t>
      </w:r>
    </w:p>
    <w:p w:rsidR="00A0799F" w:rsidRPr="002B7B5F" w:rsidRDefault="00A0799F" w:rsidP="002B7B5F">
      <w:pPr>
        <w:jc w:val="both"/>
        <w:rPr>
          <w:rFonts w:ascii="Traditional Arabic" w:hAnsi="Traditional Arabic" w:cs="Traditional Arabic"/>
          <w:sz w:val="28"/>
          <w:szCs w:val="28"/>
          <w:rtl/>
        </w:rPr>
      </w:pP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tl/>
        </w:rPr>
        <w:t>- من فوائد بعثة الأنبياء:</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1</w:t>
      </w:r>
      <w:r w:rsidRPr="002B7B5F">
        <w:rPr>
          <w:rFonts w:ascii="Traditional Arabic" w:hAnsi="Traditional Arabic" w:cs="Traditional Arabic"/>
          <w:sz w:val="28"/>
          <w:szCs w:val="28"/>
          <w:rtl/>
        </w:rPr>
        <w:t xml:space="preserve"> - الهداية والتذكير والإنذار وإثارة الفطرة.</w:t>
      </w:r>
    </w:p>
    <w:p w:rsidR="002B7B5F" w:rsidRP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2</w:t>
      </w:r>
      <w:r w:rsidRPr="002B7B5F">
        <w:rPr>
          <w:rFonts w:ascii="Traditional Arabic" w:hAnsi="Traditional Arabic" w:cs="Traditional Arabic"/>
          <w:sz w:val="28"/>
          <w:szCs w:val="28"/>
          <w:rtl/>
        </w:rPr>
        <w:t xml:space="preserve"> - كون الأنبياء عليهم السلام قدوة، والقدوة لها تأثير فاعل في التربية.</w:t>
      </w:r>
    </w:p>
    <w:p w:rsidR="00A0799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3</w:t>
      </w:r>
      <w:r w:rsidRPr="002B7B5F">
        <w:rPr>
          <w:rFonts w:ascii="Traditional Arabic" w:hAnsi="Traditional Arabic" w:cs="Traditional Arabic"/>
          <w:sz w:val="28"/>
          <w:szCs w:val="28"/>
          <w:rtl/>
        </w:rPr>
        <w:t xml:space="preserve"> - تولّي قيادة المجتمع إذا توافرت الظروف.</w:t>
      </w:r>
    </w:p>
    <w:p w:rsidR="00A0799F" w:rsidRDefault="00A0799F" w:rsidP="002B7B5F">
      <w:pPr>
        <w:jc w:val="both"/>
        <w:rPr>
          <w:rFonts w:ascii="Traditional Arabic" w:hAnsi="Traditional Arabic" w:cs="Traditional Arabic"/>
          <w:sz w:val="28"/>
          <w:szCs w:val="28"/>
          <w:rtl/>
        </w:rPr>
      </w:pPr>
    </w:p>
    <w:p w:rsidR="002B7B5F" w:rsidRPr="000A1D3B" w:rsidRDefault="00A0799F" w:rsidP="00A0799F">
      <w:pPr>
        <w:jc w:val="both"/>
        <w:rPr>
          <w:rFonts w:ascii="Traditional Arabic" w:hAnsi="Traditional Arabic" w:cs="Traditional Arabic"/>
          <w:b/>
          <w:bCs/>
          <w:color w:val="2F5496"/>
          <w:sz w:val="28"/>
          <w:szCs w:val="28"/>
          <w:rtl/>
        </w:rPr>
      </w:pPr>
      <w:r>
        <w:rPr>
          <w:rFonts w:ascii="Traditional Arabic" w:hAnsi="Traditional Arabic" w:cs="Traditional Arabic"/>
          <w:sz w:val="28"/>
          <w:szCs w:val="28"/>
          <w:rtl/>
        </w:rPr>
        <w:br w:type="page"/>
      </w:r>
      <w:r w:rsidRPr="000A1D3B">
        <w:rPr>
          <w:rFonts w:ascii="Traditional Arabic" w:hAnsi="Traditional Arabic" w:cs="Traditional Arabic" w:hint="cs"/>
          <w:b/>
          <w:bCs/>
          <w:color w:val="2F5496"/>
          <w:sz w:val="28"/>
          <w:szCs w:val="28"/>
          <w:rtl/>
        </w:rPr>
        <w:t>أ</w:t>
      </w:r>
      <w:r w:rsidR="002B7B5F" w:rsidRPr="000A1D3B">
        <w:rPr>
          <w:rFonts w:ascii="Traditional Arabic" w:hAnsi="Traditional Arabic" w:cs="Traditional Arabic" w:hint="eastAsia"/>
          <w:b/>
          <w:bCs/>
          <w:color w:val="2F5496"/>
          <w:sz w:val="28"/>
          <w:szCs w:val="28"/>
          <w:rtl/>
        </w:rPr>
        <w:t>سئلة</w:t>
      </w:r>
      <w:r w:rsidR="002B7B5F" w:rsidRPr="000A1D3B">
        <w:rPr>
          <w:rFonts w:ascii="Traditional Arabic" w:hAnsi="Traditional Arabic" w:cs="Traditional Arabic"/>
          <w:b/>
          <w:bCs/>
          <w:color w:val="2F5496"/>
          <w:sz w:val="28"/>
          <w:szCs w:val="28"/>
          <w:rtl/>
        </w:rPr>
        <w:t xml:space="preserve"> حول الدرس</w:t>
      </w:r>
    </w:p>
    <w:p w:rsidR="003B6120" w:rsidRPr="003B6120" w:rsidRDefault="003B6120" w:rsidP="00A0799F">
      <w:pPr>
        <w:jc w:val="both"/>
        <w:rPr>
          <w:rFonts w:ascii="Traditional Arabic" w:hAnsi="Traditional Arabic" w:cs="Traditional Arabic"/>
          <w:b/>
          <w:bCs/>
          <w:sz w:val="28"/>
          <w:szCs w:val="28"/>
          <w:rtl/>
        </w:rPr>
      </w:pPr>
    </w:p>
    <w:p w:rsidR="002B7B5F" w:rsidRDefault="00A0799F" w:rsidP="00A0799F">
      <w:pPr>
        <w:jc w:val="both"/>
        <w:rPr>
          <w:rFonts w:ascii="Traditional Arabic" w:hAnsi="Traditional Arabic" w:cs="Traditional Arabic"/>
          <w:sz w:val="28"/>
          <w:szCs w:val="28"/>
          <w:rtl/>
        </w:rPr>
      </w:pPr>
      <w:r w:rsidRPr="00A0799F">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002B7B5F" w:rsidRPr="002B7B5F">
        <w:rPr>
          <w:rFonts w:ascii="Traditional Arabic" w:hAnsi="Traditional Arabic" w:cs="Traditional Arabic"/>
          <w:sz w:val="28"/>
          <w:szCs w:val="28"/>
          <w:rtl/>
        </w:rPr>
        <w:t>تحدّث باختصار عن مقدّمات دليل (ضرورة بعثة الأنبياء</w:t>
      </w:r>
      <w:r w:rsidR="00EB7904">
        <w:rPr>
          <w:rFonts w:ascii="Traditional Arabic" w:hAnsi="Traditional Arabic" w:cs="Traditional Arabic" w:hint="cs"/>
          <w:sz w:val="28"/>
          <w:szCs w:val="28"/>
          <w:rtl/>
        </w:rPr>
        <w:t xml:space="preserve"> </w:t>
      </w:r>
      <w:r w:rsidR="002B7B5F" w:rsidRPr="002B7B5F">
        <w:rPr>
          <w:rFonts w:ascii="Traditional Arabic" w:hAnsi="Traditional Arabic" w:cs="Traditional Arabic"/>
          <w:sz w:val="28"/>
          <w:szCs w:val="28"/>
          <w:rtl/>
        </w:rPr>
        <w:t>عليهم السلام).</w:t>
      </w:r>
    </w:p>
    <w:p w:rsidR="00A0799F" w:rsidRPr="002B7B5F" w:rsidRDefault="00A0799F" w:rsidP="00A0799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2</w:t>
      </w:r>
      <w:r w:rsidRPr="002B7B5F">
        <w:rPr>
          <w:rFonts w:ascii="Traditional Arabic" w:hAnsi="Traditional Arabic" w:cs="Traditional Arabic"/>
          <w:sz w:val="28"/>
          <w:szCs w:val="28"/>
          <w:rtl/>
        </w:rPr>
        <w:t>. تحدّث بوضوح وتفصيل عن قصور المعرفة البشريّة.</w:t>
      </w:r>
    </w:p>
    <w:p w:rsidR="00A0799F" w:rsidRPr="002B7B5F" w:rsidRDefault="00A0799F" w:rsidP="002B7B5F">
      <w:pPr>
        <w:jc w:val="both"/>
        <w:rPr>
          <w:rFonts w:ascii="Traditional Arabic" w:hAnsi="Traditional Arabic" w:cs="Traditional Arabic"/>
          <w:sz w:val="28"/>
          <w:szCs w:val="28"/>
          <w:rtl/>
        </w:rPr>
      </w:pPr>
    </w:p>
    <w:p w:rsidR="002B7B5F" w:rsidRDefault="002B7B5F" w:rsidP="002B7B5F">
      <w:pPr>
        <w:jc w:val="both"/>
        <w:rPr>
          <w:rFonts w:ascii="Traditional Arabic" w:hAnsi="Traditional Arabic" w:cs="Traditional Arabic"/>
          <w:sz w:val="28"/>
          <w:szCs w:val="28"/>
          <w:rtl/>
        </w:rPr>
      </w:pPr>
      <w:r w:rsidRPr="002B7B5F">
        <w:rPr>
          <w:rFonts w:ascii="Traditional Arabic" w:hAnsi="Traditional Arabic" w:cs="Traditional Arabic"/>
          <w:sz w:val="28"/>
          <w:szCs w:val="28"/>
        </w:rPr>
        <w:t>3</w:t>
      </w:r>
      <w:r w:rsidRPr="002B7B5F">
        <w:rPr>
          <w:rFonts w:ascii="Traditional Arabic" w:hAnsi="Traditional Arabic" w:cs="Traditional Arabic"/>
          <w:sz w:val="28"/>
          <w:szCs w:val="28"/>
          <w:rtl/>
        </w:rPr>
        <w:t>. ما هي الأسباب الّتي أدّت إلى تعدّد الأنبياء</w:t>
      </w:r>
      <w:r w:rsidR="00A0799F">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w:t>
      </w:r>
    </w:p>
    <w:p w:rsidR="00A0799F" w:rsidRPr="002B7B5F" w:rsidRDefault="00A0799F" w:rsidP="002B7B5F">
      <w:pPr>
        <w:jc w:val="both"/>
        <w:rPr>
          <w:rFonts w:ascii="Traditional Arabic" w:hAnsi="Traditional Arabic" w:cs="Traditional Arabic"/>
          <w:sz w:val="28"/>
          <w:szCs w:val="28"/>
          <w:rtl/>
        </w:rPr>
      </w:pPr>
    </w:p>
    <w:p w:rsidR="003B6120" w:rsidRDefault="002B7B5F" w:rsidP="002B7B5F">
      <w:pPr>
        <w:jc w:val="both"/>
        <w:rPr>
          <w:rFonts w:ascii="Traditional Arabic" w:hAnsi="Traditional Arabic" w:cs="Traditional Arabic"/>
          <w:sz w:val="28"/>
          <w:szCs w:val="28"/>
          <w:rtl/>
          <w:lang w:bidi="ar-EG"/>
        </w:rPr>
      </w:pPr>
      <w:r w:rsidRPr="002B7B5F">
        <w:rPr>
          <w:rFonts w:ascii="Traditional Arabic" w:hAnsi="Traditional Arabic" w:cs="Traditional Arabic"/>
          <w:sz w:val="28"/>
          <w:szCs w:val="28"/>
        </w:rPr>
        <w:t>4</w:t>
      </w:r>
      <w:r w:rsidRPr="002B7B5F">
        <w:rPr>
          <w:rFonts w:ascii="Traditional Arabic" w:hAnsi="Traditional Arabic" w:cs="Traditional Arabic"/>
          <w:sz w:val="28"/>
          <w:szCs w:val="28"/>
          <w:rtl/>
        </w:rPr>
        <w:t>. ما هي فوائد بعثة الأنبياء</w:t>
      </w:r>
      <w:r w:rsidR="00A0799F">
        <w:rPr>
          <w:rFonts w:ascii="Traditional Arabic" w:hAnsi="Traditional Arabic" w:cs="Traditional Arabic" w:hint="cs"/>
          <w:sz w:val="28"/>
          <w:szCs w:val="28"/>
          <w:rtl/>
        </w:rPr>
        <w:t xml:space="preserve"> </w:t>
      </w:r>
      <w:r w:rsidRPr="002B7B5F">
        <w:rPr>
          <w:rFonts w:ascii="Traditional Arabic" w:hAnsi="Traditional Arabic" w:cs="Traditional Arabic"/>
          <w:sz w:val="28"/>
          <w:szCs w:val="28"/>
          <w:rtl/>
        </w:rPr>
        <w:t>عليهم السلام؟</w:t>
      </w:r>
    </w:p>
    <w:p w:rsidR="00B16242" w:rsidRPr="000A1D3B" w:rsidRDefault="003B6120" w:rsidP="00EB7904">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16242">
        <w:rPr>
          <w:rFonts w:ascii="Traditional Arabic" w:hAnsi="Traditional Arabic" w:cs="Traditional Arabic"/>
          <w:sz w:val="28"/>
          <w:szCs w:val="28"/>
          <w:rtl/>
          <w:lang w:bidi="ar-EG"/>
        </w:rPr>
        <w:br w:type="page"/>
      </w:r>
      <w:r w:rsidR="00B16242" w:rsidRPr="000A1D3B">
        <w:rPr>
          <w:rFonts w:ascii="Traditional Arabic" w:hAnsi="Traditional Arabic" w:cs="Traditional Arabic"/>
          <w:b/>
          <w:bCs/>
          <w:color w:val="2F5496"/>
          <w:sz w:val="28"/>
          <w:szCs w:val="28"/>
          <w:rtl/>
          <w:lang w:bidi="ar-EG"/>
        </w:rPr>
        <w:t>الدرس العاشر</w:t>
      </w:r>
    </w:p>
    <w:p w:rsidR="00EB7904" w:rsidRPr="000A1D3B" w:rsidRDefault="00EB7904" w:rsidP="00EB7904">
      <w:pPr>
        <w:jc w:val="center"/>
        <w:rPr>
          <w:rFonts w:ascii="Traditional Arabic" w:hAnsi="Traditional Arabic" w:cs="Traditional Arabic"/>
          <w:b/>
          <w:bCs/>
          <w:color w:val="2F5496"/>
          <w:sz w:val="28"/>
          <w:szCs w:val="28"/>
          <w:rtl/>
          <w:lang w:bidi="ar-EG"/>
        </w:rPr>
      </w:pPr>
    </w:p>
    <w:p w:rsidR="00B16242" w:rsidRPr="000A1D3B" w:rsidRDefault="00B16242" w:rsidP="00EB7904">
      <w:pPr>
        <w:jc w:val="center"/>
        <w:rPr>
          <w:rFonts w:ascii="Traditional Arabic" w:hAnsi="Traditional Arabic" w:cs="Traditional Arabic"/>
          <w:b/>
          <w:bCs/>
          <w:color w:val="2F5496"/>
          <w:sz w:val="28"/>
          <w:szCs w:val="28"/>
          <w:rtl/>
          <w:lang w:bidi="ar-EG"/>
        </w:rPr>
      </w:pPr>
      <w:r w:rsidRPr="000A1D3B">
        <w:rPr>
          <w:rFonts w:ascii="Traditional Arabic" w:hAnsi="Traditional Arabic" w:cs="Traditional Arabic"/>
          <w:b/>
          <w:bCs/>
          <w:color w:val="2F5496"/>
          <w:sz w:val="28"/>
          <w:szCs w:val="28"/>
          <w:rtl/>
          <w:lang w:bidi="ar-EG"/>
        </w:rPr>
        <w:t>صيانة الوحي وعصمة الأنبياء</w:t>
      </w:r>
      <w:r w:rsidR="00EB7904" w:rsidRPr="000A1D3B">
        <w:rPr>
          <w:rFonts w:ascii="Traditional Arabic" w:hAnsi="Traditional Arabic" w:cs="Traditional Arabic" w:hint="cs"/>
          <w:b/>
          <w:bCs/>
          <w:color w:val="2F5496"/>
          <w:sz w:val="28"/>
          <w:szCs w:val="28"/>
          <w:rtl/>
          <w:lang w:bidi="ar-EG"/>
        </w:rPr>
        <w:t xml:space="preserve"> </w:t>
      </w:r>
      <w:r w:rsidRPr="000A1D3B">
        <w:rPr>
          <w:rFonts w:ascii="Traditional Arabic" w:hAnsi="Traditional Arabic" w:cs="Traditional Arabic"/>
          <w:b/>
          <w:bCs/>
          <w:color w:val="2F5496"/>
          <w:sz w:val="28"/>
          <w:szCs w:val="28"/>
          <w:rtl/>
          <w:lang w:bidi="ar-EG"/>
        </w:rPr>
        <w:t>عليهم السلام</w:t>
      </w:r>
    </w:p>
    <w:p w:rsidR="00EB7904" w:rsidRDefault="00EB7904" w:rsidP="00EB7904">
      <w:pPr>
        <w:jc w:val="center"/>
        <w:rPr>
          <w:rFonts w:ascii="Traditional Arabic" w:hAnsi="Traditional Arabic" w:cs="Traditional Arabic"/>
          <w:b/>
          <w:bCs/>
          <w:sz w:val="28"/>
          <w:szCs w:val="28"/>
          <w:rtl/>
          <w:lang w:bidi="ar-EG"/>
        </w:rPr>
      </w:pPr>
    </w:p>
    <w:p w:rsidR="00EB7904" w:rsidRDefault="00EB7904" w:rsidP="00EB7904">
      <w:pPr>
        <w:jc w:val="both"/>
        <w:rPr>
          <w:rFonts w:ascii="Traditional Arabic" w:hAnsi="Traditional Arabic" w:cs="Traditional Arabic"/>
          <w:b/>
          <w:bCs/>
          <w:sz w:val="28"/>
          <w:szCs w:val="28"/>
          <w:rtl/>
          <w:lang w:bidi="ar-EG"/>
        </w:rPr>
      </w:pPr>
    </w:p>
    <w:p w:rsidR="00EB7904" w:rsidRDefault="00EB7904" w:rsidP="00EB7904">
      <w:pPr>
        <w:jc w:val="both"/>
        <w:rPr>
          <w:rFonts w:ascii="Traditional Arabic" w:hAnsi="Traditional Arabic" w:cs="Traditional Arabic"/>
          <w:b/>
          <w:bCs/>
          <w:sz w:val="28"/>
          <w:szCs w:val="28"/>
          <w:rtl/>
          <w:lang w:bidi="ar-EG"/>
        </w:rPr>
      </w:pPr>
    </w:p>
    <w:p w:rsidR="00EB7904" w:rsidRPr="00EB7904" w:rsidRDefault="00EB7904" w:rsidP="00EB7904">
      <w:pPr>
        <w:jc w:val="both"/>
        <w:rPr>
          <w:rFonts w:ascii="Traditional Arabic" w:hAnsi="Traditional Arabic" w:cs="Traditional Arabic"/>
          <w:b/>
          <w:bCs/>
          <w:sz w:val="28"/>
          <w:szCs w:val="28"/>
          <w:rtl/>
          <w:lang w:bidi="ar-EG"/>
        </w:rPr>
      </w:pPr>
      <w:r w:rsidRPr="00EB7904">
        <w:rPr>
          <w:rFonts w:ascii="Traditional Arabic" w:hAnsi="Traditional Arabic" w:cs="Traditional Arabic"/>
          <w:b/>
          <w:bCs/>
          <w:sz w:val="28"/>
          <w:szCs w:val="28"/>
          <w:rtl/>
          <w:lang w:bidi="ar-EG"/>
        </w:rPr>
        <w:t>أهداف الدرس</w:t>
      </w:r>
    </w:p>
    <w:p w:rsidR="00EB7904" w:rsidRDefault="00EB7904" w:rsidP="00EB7904">
      <w:pPr>
        <w:jc w:val="both"/>
        <w:rPr>
          <w:rFonts w:ascii="Traditional Arabic" w:hAnsi="Traditional Arabic" w:cs="Traditional Arabic"/>
          <w:sz w:val="28"/>
          <w:szCs w:val="28"/>
          <w:rtl/>
          <w:lang w:bidi="ar-EG"/>
        </w:rPr>
      </w:pPr>
      <w:r w:rsidRPr="00EB7904">
        <w:rPr>
          <w:rFonts w:ascii="Traditional Arabic" w:hAnsi="Traditional Arabic" w:cs="Traditional Arabic"/>
          <w:b/>
          <w:bCs/>
          <w:sz w:val="28"/>
          <w:szCs w:val="28"/>
          <w:rtl/>
          <w:lang w:bidi="ar-EG"/>
        </w:rPr>
        <w:t xml:space="preserve">على المتعلّم مع نهاية هذا الدرس أن: </w:t>
      </w:r>
    </w:p>
    <w:p w:rsidR="00B16242" w:rsidRPr="00B16242" w:rsidRDefault="00B16242" w:rsidP="00EB7904">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1. يُدرك ضرورة صيانة الوحي.</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يتعرّف إلى معنى العصمة.</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3. يتعرّف إلى دليل عقلي على عصمة الأنبياء عليهم السلام.</w:t>
      </w:r>
    </w:p>
    <w:p w:rsidR="002C5881"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4. يتعرّف إلى دليل نقلي على عصمة الأنبياء عليهم السلام.</w:t>
      </w:r>
    </w:p>
    <w:p w:rsidR="00B16242" w:rsidRPr="00B16242" w:rsidRDefault="002C5881"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p>
    <w:p w:rsidR="00B16242" w:rsidRPr="000A1D3B" w:rsidRDefault="00EB7904" w:rsidP="00EB7904">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16242" w:rsidRPr="000A1D3B">
        <w:rPr>
          <w:rFonts w:ascii="Traditional Arabic" w:hAnsi="Traditional Arabic" w:cs="Traditional Arabic"/>
          <w:b/>
          <w:bCs/>
          <w:color w:val="2F5496"/>
          <w:sz w:val="28"/>
          <w:szCs w:val="28"/>
          <w:rtl/>
          <w:lang w:bidi="ar-EG"/>
        </w:rPr>
        <w:t>•</w:t>
      </w:r>
      <w:r w:rsidR="00B16242" w:rsidRPr="000A1D3B">
        <w:rPr>
          <w:rFonts w:ascii="Traditional Arabic" w:hAnsi="Traditional Arabic" w:cs="Traditional Arabic"/>
          <w:b/>
          <w:bCs/>
          <w:color w:val="2F5496"/>
          <w:sz w:val="28"/>
          <w:szCs w:val="28"/>
          <w:rtl/>
          <w:lang w:bidi="ar-EG"/>
        </w:rPr>
        <w:tab/>
        <w:t>تمهيد</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إنّ لمبحث عصمة الأنبياء عليهم السلام أهميّة كبرى، تظهر بجلاء عند الاطّلاع على آثارها، والّتي تعادل في أهميّتها مبحث النبوّة، وقد تنوّعت المباحث حول العصمة، وسيتّضح هذا التنوّع، وتظهر تلك الأهمّية من خلال الاطلاع على العناوين والمباحث الآتية.</w:t>
      </w:r>
    </w:p>
    <w:p w:rsidR="00EB7904" w:rsidRPr="000A1D3B" w:rsidRDefault="00EB7904" w:rsidP="00B16242">
      <w:pPr>
        <w:jc w:val="both"/>
        <w:rPr>
          <w:rFonts w:ascii="Traditional Arabic" w:hAnsi="Traditional Arabic" w:cs="Traditional Arabic"/>
          <w:b/>
          <w:bCs/>
          <w:color w:val="2F5496"/>
          <w:sz w:val="28"/>
          <w:szCs w:val="28"/>
          <w:rtl/>
          <w:lang w:bidi="ar-EG"/>
        </w:rPr>
      </w:pPr>
    </w:p>
    <w:p w:rsidR="00B16242" w:rsidRPr="000A1D3B" w:rsidRDefault="00B16242" w:rsidP="00B16242">
      <w:pPr>
        <w:jc w:val="both"/>
        <w:rPr>
          <w:rFonts w:ascii="Traditional Arabic" w:hAnsi="Traditional Arabic" w:cs="Traditional Arabic"/>
          <w:b/>
          <w:bCs/>
          <w:color w:val="2F5496"/>
          <w:sz w:val="28"/>
          <w:szCs w:val="28"/>
          <w:rtl/>
          <w:lang w:bidi="ar-EG"/>
        </w:rPr>
      </w:pPr>
      <w:r w:rsidRPr="000A1D3B">
        <w:rPr>
          <w:rFonts w:ascii="Traditional Arabic" w:hAnsi="Traditional Arabic" w:cs="Traditional Arabic"/>
          <w:b/>
          <w:bCs/>
          <w:color w:val="2F5496"/>
          <w:sz w:val="28"/>
          <w:szCs w:val="28"/>
          <w:rtl/>
          <w:lang w:bidi="ar-EG"/>
        </w:rPr>
        <w:t>•</w:t>
      </w:r>
      <w:r w:rsidRPr="000A1D3B">
        <w:rPr>
          <w:rFonts w:ascii="Traditional Arabic" w:hAnsi="Traditional Arabic" w:cs="Traditional Arabic"/>
          <w:b/>
          <w:bCs/>
          <w:color w:val="2F5496"/>
          <w:sz w:val="28"/>
          <w:szCs w:val="28"/>
          <w:rtl/>
          <w:lang w:bidi="ar-EG"/>
        </w:rPr>
        <w:tab/>
        <w:t>تعريف العصمة</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العصمة هي: "لطف يفعله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بالمكلّف بحيث يمتنع منه وقوع المعصية وترك الطاعة مع قدرته عليهما"</w:t>
      </w:r>
      <w:r w:rsidR="00DD7617">
        <w:rPr>
          <w:rStyle w:val="FootnoteReference"/>
          <w:rFonts w:ascii="Traditional Arabic" w:hAnsi="Traditional Arabic" w:cs="Traditional Arabic"/>
          <w:sz w:val="28"/>
          <w:szCs w:val="28"/>
          <w:rtl/>
          <w:lang w:bidi="ar-EG"/>
        </w:rPr>
        <w:footnoteReference w:id="106"/>
      </w:r>
      <w:r w:rsidRPr="00B16242">
        <w:rPr>
          <w:rFonts w:ascii="Traditional Arabic" w:hAnsi="Traditional Arabic" w:cs="Traditional Arabic"/>
          <w:sz w:val="28"/>
          <w:szCs w:val="28"/>
          <w:rtl/>
          <w:lang w:bidi="ar-EG"/>
        </w:rPr>
        <w:t>.</w:t>
      </w:r>
    </w:p>
    <w:p w:rsidR="00B16242" w:rsidRPr="00B16242" w:rsidRDefault="00B16242" w:rsidP="007239E6">
      <w:pPr>
        <w:jc w:val="both"/>
        <w:rPr>
          <w:rFonts w:ascii="Traditional Arabic" w:hAnsi="Traditional Arabic" w:cs="Traditional Arabic"/>
          <w:sz w:val="28"/>
          <w:szCs w:val="28"/>
          <w:rtl/>
          <w:lang w:bidi="ar-EG"/>
        </w:rPr>
      </w:pPr>
    </w:p>
    <w:p w:rsidR="00B16242" w:rsidRDefault="00B16242" w:rsidP="007239E6">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إذاً العصمة هي لطفٌ ورحمة وفضل من اللَّه -</w:t>
      </w:r>
      <w:r w:rsidR="00EB7904">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تعالى</w:t>
      </w:r>
      <w:r w:rsidR="00EB7904">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للشخص المعصوم بحيث يصبح معها ذا ملكة نفسانيّة راسخة وقويّة تدفعه نحو الطّاعة، وتمنعه من ارتكاب المعاصي باختياره، أي: مع قدرته عليها. فالشّجاعة مثلاً هي ملكة نفسانيّة تدفع صاحبها لخوض الحرب وتمنعه من الفرار باختياره مع قدرته على الفرار، والإنسان العاقل بما هو عاقل يستحيل أن يُقدم على قتل ولده باختياره، مع أنّه قادر تكويناً على ذلك، وعليه فالملكات النفسانيّة لا تسلب صاحبها الاختيار -كما هو واضح</w:t>
      </w:r>
      <w:r w:rsidR="00EB7904">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مهما اشتدّت الظروف.</w:t>
      </w:r>
    </w:p>
    <w:p w:rsidR="00B16242" w:rsidRPr="000A1D3B" w:rsidRDefault="00EB7904" w:rsidP="00EB7904">
      <w:pPr>
        <w:jc w:val="both"/>
        <w:rPr>
          <w:rFonts w:ascii="Traditional Arabic" w:hAnsi="Traditional Arabic" w:cs="Traditional Arabic"/>
          <w:b/>
          <w:bCs/>
          <w:color w:val="2F5496"/>
          <w:sz w:val="28"/>
          <w:szCs w:val="28"/>
          <w:rtl/>
          <w:lang w:bidi="ar-EG"/>
        </w:rPr>
      </w:pPr>
      <w:r w:rsidRPr="000A1D3B">
        <w:rPr>
          <w:rFonts w:ascii="Traditional Arabic" w:hAnsi="Traditional Arabic" w:cs="Traditional Arabic"/>
          <w:b/>
          <w:bCs/>
          <w:color w:val="2F5496"/>
          <w:sz w:val="28"/>
          <w:szCs w:val="28"/>
          <w:rtl/>
          <w:lang w:bidi="ar-EG"/>
        </w:rPr>
        <w:br w:type="page"/>
      </w:r>
      <w:r w:rsidR="00B16242" w:rsidRPr="000A1D3B">
        <w:rPr>
          <w:rFonts w:ascii="Traditional Arabic" w:hAnsi="Traditional Arabic" w:cs="Traditional Arabic"/>
          <w:b/>
          <w:bCs/>
          <w:color w:val="2F5496"/>
          <w:sz w:val="28"/>
          <w:szCs w:val="28"/>
          <w:rtl/>
          <w:lang w:bidi="ar-EG"/>
        </w:rPr>
        <w:t>تنبيه:</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بما أنّ ملكة العصمة -</w:t>
      </w:r>
      <w:r w:rsidR="007239E6">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محلّ الكلام</w:t>
      </w:r>
      <w:r w:rsidR="007239E6">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 لا تحصل إلّا بعناية إلهيّة خاصّة، لذلك تنسب وتسند فاعليّتها وتأثيرها إلى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فيقال مثلاً: عصمه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أو العصمة الإلهيّة، وتلك النّسبة إلى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لا تعني الجبر على ترك المعاصي.</w:t>
      </w:r>
    </w:p>
    <w:p w:rsidR="00B16242" w:rsidRPr="000A1D3B" w:rsidRDefault="00B16242" w:rsidP="00B16242">
      <w:pPr>
        <w:jc w:val="both"/>
        <w:rPr>
          <w:rFonts w:ascii="Traditional Arabic" w:hAnsi="Traditional Arabic" w:cs="Traditional Arabic"/>
          <w:b/>
          <w:bCs/>
          <w:color w:val="2F5496"/>
          <w:sz w:val="28"/>
          <w:szCs w:val="28"/>
          <w:rtl/>
          <w:lang w:bidi="ar-EG"/>
        </w:rPr>
      </w:pPr>
    </w:p>
    <w:p w:rsidR="00B16242" w:rsidRPr="000A1D3B" w:rsidRDefault="00B16242" w:rsidP="00B16242">
      <w:pPr>
        <w:jc w:val="both"/>
        <w:rPr>
          <w:rFonts w:ascii="Traditional Arabic" w:hAnsi="Traditional Arabic" w:cs="Traditional Arabic"/>
          <w:b/>
          <w:bCs/>
          <w:color w:val="2F5496"/>
          <w:sz w:val="28"/>
          <w:szCs w:val="28"/>
          <w:rtl/>
          <w:lang w:bidi="ar-EG"/>
        </w:rPr>
      </w:pPr>
      <w:r w:rsidRPr="000A1D3B">
        <w:rPr>
          <w:rFonts w:ascii="Traditional Arabic" w:hAnsi="Traditional Arabic" w:cs="Traditional Arabic"/>
          <w:b/>
          <w:bCs/>
          <w:color w:val="2F5496"/>
          <w:sz w:val="28"/>
          <w:szCs w:val="28"/>
          <w:rtl/>
          <w:lang w:bidi="ar-EG"/>
        </w:rPr>
        <w:t>•</w:t>
      </w:r>
      <w:r w:rsidRPr="000A1D3B">
        <w:rPr>
          <w:rFonts w:ascii="Traditional Arabic" w:hAnsi="Traditional Arabic" w:cs="Traditional Arabic"/>
          <w:b/>
          <w:bCs/>
          <w:color w:val="2F5496"/>
          <w:sz w:val="28"/>
          <w:szCs w:val="28"/>
          <w:rtl/>
          <w:lang w:bidi="ar-EG"/>
        </w:rPr>
        <w:tab/>
        <w:t>مجالات العصمة</w:t>
      </w:r>
    </w:p>
    <w:p w:rsidR="00B16242" w:rsidRPr="007239E6" w:rsidRDefault="00B16242" w:rsidP="00B16242">
      <w:pPr>
        <w:jc w:val="both"/>
        <w:rPr>
          <w:rFonts w:ascii="Traditional Arabic" w:hAnsi="Traditional Arabic" w:cs="Traditional Arabic"/>
          <w:b/>
          <w:bCs/>
          <w:sz w:val="28"/>
          <w:szCs w:val="28"/>
          <w:rtl/>
          <w:lang w:bidi="ar-EG"/>
        </w:rPr>
      </w:pPr>
      <w:r w:rsidRPr="007239E6">
        <w:rPr>
          <w:rFonts w:ascii="Traditional Arabic" w:hAnsi="Traditional Arabic" w:cs="Traditional Arabic"/>
          <w:b/>
          <w:bCs/>
          <w:sz w:val="28"/>
          <w:szCs w:val="28"/>
          <w:rtl/>
          <w:lang w:bidi="ar-EG"/>
        </w:rPr>
        <w:t>1. العصمة في تلقّي الوحي وتبليغه</w:t>
      </w:r>
    </w:p>
    <w:p w:rsidR="007239E6"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لقد تمّ إثبات ضرورة وجود أنبياء يتلقّون الوحي من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ليبلّغوه للنّاس، فيتحقّق بذلك الهدف من إرسال الأنبياءعليهم السلام ومن خلق الإنسان، إلّا أنّ هذا الهدف يتوقّف تحقّقه على كون الوحي مصاناً من أيّ نوع من أنواع التّحريف أيضاً، بل حتّى احتمال التّحريف عمداً أو سهواً</w:t>
      </w:r>
      <w:r w:rsidR="00D06CA8">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وذلك لأنّ الاستفادة من الوحي، وكون الوحي حجّة على النّاس تعتمد على مدى ثقة النّاس بصحّة هذا الوحي، وأيّ احتمال للتّحريف يزعزع ثقة النّاس بالوحي، وبالتّالي يفقد حجيّته فينتقض الغرض منه، فضلاً عن وقوع التّحريف فعلاً المؤدّي إلى انحراف المسار التكامليّ للإنسان، وفقدان المصالح المترتّبة عليه، وبالتّالي انتقاض الغرض من إنزال الوحي وإرسال الأنبياء</w:t>
      </w:r>
      <w:r w:rsidR="007239E6">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عليهم السلام، وهذا كما ذُكر مخالف للحكمة، ولا يفعله الحكيم، خاصّة وأنّ عامّة النّاس لا يقدرون على الاتّصال المباشر باللَّه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للتأكّد من صحّة الوحي، وبهذا ينحصر تحقّق الغرض من الوحي بعصمة ملائكة الوحي والأنبياءعليهم السلام في مجالي تحمّل الوحي وتبليغه، ليصل إلى النّاس كما أوحاه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ويشير إلى ما ذكر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sidRPr="000A1D3B">
        <w:rPr>
          <w:rFonts w:ascii="Traditional Arabic" w:hAnsi="Traditional Arabic" w:cs="Traditional Arabic"/>
          <w:b/>
          <w:bCs/>
          <w:color w:val="2F5496"/>
          <w:sz w:val="28"/>
          <w:szCs w:val="28"/>
          <w:rtl/>
          <w:lang w:bidi="ar-EG"/>
        </w:rPr>
        <w:t>﴿</w:t>
      </w:r>
      <w:r w:rsidR="007239E6" w:rsidRPr="000A1D3B">
        <w:rPr>
          <w:rFonts w:ascii="Traditional Arabic" w:hAnsi="Traditional Arabic" w:cs="Traditional Arabic"/>
          <w:b/>
          <w:bCs/>
          <w:color w:val="2F5496"/>
          <w:sz w:val="28"/>
          <w:szCs w:val="28"/>
          <w:rtl/>
          <w:lang w:bidi="ar-EG"/>
        </w:rPr>
        <w:t>عَالِمُ الْغَيْبِ فَلَا يُظْهِرُ عَلَى غَيْبِهِ أَحَدًا</w:t>
      </w:r>
      <w:r w:rsidR="007239E6" w:rsidRPr="000A1D3B">
        <w:rPr>
          <w:rFonts w:ascii="Traditional Arabic" w:hAnsi="Traditional Arabic" w:cs="Traditional Arabic" w:hint="cs"/>
          <w:b/>
          <w:bCs/>
          <w:color w:val="2F5496"/>
          <w:sz w:val="28"/>
          <w:szCs w:val="28"/>
          <w:rtl/>
          <w:lang w:bidi="ar-EG"/>
        </w:rPr>
        <w:t xml:space="preserve"> * </w:t>
      </w:r>
      <w:r w:rsidR="007239E6" w:rsidRPr="000A1D3B">
        <w:rPr>
          <w:rFonts w:ascii="Traditional Arabic" w:hAnsi="Traditional Arabic" w:cs="Traditional Arabic"/>
          <w:b/>
          <w:bCs/>
          <w:color w:val="2F5496"/>
          <w:sz w:val="28"/>
          <w:szCs w:val="28"/>
          <w:rtl/>
          <w:lang w:bidi="ar-EG"/>
        </w:rPr>
        <w:t xml:space="preserve"> إِلَّا مَنِ ارْتَضَى مِن رَّسُولٍ فَإِنَّهُ يَسْلُكُ مِن بَيْنِ يَدَيْهِ وَمِنْ خَلْفِهِ رَصَدًا </w:t>
      </w:r>
      <w:r w:rsidR="007239E6" w:rsidRPr="000A1D3B">
        <w:rPr>
          <w:rFonts w:ascii="Traditional Arabic" w:hAnsi="Traditional Arabic" w:cs="Traditional Arabic" w:hint="cs"/>
          <w:b/>
          <w:bCs/>
          <w:color w:val="2F5496"/>
          <w:sz w:val="28"/>
          <w:szCs w:val="28"/>
          <w:rtl/>
          <w:lang w:bidi="ar-EG"/>
        </w:rPr>
        <w:t>*</w:t>
      </w:r>
      <w:r w:rsidR="007239E6" w:rsidRPr="000A1D3B">
        <w:rPr>
          <w:rFonts w:ascii="Traditional Arabic" w:hAnsi="Traditional Arabic" w:cs="Traditional Arabic"/>
          <w:b/>
          <w:bCs/>
          <w:color w:val="2F5496"/>
          <w:sz w:val="28"/>
          <w:szCs w:val="28"/>
          <w:rtl/>
          <w:lang w:bidi="ar-EG"/>
        </w:rPr>
        <w:t xml:space="preserve"> لِيَعْلَمَ أَن قَدْ أَبْلَغُوا رِسَالَاتِ رَبِّهِمْ وَأَحَاطَ بِمَا لَدَيْهِمْ وَأَحْصَى كُلَّ شَيْءٍ عَدَدًا</w:t>
      </w:r>
      <w:r w:rsidRPr="000A1D3B">
        <w:rPr>
          <w:rFonts w:ascii="Traditional Arabic" w:hAnsi="Traditional Arabic" w:cs="Traditional Arabic" w:hint="cs"/>
          <w:b/>
          <w:bCs/>
          <w:color w:val="2F5496"/>
          <w:sz w:val="28"/>
          <w:szCs w:val="28"/>
          <w:rtl/>
          <w:lang w:bidi="ar-EG"/>
        </w:rPr>
        <w:t>﴾</w:t>
      </w:r>
      <w:r w:rsidR="007239E6">
        <w:rPr>
          <w:rStyle w:val="FootnoteReference"/>
          <w:rFonts w:ascii="Traditional Arabic" w:hAnsi="Traditional Arabic" w:cs="Traditional Arabic"/>
          <w:sz w:val="28"/>
          <w:szCs w:val="28"/>
          <w:rtl/>
          <w:lang w:bidi="ar-EG"/>
        </w:rPr>
        <w:footnoteReference w:id="107"/>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فأشار</w:t>
      </w:r>
      <w:r w:rsidRPr="00B16242">
        <w:rPr>
          <w:rFonts w:ascii="Traditional Arabic" w:hAnsi="Traditional Arabic" w:cs="Traditional Arabic"/>
          <w:sz w:val="28"/>
          <w:szCs w:val="28"/>
          <w:rtl/>
          <w:lang w:bidi="ar-EG"/>
        </w:rPr>
        <w:t xml:space="preserve">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p>
    <w:p w:rsidR="00B16242" w:rsidRPr="00B16242" w:rsidRDefault="007239E6"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hint="cs"/>
          <w:sz w:val="28"/>
          <w:szCs w:val="28"/>
          <w:rtl/>
          <w:lang w:bidi="ar-EG"/>
        </w:rPr>
        <w:t>في</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الآية</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إلى</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وجود</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حفظة</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تصو</w:t>
      </w:r>
      <w:r w:rsidR="00B16242" w:rsidRPr="00B16242">
        <w:rPr>
          <w:rFonts w:ascii="Traditional Arabic" w:hAnsi="Traditional Arabic" w:cs="Traditional Arabic" w:hint="eastAsia"/>
          <w:sz w:val="28"/>
          <w:szCs w:val="28"/>
          <w:rtl/>
          <w:lang w:bidi="ar-EG"/>
        </w:rPr>
        <w:t>ن</w:t>
      </w:r>
      <w:r w:rsidR="00B16242" w:rsidRPr="00B16242">
        <w:rPr>
          <w:rFonts w:ascii="Traditional Arabic" w:hAnsi="Traditional Arabic" w:cs="Traditional Arabic"/>
          <w:sz w:val="28"/>
          <w:szCs w:val="28"/>
          <w:rtl/>
          <w:lang w:bidi="ar-EG"/>
        </w:rPr>
        <w:t xml:space="preserve"> الوحي من التّحريف، وتصون الأنبياءعليهم السلام من الخطأ فيه حتّى يبلغ النّاس كما هو من دون تغيير.</w:t>
      </w:r>
    </w:p>
    <w:p w:rsidR="00B16242" w:rsidRPr="00262C35" w:rsidRDefault="00B16242" w:rsidP="00B16242">
      <w:pPr>
        <w:jc w:val="both"/>
        <w:rPr>
          <w:rFonts w:ascii="Traditional Arabic" w:hAnsi="Traditional Arabic" w:cs="Traditional Arabic"/>
          <w:b/>
          <w:bCs/>
          <w:sz w:val="28"/>
          <w:szCs w:val="28"/>
          <w:rtl/>
          <w:lang w:bidi="ar-EG"/>
        </w:rPr>
      </w:pPr>
    </w:p>
    <w:p w:rsidR="00B16242" w:rsidRPr="00262C35" w:rsidRDefault="00B16242" w:rsidP="00B16242">
      <w:pPr>
        <w:jc w:val="both"/>
        <w:rPr>
          <w:rFonts w:ascii="Traditional Arabic" w:hAnsi="Traditional Arabic" w:cs="Traditional Arabic"/>
          <w:b/>
          <w:bCs/>
          <w:sz w:val="28"/>
          <w:szCs w:val="28"/>
          <w:rtl/>
          <w:lang w:bidi="ar-EG"/>
        </w:rPr>
      </w:pPr>
      <w:r w:rsidRPr="00262C35">
        <w:rPr>
          <w:rFonts w:ascii="Traditional Arabic" w:hAnsi="Traditional Arabic" w:cs="Traditional Arabic"/>
          <w:b/>
          <w:bCs/>
          <w:sz w:val="28"/>
          <w:szCs w:val="28"/>
          <w:rtl/>
          <w:lang w:bidi="ar-EG"/>
        </w:rPr>
        <w:t>2. العصمة عن المعصية</w:t>
      </w:r>
    </w:p>
    <w:p w:rsidR="00B16242" w:rsidRPr="00262C35" w:rsidRDefault="00B16242" w:rsidP="00B16242">
      <w:pPr>
        <w:jc w:val="both"/>
        <w:rPr>
          <w:rFonts w:ascii="Traditional Arabic" w:hAnsi="Traditional Arabic" w:cs="Traditional Arabic"/>
          <w:b/>
          <w:bCs/>
          <w:sz w:val="28"/>
          <w:szCs w:val="28"/>
          <w:rtl/>
          <w:lang w:bidi="ar-EG"/>
        </w:rPr>
      </w:pPr>
      <w:r w:rsidRPr="00262C35">
        <w:rPr>
          <w:rFonts w:ascii="Traditional Arabic" w:hAnsi="Traditional Arabic" w:cs="Traditional Arabic" w:hint="eastAsia"/>
          <w:b/>
          <w:bCs/>
          <w:sz w:val="28"/>
          <w:szCs w:val="28"/>
          <w:rtl/>
          <w:lang w:bidi="ar-EG"/>
        </w:rPr>
        <w:t>الأقوال</w:t>
      </w:r>
      <w:r w:rsidRPr="00262C35">
        <w:rPr>
          <w:rFonts w:ascii="Traditional Arabic" w:hAnsi="Traditional Arabic" w:cs="Traditional Arabic"/>
          <w:b/>
          <w:bCs/>
          <w:sz w:val="28"/>
          <w:szCs w:val="28"/>
          <w:rtl/>
          <w:lang w:bidi="ar-EG"/>
        </w:rPr>
        <w:t xml:space="preserve"> في المسألة: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لقد</w:t>
      </w:r>
      <w:r w:rsidRPr="00B16242">
        <w:rPr>
          <w:rFonts w:ascii="Traditional Arabic" w:hAnsi="Traditional Arabic" w:cs="Traditional Arabic"/>
          <w:sz w:val="28"/>
          <w:szCs w:val="28"/>
          <w:rtl/>
          <w:lang w:bidi="ar-EG"/>
        </w:rPr>
        <w:t xml:space="preserve"> وقع خلاف بين الفرق الإسلاميّة حول مدى تنزيه الأنبياء عليهم السلام وعصمتهم من ارتكاب المعاصي والذّنوب، فالشّيعة الإماميّة يعتقدون بأنّ الأنبياء</w:t>
      </w:r>
      <w:r w:rsidR="00262C35">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معصومون من جميع المعاصي صغيرها وكبيرها منذ الولادة حتّى الوفاة، فلا تصدر المعصية منهم ولو سهواً و</w:t>
      </w:r>
      <w:r w:rsidRPr="00B16242">
        <w:rPr>
          <w:rFonts w:ascii="Traditional Arabic" w:hAnsi="Traditional Arabic" w:cs="Traditional Arabic" w:hint="eastAsia"/>
          <w:sz w:val="28"/>
          <w:szCs w:val="28"/>
          <w:rtl/>
          <w:lang w:bidi="ar-EG"/>
        </w:rPr>
        <w:t>نسياناً</w:t>
      </w:r>
      <w:r w:rsidRPr="00B16242">
        <w:rPr>
          <w:rFonts w:ascii="Traditional Arabic" w:hAnsi="Traditional Arabic" w:cs="Traditional Arabic"/>
          <w:sz w:val="28"/>
          <w:szCs w:val="28"/>
          <w:rtl/>
          <w:lang w:bidi="ar-EG"/>
        </w:rPr>
        <w:t>.</w:t>
      </w:r>
    </w:p>
    <w:p w:rsidR="00262C35" w:rsidRPr="00B16242" w:rsidRDefault="00262C35"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وذهبت</w:t>
      </w:r>
      <w:r w:rsidRPr="00B16242">
        <w:rPr>
          <w:rFonts w:ascii="Traditional Arabic" w:hAnsi="Traditional Arabic" w:cs="Traditional Arabic"/>
          <w:sz w:val="28"/>
          <w:szCs w:val="28"/>
          <w:rtl/>
          <w:lang w:bidi="ar-EG"/>
        </w:rPr>
        <w:t xml:space="preserve"> بعض الفرق إلى عصمة الأنبياءعليهم السلام من الكبائر دون الصّغائر.</w:t>
      </w:r>
    </w:p>
    <w:p w:rsidR="00262C35" w:rsidRPr="00B16242" w:rsidRDefault="00262C35"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وثالثة</w:t>
      </w:r>
      <w:r w:rsidRPr="00B16242">
        <w:rPr>
          <w:rFonts w:ascii="Traditional Arabic" w:hAnsi="Traditional Arabic" w:cs="Traditional Arabic"/>
          <w:sz w:val="28"/>
          <w:szCs w:val="28"/>
          <w:rtl/>
          <w:lang w:bidi="ar-EG"/>
        </w:rPr>
        <w:t xml:space="preserve"> قالت بعصمتهم، من سنّ البلوغ دون ما قبله.</w:t>
      </w:r>
    </w:p>
    <w:p w:rsidR="00262C35" w:rsidRPr="00B16242" w:rsidRDefault="00262C35"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ورابعة</w:t>
      </w:r>
      <w:r w:rsidRPr="00B16242">
        <w:rPr>
          <w:rFonts w:ascii="Traditional Arabic" w:hAnsi="Traditional Arabic" w:cs="Traditional Arabic"/>
          <w:sz w:val="28"/>
          <w:szCs w:val="28"/>
          <w:rtl/>
          <w:lang w:bidi="ar-EG"/>
        </w:rPr>
        <w:t xml:space="preserve"> قالت بعصمتهم بعد النّبوّة.</w:t>
      </w:r>
    </w:p>
    <w:p w:rsidR="00262C35" w:rsidRPr="00B16242" w:rsidRDefault="00262C35"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وأخيراً</w:t>
      </w:r>
      <w:r w:rsidRPr="00B16242">
        <w:rPr>
          <w:rFonts w:ascii="Traditional Arabic" w:hAnsi="Traditional Arabic" w:cs="Traditional Arabic"/>
          <w:sz w:val="28"/>
          <w:szCs w:val="28"/>
          <w:rtl/>
          <w:lang w:bidi="ar-EG"/>
        </w:rPr>
        <w:t xml:space="preserve"> هناك من نفى وأنكر عصمة الأنبياء</w:t>
      </w:r>
      <w:r w:rsidR="00262C35">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مطلقاً، وهم الحشويّة وبعض أهل الحديث، وقالوا بإمكان صدور المعصية منهم حتّى عمداً</w:t>
      </w:r>
      <w:r w:rsidR="00262C35">
        <w:rPr>
          <w:rStyle w:val="FootnoteReference"/>
          <w:rFonts w:ascii="Traditional Arabic" w:hAnsi="Traditional Arabic" w:cs="Traditional Arabic"/>
          <w:sz w:val="28"/>
          <w:szCs w:val="28"/>
          <w:rtl/>
          <w:lang w:bidi="ar-EG"/>
        </w:rPr>
        <w:footnoteReference w:id="108"/>
      </w:r>
      <w:r w:rsidRPr="00B16242">
        <w:rPr>
          <w:rFonts w:ascii="Traditional Arabic" w:hAnsi="Traditional Arabic" w:cs="Traditional Arabic"/>
          <w:sz w:val="28"/>
          <w:szCs w:val="28"/>
          <w:rtl/>
          <w:lang w:bidi="ar-EG"/>
        </w:rPr>
        <w:t>.</w:t>
      </w:r>
    </w:p>
    <w:p w:rsidR="00262C35" w:rsidRPr="00262C35" w:rsidRDefault="00262C35" w:rsidP="00B16242">
      <w:pPr>
        <w:jc w:val="both"/>
        <w:rPr>
          <w:rFonts w:ascii="Traditional Arabic" w:hAnsi="Traditional Arabic" w:cs="Traditional Arabic"/>
          <w:b/>
          <w:bCs/>
          <w:sz w:val="28"/>
          <w:szCs w:val="28"/>
          <w:rtl/>
          <w:lang w:bidi="ar-EG"/>
        </w:rPr>
      </w:pPr>
    </w:p>
    <w:p w:rsidR="00B16242" w:rsidRPr="00262C35" w:rsidRDefault="00B16242" w:rsidP="00B16242">
      <w:pPr>
        <w:jc w:val="both"/>
        <w:rPr>
          <w:rFonts w:ascii="Traditional Arabic" w:hAnsi="Traditional Arabic" w:cs="Traditional Arabic"/>
          <w:b/>
          <w:bCs/>
          <w:sz w:val="28"/>
          <w:szCs w:val="28"/>
          <w:rtl/>
          <w:lang w:bidi="ar-EG"/>
        </w:rPr>
      </w:pPr>
      <w:r w:rsidRPr="00262C35">
        <w:rPr>
          <w:rFonts w:ascii="Traditional Arabic" w:hAnsi="Traditional Arabic" w:cs="Traditional Arabic" w:hint="eastAsia"/>
          <w:b/>
          <w:bCs/>
          <w:sz w:val="28"/>
          <w:szCs w:val="28"/>
          <w:rtl/>
          <w:lang w:bidi="ar-EG"/>
        </w:rPr>
        <w:t>•</w:t>
      </w:r>
      <w:r w:rsidRPr="00262C35">
        <w:rPr>
          <w:rFonts w:ascii="Traditional Arabic" w:hAnsi="Traditional Arabic" w:cs="Traditional Arabic"/>
          <w:b/>
          <w:bCs/>
          <w:sz w:val="28"/>
          <w:szCs w:val="28"/>
          <w:rtl/>
          <w:lang w:bidi="ar-EG"/>
        </w:rPr>
        <w:tab/>
        <w:t>السّرّ في عصمة الأنبياء</w:t>
      </w:r>
      <w:r w:rsidR="00262C35">
        <w:rPr>
          <w:rFonts w:ascii="Traditional Arabic" w:hAnsi="Traditional Arabic" w:cs="Traditional Arabic" w:hint="cs"/>
          <w:b/>
          <w:bCs/>
          <w:sz w:val="28"/>
          <w:szCs w:val="28"/>
          <w:rtl/>
          <w:lang w:bidi="ar-EG"/>
        </w:rPr>
        <w:t xml:space="preserve"> </w:t>
      </w:r>
      <w:r w:rsidRPr="00262C35">
        <w:rPr>
          <w:rFonts w:ascii="Traditional Arabic" w:hAnsi="Traditional Arabic" w:cs="Traditional Arabic"/>
          <w:b/>
          <w:bCs/>
          <w:sz w:val="28"/>
          <w:szCs w:val="28"/>
          <w:rtl/>
          <w:lang w:bidi="ar-EG"/>
        </w:rPr>
        <w:t>عليهم السلام عن المعصية</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تعتمد</w:t>
      </w:r>
      <w:r w:rsidRPr="00B16242">
        <w:rPr>
          <w:rFonts w:ascii="Traditional Arabic" w:hAnsi="Traditional Arabic" w:cs="Traditional Arabic"/>
          <w:sz w:val="28"/>
          <w:szCs w:val="28"/>
          <w:rtl/>
          <w:lang w:bidi="ar-EG"/>
        </w:rPr>
        <w:t xml:space="preserve"> ملكة العصمة في تكوّنها وحصولها على ركنين أساسيّين هما:</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1. علم ووعي تامّ ودائم بحقيقة المعصية وعواقبها.</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إرادة قويّة على ضبط الميول النفسيّة.</w:t>
      </w:r>
    </w:p>
    <w:p w:rsidR="00B16242" w:rsidRDefault="00262C35" w:rsidP="00262C35">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hint="eastAsia"/>
          <w:sz w:val="28"/>
          <w:szCs w:val="28"/>
          <w:rtl/>
          <w:lang w:bidi="ar-EG"/>
        </w:rPr>
        <w:t>تقدّمت</w:t>
      </w:r>
      <w:r w:rsidR="00B16242" w:rsidRPr="00B16242">
        <w:rPr>
          <w:rFonts w:ascii="Traditional Arabic" w:hAnsi="Traditional Arabic" w:cs="Traditional Arabic"/>
          <w:sz w:val="28"/>
          <w:szCs w:val="28"/>
          <w:rtl/>
          <w:lang w:bidi="ar-EG"/>
        </w:rPr>
        <w:t xml:space="preserve"> الإشارة إلى ضرورة عصمة الأنبياء</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عليهم السلام في مجالين، الأوّل في تلقّي الوحي والثّاني في تبليغ الوحي والالتزام العملي بمقتضاه.</w:t>
      </w:r>
    </w:p>
    <w:p w:rsidR="00262C35" w:rsidRPr="00B16242" w:rsidRDefault="00262C35"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أمّا</w:t>
      </w:r>
      <w:r w:rsidRPr="00B16242">
        <w:rPr>
          <w:rFonts w:ascii="Traditional Arabic" w:hAnsi="Traditional Arabic" w:cs="Traditional Arabic"/>
          <w:sz w:val="28"/>
          <w:szCs w:val="28"/>
          <w:rtl/>
          <w:lang w:bidi="ar-EG"/>
        </w:rPr>
        <w:t xml:space="preserve"> سرّ عصمتهم في المجال الأوّل، فهو أنّ إدراك الوحي بالنّسبة إلى الأنبياء</w:t>
      </w:r>
      <w:r w:rsidR="008F3645">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عليهم السلام من قبيل الإدراكات الّتي لا تحتمل الخطأ، لأنّ إدراك النّبيّ للحقائق العلميّة الموحاة إليه إدراك حضوريّ لا يقبل الشّكّ والتّردّد، وقد أكّد القرآن ذلك بقوله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sidRPr="000A1D3B">
        <w:rPr>
          <w:rFonts w:ascii="Traditional Arabic" w:hAnsi="Traditional Arabic" w:cs="Traditional Arabic"/>
          <w:b/>
          <w:bCs/>
          <w:color w:val="2F5496"/>
          <w:sz w:val="28"/>
          <w:szCs w:val="28"/>
          <w:rtl/>
          <w:lang w:bidi="ar-EG"/>
        </w:rPr>
        <w:t xml:space="preserve">﴿مَا </w:t>
      </w:r>
      <w:r w:rsidRPr="000A1D3B">
        <w:rPr>
          <w:rFonts w:ascii="Traditional Arabic" w:hAnsi="Traditional Arabic" w:cs="Traditional Arabic" w:hint="eastAsia"/>
          <w:b/>
          <w:bCs/>
          <w:color w:val="2F5496"/>
          <w:sz w:val="28"/>
          <w:szCs w:val="28"/>
          <w:rtl/>
          <w:lang w:bidi="ar-EG"/>
        </w:rPr>
        <w:t>كَذَبَ</w:t>
      </w:r>
      <w:r w:rsidRPr="000A1D3B">
        <w:rPr>
          <w:rFonts w:ascii="Traditional Arabic" w:hAnsi="Traditional Arabic" w:cs="Traditional Arabic"/>
          <w:b/>
          <w:bCs/>
          <w:color w:val="2F5496"/>
          <w:sz w:val="28"/>
          <w:szCs w:val="28"/>
          <w:rtl/>
          <w:lang w:bidi="ar-EG"/>
        </w:rPr>
        <w:t xml:space="preserve"> </w:t>
      </w:r>
      <w:r w:rsidRPr="000A1D3B">
        <w:rPr>
          <w:rFonts w:ascii="Traditional Arabic" w:hAnsi="Traditional Arabic" w:cs="Traditional Arabic" w:hint="cs"/>
          <w:b/>
          <w:bCs/>
          <w:color w:val="2F5496"/>
          <w:sz w:val="28"/>
          <w:szCs w:val="28"/>
          <w:rtl/>
          <w:lang w:bidi="ar-EG"/>
        </w:rPr>
        <w:t>ٱ</w:t>
      </w:r>
      <w:r w:rsidRPr="000A1D3B">
        <w:rPr>
          <w:rFonts w:ascii="Traditional Arabic" w:hAnsi="Traditional Arabic" w:cs="Traditional Arabic" w:hint="eastAsia"/>
          <w:b/>
          <w:bCs/>
          <w:color w:val="2F5496"/>
          <w:sz w:val="28"/>
          <w:szCs w:val="28"/>
          <w:rtl/>
          <w:lang w:bidi="ar-EG"/>
        </w:rPr>
        <w:t>لۡفُؤَادُ</w:t>
      </w:r>
      <w:r w:rsidRPr="000A1D3B">
        <w:rPr>
          <w:rFonts w:ascii="Traditional Arabic" w:hAnsi="Traditional Arabic" w:cs="Traditional Arabic"/>
          <w:b/>
          <w:bCs/>
          <w:color w:val="2F5496"/>
          <w:sz w:val="28"/>
          <w:szCs w:val="28"/>
          <w:rtl/>
          <w:lang w:bidi="ar-EG"/>
        </w:rPr>
        <w:t xml:space="preserve"> مَا رَأَىٰٓ﴾</w:t>
      </w:r>
      <w:r w:rsidR="00262C35">
        <w:rPr>
          <w:rStyle w:val="FootnoteReference"/>
          <w:rFonts w:ascii="Traditional Arabic" w:hAnsi="Traditional Arabic" w:cs="Traditional Arabic"/>
          <w:sz w:val="28"/>
          <w:szCs w:val="28"/>
          <w:rtl/>
          <w:lang w:bidi="ar-EG"/>
        </w:rPr>
        <w:footnoteReference w:id="109"/>
      </w:r>
      <w:r w:rsidRPr="00B16242">
        <w:rPr>
          <w:rFonts w:ascii="Traditional Arabic" w:hAnsi="Traditional Arabic" w:cs="Traditional Arabic"/>
          <w:sz w:val="28"/>
          <w:szCs w:val="28"/>
          <w:rtl/>
          <w:lang w:bidi="ar-EG"/>
        </w:rPr>
        <w:t>.</w:t>
      </w:r>
    </w:p>
    <w:p w:rsidR="00262C35" w:rsidRPr="00B16242" w:rsidRDefault="00262C35"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وبهذا</w:t>
      </w:r>
      <w:r w:rsidRPr="00B16242">
        <w:rPr>
          <w:rFonts w:ascii="Traditional Arabic" w:hAnsi="Traditional Arabic" w:cs="Traditional Arabic"/>
          <w:sz w:val="28"/>
          <w:szCs w:val="28"/>
          <w:rtl/>
          <w:lang w:bidi="ar-EG"/>
        </w:rPr>
        <w:t xml:space="preserve"> يظهر أنّ ما ذُكر من قصص وحكايات عن شكّ نبيّ بنبوّته، أو جهله بأنّ ما سمعه وحي من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وغير ذلك، إنّما هي حكايات موضوعة ومكذوبة.</w:t>
      </w:r>
    </w:p>
    <w:p w:rsidR="008F3645" w:rsidRPr="00B16242" w:rsidRDefault="008F3645" w:rsidP="00B16242">
      <w:pPr>
        <w:jc w:val="both"/>
        <w:rPr>
          <w:rFonts w:ascii="Traditional Arabic" w:hAnsi="Traditional Arabic" w:cs="Traditional Arabic"/>
          <w:sz w:val="28"/>
          <w:szCs w:val="28"/>
          <w:rtl/>
          <w:lang w:bidi="ar-EG"/>
        </w:rPr>
      </w:pPr>
    </w:p>
    <w:p w:rsidR="002C26AD"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وأمّا</w:t>
      </w:r>
      <w:r w:rsidRPr="00B16242">
        <w:rPr>
          <w:rFonts w:ascii="Traditional Arabic" w:hAnsi="Traditional Arabic" w:cs="Traditional Arabic"/>
          <w:sz w:val="28"/>
          <w:szCs w:val="28"/>
          <w:rtl/>
          <w:lang w:bidi="ar-EG"/>
        </w:rPr>
        <w:t xml:space="preserve"> سرّ عصمتهم في المجال الثّاني: فيحتاج إلى مقدّمة وهي: أنّ الأفعال البشريّة إنّما تحصل نتيجة إرادة الإنسان للفعل، وهذه الإرادة تتوقّف على حصول مَيْل في داخل الإنسان لتحقيق أمر يُرغب فيه، وهذه الرّغبة تتحرّك نتيجة عوامل ومؤثّرات نفسيّة وخارجيّة مختلفة ف</w:t>
      </w:r>
      <w:r w:rsidRPr="00B16242">
        <w:rPr>
          <w:rFonts w:ascii="Traditional Arabic" w:hAnsi="Traditional Arabic" w:cs="Traditional Arabic" w:hint="eastAsia"/>
          <w:sz w:val="28"/>
          <w:szCs w:val="28"/>
          <w:rtl/>
          <w:lang w:bidi="ar-EG"/>
        </w:rPr>
        <w:t>يُحدّد</w:t>
      </w:r>
      <w:r w:rsidRPr="00B16242">
        <w:rPr>
          <w:rFonts w:ascii="Traditional Arabic" w:hAnsi="Traditional Arabic" w:cs="Traditional Arabic"/>
          <w:sz w:val="28"/>
          <w:szCs w:val="28"/>
          <w:rtl/>
          <w:lang w:bidi="ar-EG"/>
        </w:rPr>
        <w:t xml:space="preserve"> الإنسان -حينئذ- طريق الوصول إلى هدفه المنشود، فإن تمّت الإرادة، أقدم حينئذ على العمل المطلوب. وعلى فرض تعدّد الميول والرّغبات وتعارضها وتزاحمها، فإنّه يسعى قدر جهده لتحديد أفضلها وأكثرها قيمة وأهميّة، فيختاره عمليّاً. ولكنّه أحياناً -ونتيجة لنقص في </w:t>
      </w:r>
      <w:r w:rsidRPr="00B16242">
        <w:rPr>
          <w:rFonts w:ascii="Traditional Arabic" w:hAnsi="Traditional Arabic" w:cs="Traditional Arabic" w:hint="eastAsia"/>
          <w:sz w:val="28"/>
          <w:szCs w:val="28"/>
          <w:rtl/>
          <w:lang w:bidi="ar-EG"/>
        </w:rPr>
        <w:t>علمه</w:t>
      </w:r>
      <w:r w:rsidRPr="00B16242">
        <w:rPr>
          <w:rFonts w:ascii="Traditional Arabic" w:hAnsi="Traditional Arabic" w:cs="Traditional Arabic"/>
          <w:sz w:val="28"/>
          <w:szCs w:val="28"/>
          <w:rtl/>
          <w:lang w:bidi="ar-EG"/>
        </w:rPr>
        <w:t xml:space="preserve"> وقصور في معرفته</w:t>
      </w:r>
      <w:r w:rsidR="002C26AD">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 يُخطئ في تقييم الأفضل وتحديده، أو أنّه لغفلته عن الأصلح، أو نتيجة اعتياده على الأمر الأسوأ يُسيء الاختيار، ولا يبقى لديه مجال للتّفكير الصحيح واختيار الأصلح. إذاً فكلّما كان الإنسان أكثر معرفة بالحقائق، وكان بالنّسبة إليها أكثر وعياً </w:t>
      </w:r>
      <w:r w:rsidRPr="00B16242">
        <w:rPr>
          <w:rFonts w:ascii="Traditional Arabic" w:hAnsi="Traditional Arabic" w:cs="Traditional Arabic" w:hint="eastAsia"/>
          <w:sz w:val="28"/>
          <w:szCs w:val="28"/>
          <w:rtl/>
          <w:lang w:bidi="ar-EG"/>
        </w:rPr>
        <w:t>وتوجّهاً،</w:t>
      </w:r>
      <w:r w:rsidRPr="00B16242">
        <w:rPr>
          <w:rFonts w:ascii="Traditional Arabic" w:hAnsi="Traditional Arabic" w:cs="Traditional Arabic"/>
          <w:sz w:val="28"/>
          <w:szCs w:val="28"/>
          <w:rtl/>
          <w:lang w:bidi="ar-EG"/>
        </w:rPr>
        <w:t xml:space="preserve"> وثباتاً، وأقوى إرادة على ضبط الميول والانفعالات الداخليّة، فإنّه سيكون أفضل في حسن اختياره، وسيكون أكثر مناعة من الانحرافات والعثرات.</w:t>
      </w:r>
    </w:p>
    <w:p w:rsidR="00B16242" w:rsidRDefault="002C26AD" w:rsidP="002C26A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hint="eastAsia"/>
          <w:sz w:val="28"/>
          <w:szCs w:val="28"/>
          <w:rtl/>
          <w:lang w:bidi="ar-EG"/>
        </w:rPr>
        <w:t>ومن</w:t>
      </w:r>
      <w:r w:rsidR="00B16242" w:rsidRPr="00B16242">
        <w:rPr>
          <w:rFonts w:ascii="Traditional Arabic" w:hAnsi="Traditional Arabic" w:cs="Traditional Arabic"/>
          <w:sz w:val="28"/>
          <w:szCs w:val="28"/>
          <w:rtl/>
          <w:lang w:bidi="ar-EG"/>
        </w:rPr>
        <w:t xml:space="preserve"> هنا فإنّ بعض الأفراد المؤهّلين ومن ذوي الاستعدادات العالية، الّذين توفّروا على الثّقافة اللّازمة والوعي الضّروري ونعموا بالتّربية الصحيحة، سوف يتوصّلون إلى مراحل مختلفة من الكمال والفضيلة، وربما يقتربون من حدود العصمة، بل ولا يخطر في أذهانهم مجرّد التّ</w:t>
      </w:r>
      <w:r w:rsidR="00B16242" w:rsidRPr="00B16242">
        <w:rPr>
          <w:rFonts w:ascii="Traditional Arabic" w:hAnsi="Traditional Arabic" w:cs="Traditional Arabic" w:hint="eastAsia"/>
          <w:sz w:val="28"/>
          <w:szCs w:val="28"/>
          <w:rtl/>
          <w:lang w:bidi="ar-EG"/>
        </w:rPr>
        <w:t>فكير</w:t>
      </w:r>
      <w:r w:rsidR="00B16242" w:rsidRPr="00B16242">
        <w:rPr>
          <w:rFonts w:ascii="Traditional Arabic" w:hAnsi="Traditional Arabic" w:cs="Traditional Arabic"/>
          <w:sz w:val="28"/>
          <w:szCs w:val="28"/>
          <w:rtl/>
          <w:lang w:bidi="ar-EG"/>
        </w:rPr>
        <w:t xml:space="preserve"> باقتراف الذّنب والعمل السيّئ، كما لا يُفكّر أيّ عاقل بشرب السمّ أو تناول الأشياء القذرة والعفنة.</w:t>
      </w:r>
    </w:p>
    <w:p w:rsidR="0061059E" w:rsidRDefault="0061059E" w:rsidP="002C26AD">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النتيجة</w:t>
      </w:r>
    </w:p>
    <w:p w:rsidR="00B16242" w:rsidRDefault="00B16242" w:rsidP="0061059E">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لو</w:t>
      </w:r>
      <w:r w:rsidRPr="00B16242">
        <w:rPr>
          <w:rFonts w:ascii="Traditional Arabic" w:hAnsi="Traditional Arabic" w:cs="Traditional Arabic"/>
          <w:sz w:val="28"/>
          <w:szCs w:val="28"/>
          <w:rtl/>
          <w:lang w:bidi="ar-EG"/>
        </w:rPr>
        <w:t xml:space="preserve"> فرضنا أنّ إنساناً بلغ الغاية في استعداده لإدراك الحقائق -كالأنبياءعليهم السلام وارتفع صفاء روحه وقلبه إلى أسمى المستويات والدرجات، وكما يُعبّر القرآن</w:t>
      </w:r>
      <w:r w:rsidR="0061059E">
        <w:rPr>
          <w:rFonts w:ascii="Traditional Arabic" w:hAnsi="Traditional Arabic" w:cs="Traditional Arabic" w:hint="cs"/>
          <w:sz w:val="28"/>
          <w:szCs w:val="28"/>
          <w:rtl/>
          <w:lang w:bidi="ar-EG"/>
        </w:rPr>
        <w:t xml:space="preserve"> </w:t>
      </w:r>
      <w:r>
        <w:rPr>
          <w:rFonts w:ascii="Traditional Arabic" w:hAnsi="Traditional Arabic" w:cs="Traditional Arabic"/>
          <w:b/>
          <w:bCs/>
          <w:color w:val="2F5496"/>
          <w:sz w:val="28"/>
          <w:szCs w:val="28"/>
          <w:rtl/>
          <w:lang w:bidi="ar-EG"/>
        </w:rPr>
        <w:t>﴿</w:t>
      </w:r>
      <w:r w:rsidR="0061059E" w:rsidRPr="0061059E">
        <w:rPr>
          <w:rFonts w:ascii="Traditional Arabic" w:hAnsi="Traditional Arabic" w:cs="Traditional Arabic"/>
          <w:b/>
          <w:bCs/>
          <w:color w:val="2F5496"/>
          <w:sz w:val="28"/>
          <w:szCs w:val="28"/>
          <w:rtl/>
          <w:lang w:bidi="ar-EG"/>
        </w:rPr>
        <w:t>يَكَادُ زَيْتُهَا يُضِيءُ وَلَوْ لَمْ تَمْسَسْهُ نَارٌ</w:t>
      </w:r>
      <w:r>
        <w:rPr>
          <w:rFonts w:ascii="Traditional Arabic" w:hAnsi="Traditional Arabic" w:cs="Traditional Arabic" w:hint="cs"/>
          <w:b/>
          <w:bCs/>
          <w:color w:val="2F5496"/>
          <w:sz w:val="28"/>
          <w:szCs w:val="28"/>
          <w:rtl/>
          <w:lang w:bidi="ar-EG"/>
        </w:rPr>
        <w:t>﴾</w:t>
      </w:r>
      <w:r w:rsidR="0061059E">
        <w:rPr>
          <w:rStyle w:val="FootnoteReference"/>
          <w:rFonts w:ascii="Traditional Arabic" w:hAnsi="Traditional Arabic" w:cs="Traditional Arabic"/>
          <w:b/>
          <w:bCs/>
          <w:color w:val="2F5496"/>
          <w:sz w:val="28"/>
          <w:szCs w:val="28"/>
          <w:rtl/>
          <w:lang w:bidi="ar-EG"/>
        </w:rPr>
        <w:footnoteReference w:id="110"/>
      </w:r>
      <w:r w:rsidRPr="00B16242">
        <w:rPr>
          <w:rFonts w:ascii="Traditional Arabic" w:hAnsi="Traditional Arabic" w:cs="Traditional Arabic" w:hint="cs"/>
          <w:sz w:val="28"/>
          <w:szCs w:val="28"/>
          <w:rtl/>
          <w:lang w:bidi="ar-EG"/>
        </w:rPr>
        <w:t>،</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وبسبب</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هذا</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الاستعداد</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القويّ</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والصفاء</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الذاتيّ،</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تتولّاه</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التّربية</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الإلهيّة،</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ويؤيَّد</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بروح</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القدس،</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فإنّ</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هذا</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الإنسان</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سوف</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يطوي</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مدارج</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الكمال</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بسرعة</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لا</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توصف،</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وربما</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تفوّق</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على</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الآخرين</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حتّى</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في</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مرحلة</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cs"/>
          <w:sz w:val="28"/>
          <w:szCs w:val="28"/>
          <w:rtl/>
          <w:lang w:bidi="ar-EG"/>
        </w:rPr>
        <w:t>طفولته،</w:t>
      </w:r>
      <w:r w:rsidRPr="00B16242">
        <w:rPr>
          <w:rFonts w:ascii="Traditional Arabic" w:hAnsi="Traditional Arabic" w:cs="Traditional Arabic"/>
          <w:sz w:val="28"/>
          <w:szCs w:val="28"/>
          <w:rtl/>
          <w:lang w:bidi="ar-EG"/>
        </w:rPr>
        <w:t xml:space="preserve"> </w:t>
      </w:r>
      <w:r w:rsidRPr="00B16242">
        <w:rPr>
          <w:rFonts w:ascii="Traditional Arabic" w:hAnsi="Traditional Arabic" w:cs="Traditional Arabic" w:hint="eastAsia"/>
          <w:sz w:val="28"/>
          <w:szCs w:val="28"/>
          <w:rtl/>
          <w:lang w:bidi="ar-EG"/>
        </w:rPr>
        <w:t>بل</w:t>
      </w:r>
      <w:r w:rsidRPr="00B16242">
        <w:rPr>
          <w:rFonts w:ascii="Traditional Arabic" w:hAnsi="Traditional Arabic" w:cs="Traditional Arabic"/>
          <w:sz w:val="28"/>
          <w:szCs w:val="28"/>
          <w:rtl/>
          <w:lang w:bidi="ar-EG"/>
        </w:rPr>
        <w:t xml:space="preserve"> حتّى وهو جنين، وتظهر لمثل هذا الإنسان قبح المعاصي والذّنوب، تماماً كظهور ضرر السمّ ووضوحه، وقبح الأشياء العفنة والقذرة، بل الاشمئزاز منها للآخرين، بل أشدّ وأوضح، إضافة إلى الإرادة القويّة، فيمتنع عن ارتكاب المحرّمات والقبائح، بل لا يُفكّر فيها، ويمتنع ع</w:t>
      </w:r>
      <w:r w:rsidRPr="00B16242">
        <w:rPr>
          <w:rFonts w:ascii="Traditional Arabic" w:hAnsi="Traditional Arabic" w:cs="Traditional Arabic" w:hint="eastAsia"/>
          <w:sz w:val="28"/>
          <w:szCs w:val="28"/>
          <w:rtl/>
          <w:lang w:bidi="ar-EG"/>
        </w:rPr>
        <w:t>نها</w:t>
      </w:r>
      <w:r w:rsidRPr="00B16242">
        <w:rPr>
          <w:rFonts w:ascii="Traditional Arabic" w:hAnsi="Traditional Arabic" w:cs="Traditional Arabic"/>
          <w:sz w:val="28"/>
          <w:szCs w:val="28"/>
          <w:rtl/>
          <w:lang w:bidi="ar-EG"/>
        </w:rPr>
        <w:t xml:space="preserve"> باختياره، كما هو الحال فيمن أدرك أنّ هذا السّائل سمٌّ قاتل، فإنّه لا يُفكّر بالإقدام على شربه وإن اشتدّ به العطش.</w:t>
      </w:r>
    </w:p>
    <w:p w:rsidR="0061059E" w:rsidRDefault="0061059E" w:rsidP="0061059E">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الأدلّة العقليّة على العصمة</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إنّ</w:t>
      </w:r>
      <w:r w:rsidRPr="00B16242">
        <w:rPr>
          <w:rFonts w:ascii="Traditional Arabic" w:hAnsi="Traditional Arabic" w:cs="Traditional Arabic"/>
          <w:sz w:val="28"/>
          <w:szCs w:val="28"/>
          <w:rtl/>
          <w:lang w:bidi="ar-EG"/>
        </w:rPr>
        <w:t xml:space="preserve"> مخالفة أفعال الأنبياء</w:t>
      </w:r>
      <w:r w:rsidR="00815E3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لأقوالهم ومباينة سلوكهم لكلامهم يترك أثره في مجالين أساسين هما:</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1. الهداية والتّعليم</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التّزكية والتّربية</w:t>
      </w:r>
    </w:p>
    <w:p w:rsidR="00B16242" w:rsidRPr="00B16242" w:rsidRDefault="0061059E" w:rsidP="0061059E">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1</w:t>
      </w:r>
      <w:r w:rsidR="00B16242" w:rsidRPr="0061059E">
        <w:rPr>
          <w:rFonts w:ascii="Traditional Arabic" w:hAnsi="Traditional Arabic" w:cs="Traditional Arabic"/>
          <w:b/>
          <w:bCs/>
          <w:sz w:val="28"/>
          <w:szCs w:val="28"/>
          <w:rtl/>
          <w:lang w:bidi="ar-EG"/>
        </w:rPr>
        <w:t>. دليل الهداية والتّعليم</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بما</w:t>
      </w:r>
      <w:r w:rsidRPr="00B16242">
        <w:rPr>
          <w:rFonts w:ascii="Traditional Arabic" w:hAnsi="Traditional Arabic" w:cs="Traditional Arabic"/>
          <w:sz w:val="28"/>
          <w:szCs w:val="28"/>
          <w:rtl/>
          <w:lang w:bidi="ar-EG"/>
        </w:rPr>
        <w:t xml:space="preserve"> أنّ الهدف الأساس من بعثة الأنبياء</w:t>
      </w:r>
      <w:r w:rsidR="0061059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هو هداية البشر للحقائق وتعليمهم الوظائف والأحكام الإلهيّة، ومن الواضح والمعلوم أنّ التعليم والبيان يحصل من خلال الكلام تارة، ومن خلال الفعل تارة أخرى، والبيان من خلال الفعل قد يكون أقوى تأثيراً منه بالكلام، فلو فرض مخالفة النّبيّ لأقواله من خلال الفعل المناقض لها، فإنّ النّاس سيفقدون الثّقة بأقوال الأنبياء</w:t>
      </w:r>
      <w:r w:rsidR="0061059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وبالتّالي سينتقض الغرض والهدف من بعثتهم، ونقض الغرض قبيح ومخالف للحكمة، فوجبت عصمة الأنبياءعليهم السلام لانحصار تحقّق الغرض من خلالها.</w:t>
      </w:r>
    </w:p>
    <w:p w:rsidR="0061059E" w:rsidRPr="0061059E" w:rsidRDefault="0061059E" w:rsidP="00B16242">
      <w:pPr>
        <w:jc w:val="both"/>
        <w:rPr>
          <w:rFonts w:ascii="Traditional Arabic" w:hAnsi="Traditional Arabic" w:cs="Traditional Arabic"/>
          <w:b/>
          <w:bCs/>
          <w:sz w:val="28"/>
          <w:szCs w:val="28"/>
          <w:rtl/>
          <w:lang w:bidi="ar-EG"/>
        </w:rPr>
      </w:pPr>
    </w:p>
    <w:p w:rsidR="00B16242" w:rsidRPr="0061059E" w:rsidRDefault="00B16242" w:rsidP="00B16242">
      <w:pPr>
        <w:jc w:val="both"/>
        <w:rPr>
          <w:rFonts w:ascii="Traditional Arabic" w:hAnsi="Traditional Arabic" w:cs="Traditional Arabic"/>
          <w:b/>
          <w:bCs/>
          <w:sz w:val="28"/>
          <w:szCs w:val="28"/>
          <w:rtl/>
          <w:lang w:bidi="ar-EG"/>
        </w:rPr>
      </w:pPr>
      <w:r w:rsidRPr="0061059E">
        <w:rPr>
          <w:rFonts w:ascii="Traditional Arabic" w:hAnsi="Traditional Arabic" w:cs="Traditional Arabic"/>
          <w:b/>
          <w:bCs/>
          <w:sz w:val="28"/>
          <w:szCs w:val="28"/>
          <w:rtl/>
          <w:lang w:bidi="ar-EG"/>
        </w:rPr>
        <w:t>2. دليل التّربية والتّزكية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إنّ</w:t>
      </w:r>
      <w:r w:rsidRPr="00B16242">
        <w:rPr>
          <w:rFonts w:ascii="Traditional Arabic" w:hAnsi="Traditional Arabic" w:cs="Traditional Arabic"/>
          <w:sz w:val="28"/>
          <w:szCs w:val="28"/>
          <w:rtl/>
          <w:lang w:bidi="ar-EG"/>
        </w:rPr>
        <w:t xml:space="preserve"> من جملة وظائف وأدوار الأنبياءعليهم السلام دفع النّاس لتربية نفوسهم وتزكيتها، ووجود القدوة الحسنة والمثل الأعلى في عمليّة التزكية أمر لا بُدّ منه ولا غنى عنه، ولا يصحّ أن يكون القدوة إلّا من بلغ أسمى درجات الكمال الإنساني المتجلّية بالعصمة، إضافة إلى أن</w:t>
      </w:r>
      <w:r w:rsidRPr="00B16242">
        <w:rPr>
          <w:rFonts w:ascii="Traditional Arabic" w:hAnsi="Traditional Arabic" w:cs="Traditional Arabic" w:hint="eastAsia"/>
          <w:sz w:val="28"/>
          <w:szCs w:val="28"/>
          <w:rtl/>
          <w:lang w:bidi="ar-EG"/>
        </w:rPr>
        <w:t>ّ</w:t>
      </w:r>
      <w:r w:rsidRPr="00B16242">
        <w:rPr>
          <w:rFonts w:ascii="Traditional Arabic" w:hAnsi="Traditional Arabic" w:cs="Traditional Arabic"/>
          <w:sz w:val="28"/>
          <w:szCs w:val="28"/>
          <w:rtl/>
          <w:lang w:bidi="ar-EG"/>
        </w:rPr>
        <w:t xml:space="preserve"> التزام المربّي وسلوكه الموافق لأقواله له الأثر الكبير في دفع الآخرين إلى تربية نفوسهم وتزكيتها، وعليه فإنّ تحقّق الهدف من بعثة الأنبياءعليهم السلام بصورة كاملة باللّحاظ التّربوي لن يتحقّق دون العصمة في الأقوال والأفعال.</w:t>
      </w:r>
    </w:p>
    <w:p w:rsidR="0061059E" w:rsidRDefault="0061059E" w:rsidP="00B16242">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الأدلّة النّقليّة على العصمة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لقد</w:t>
      </w:r>
      <w:r w:rsidRPr="00B16242">
        <w:rPr>
          <w:rFonts w:ascii="Traditional Arabic" w:hAnsi="Traditional Arabic" w:cs="Traditional Arabic"/>
          <w:sz w:val="28"/>
          <w:szCs w:val="28"/>
          <w:rtl/>
          <w:lang w:bidi="ar-EG"/>
        </w:rPr>
        <w:t xml:space="preserve"> أولت الآيات القرآنيّة الكريمة والرّوايات الشريفة أهميّة كبرى لعصمة الأنبياءعليهم السلام، فورد العديد منها ممّا يمكن الاستدلال به على العصمة، ولكن المقام يقتضي الاختصار والاقتصار على بعض الآيات والروايات.</w:t>
      </w:r>
    </w:p>
    <w:p w:rsidR="0061059E" w:rsidRPr="0061059E" w:rsidRDefault="0061059E" w:rsidP="00B16242">
      <w:pPr>
        <w:jc w:val="both"/>
        <w:rPr>
          <w:rFonts w:ascii="Traditional Arabic" w:hAnsi="Traditional Arabic" w:cs="Traditional Arabic"/>
          <w:b/>
          <w:bCs/>
          <w:sz w:val="28"/>
          <w:szCs w:val="28"/>
          <w:rtl/>
          <w:lang w:bidi="ar-EG"/>
        </w:rPr>
      </w:pPr>
    </w:p>
    <w:p w:rsidR="00B16242" w:rsidRPr="0061059E" w:rsidRDefault="00B16242" w:rsidP="00B16242">
      <w:pPr>
        <w:jc w:val="both"/>
        <w:rPr>
          <w:rFonts w:ascii="Traditional Arabic" w:hAnsi="Traditional Arabic" w:cs="Traditional Arabic"/>
          <w:b/>
          <w:bCs/>
          <w:sz w:val="28"/>
          <w:szCs w:val="28"/>
          <w:rtl/>
          <w:lang w:bidi="ar-EG"/>
        </w:rPr>
      </w:pPr>
      <w:r w:rsidRPr="0061059E">
        <w:rPr>
          <w:rFonts w:ascii="Traditional Arabic" w:hAnsi="Traditional Arabic" w:cs="Traditional Arabic" w:hint="eastAsia"/>
          <w:b/>
          <w:bCs/>
          <w:sz w:val="28"/>
          <w:szCs w:val="28"/>
          <w:rtl/>
          <w:lang w:bidi="ar-EG"/>
        </w:rPr>
        <w:t>الآية</w:t>
      </w:r>
      <w:r w:rsidRPr="0061059E">
        <w:rPr>
          <w:rFonts w:ascii="Traditional Arabic" w:hAnsi="Traditional Arabic" w:cs="Traditional Arabic"/>
          <w:b/>
          <w:bCs/>
          <w:sz w:val="28"/>
          <w:szCs w:val="28"/>
          <w:rtl/>
          <w:lang w:bidi="ar-EG"/>
        </w:rPr>
        <w:t xml:space="preserve"> الأولى:</w:t>
      </w:r>
    </w:p>
    <w:p w:rsidR="0061059E"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لقد</w:t>
      </w:r>
      <w:r w:rsidRPr="00B16242">
        <w:rPr>
          <w:rFonts w:ascii="Traditional Arabic" w:hAnsi="Traditional Arabic" w:cs="Traditional Arabic"/>
          <w:sz w:val="28"/>
          <w:szCs w:val="28"/>
          <w:rtl/>
          <w:lang w:bidi="ar-EG"/>
        </w:rPr>
        <w:t xml:space="preserve"> استعمل القرآن الكريم كلمة (مخلَص) بفتح اللّام، وهي -اسم مفعول- </w:t>
      </w:r>
    </w:p>
    <w:p w:rsidR="00B16242" w:rsidRPr="00B16242" w:rsidRDefault="0061059E"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 xml:space="preserve">وتعني أنّ الله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جعله خالصاً، وهي مغايرة لكلمة (مخلِص) بكسر اللّام -</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اسم فاعل</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 xml:space="preserve">- وتعني الإخلاص لله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سبحانه</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 xml:space="preserve">-، ومحلّ الكلام هو المعنى الأوّل، ومن خصائص المخلَص </w:t>
      </w:r>
      <w:r>
        <w:rPr>
          <w:rFonts w:ascii="Traditional Arabic" w:hAnsi="Traditional Arabic" w:cs="Traditional Arabic"/>
          <w:sz w:val="28"/>
          <w:szCs w:val="28"/>
          <w:rtl/>
          <w:lang w:bidi="ar-EG"/>
        </w:rPr>
        <w:t>–</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بالفتح</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 أنّه لا يقدر أحد عل</w:t>
      </w:r>
      <w:r w:rsidR="00B16242" w:rsidRPr="00B16242">
        <w:rPr>
          <w:rFonts w:ascii="Traditional Arabic" w:hAnsi="Traditional Arabic" w:cs="Traditional Arabic" w:hint="eastAsia"/>
          <w:sz w:val="28"/>
          <w:szCs w:val="28"/>
          <w:rtl/>
          <w:lang w:bidi="ar-EG"/>
        </w:rPr>
        <w:t>ى</w:t>
      </w:r>
      <w:r w:rsidR="00B16242" w:rsidRPr="00B16242">
        <w:rPr>
          <w:rFonts w:ascii="Traditional Arabic" w:hAnsi="Traditional Arabic" w:cs="Traditional Arabic"/>
          <w:sz w:val="28"/>
          <w:szCs w:val="28"/>
          <w:rtl/>
          <w:lang w:bidi="ar-EG"/>
        </w:rPr>
        <w:t xml:space="preserve"> إغوائه حتّى إبليس، قال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حكاية عن إبليس</w:t>
      </w:r>
      <w:r>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 xml:space="preserve">- </w:t>
      </w:r>
      <w:r w:rsidR="00B16242">
        <w:rPr>
          <w:rFonts w:ascii="Traditional Arabic" w:hAnsi="Traditional Arabic" w:cs="Traditional Arabic"/>
          <w:b/>
          <w:bCs/>
          <w:color w:val="2F5496"/>
          <w:sz w:val="28"/>
          <w:szCs w:val="28"/>
          <w:rtl/>
          <w:lang w:bidi="ar-EG"/>
        </w:rPr>
        <w:t xml:space="preserve">﴿قَالَ فَبِعِزَّتِكَ لَأُغۡوِيَنَّهُمۡ أَجۡمَعِينَ </w:t>
      </w:r>
      <w:r>
        <w:rPr>
          <w:rFonts w:ascii="Traditional Arabic" w:hAnsi="Traditional Arabic" w:cs="Traditional Arabic" w:hint="cs"/>
          <w:b/>
          <w:bCs/>
          <w:color w:val="2F5496"/>
          <w:sz w:val="28"/>
          <w:szCs w:val="28"/>
          <w:rtl/>
          <w:lang w:bidi="ar-EG"/>
        </w:rPr>
        <w:t>*</w:t>
      </w:r>
      <w:r w:rsidR="00B16242">
        <w:rPr>
          <w:rFonts w:ascii="Traditional Arabic" w:hAnsi="Traditional Arabic" w:cs="Traditional Arabic"/>
          <w:b/>
          <w:bCs/>
          <w:color w:val="2F5496"/>
          <w:sz w:val="28"/>
          <w:szCs w:val="28"/>
          <w:rtl/>
          <w:lang w:bidi="ar-EG"/>
        </w:rPr>
        <w:t xml:space="preserve"> إِلَّا عِبَادَكَ مِنۡهُمُ </w:t>
      </w:r>
      <w:r w:rsidR="00B16242">
        <w:rPr>
          <w:rFonts w:ascii="Traditional Arabic" w:hAnsi="Traditional Arabic" w:cs="Traditional Arabic" w:hint="cs"/>
          <w:b/>
          <w:bCs/>
          <w:color w:val="2F5496"/>
          <w:sz w:val="28"/>
          <w:szCs w:val="28"/>
          <w:rtl/>
          <w:lang w:bidi="ar-EG"/>
        </w:rPr>
        <w:t>ٱ</w:t>
      </w:r>
      <w:r w:rsidR="00B16242">
        <w:rPr>
          <w:rFonts w:ascii="Traditional Arabic" w:hAnsi="Traditional Arabic" w:cs="Traditional Arabic" w:hint="eastAsia"/>
          <w:b/>
          <w:bCs/>
          <w:color w:val="2F5496"/>
          <w:sz w:val="28"/>
          <w:szCs w:val="28"/>
          <w:rtl/>
          <w:lang w:bidi="ar-EG"/>
        </w:rPr>
        <w:t>لۡمُخۡلَصِينَ</w:t>
      </w:r>
      <w:r w:rsidR="00B16242">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111"/>
      </w:r>
      <w:r w:rsidR="00B16242" w:rsidRPr="00B16242">
        <w:rPr>
          <w:rFonts w:ascii="Traditional Arabic" w:hAnsi="Traditional Arabic" w:cs="Traditional Arabic"/>
          <w:sz w:val="28"/>
          <w:szCs w:val="28"/>
          <w:rtl/>
          <w:lang w:bidi="ar-EG"/>
        </w:rPr>
        <w:t xml:space="preserve">، وعدم تعرّض إبليس لإغواء المخلَصين نابع من علمه بالعجز عن إغوائهم، وما ذلك إلّا لما تمتّعوا به من تنزيه </w:t>
      </w:r>
      <w:r w:rsidR="00B16242" w:rsidRPr="00B16242">
        <w:rPr>
          <w:rFonts w:ascii="Traditional Arabic" w:hAnsi="Traditional Arabic" w:cs="Traditional Arabic" w:hint="eastAsia"/>
          <w:sz w:val="28"/>
          <w:szCs w:val="28"/>
          <w:rtl/>
          <w:lang w:bidi="ar-EG"/>
        </w:rPr>
        <w:t>من</w:t>
      </w:r>
      <w:r w:rsidR="00B16242" w:rsidRPr="00B16242">
        <w:rPr>
          <w:rFonts w:ascii="Traditional Arabic" w:hAnsi="Traditional Arabic" w:cs="Traditional Arabic"/>
          <w:sz w:val="28"/>
          <w:szCs w:val="28"/>
          <w:rtl/>
          <w:lang w:bidi="ar-EG"/>
        </w:rPr>
        <w:t xml:space="preserve"> الضّلال وعصمة من الآثام والذّنوب، وعليه يكون اصطلاح مخلَص، -بالفتح- مساوٍ لمصطلح (معصوم)، ولا شكّ بأنّ الأنبياءعليهم السلام من أبرز المخلَصين، ويؤكّد ما ذُكر أنّ القرآن نسب (المخلَص) لعدد من الأنبياءعليهم السلام، وفي آيات عدّة: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قال</w:t>
      </w:r>
      <w:r w:rsidRPr="00B16242">
        <w:rPr>
          <w:rFonts w:ascii="Traditional Arabic" w:hAnsi="Traditional Arabic" w:cs="Traditional Arabic"/>
          <w:sz w:val="28"/>
          <w:szCs w:val="28"/>
          <w:rtl/>
          <w:lang w:bidi="ar-EG"/>
        </w:rPr>
        <w:t xml:space="preserve">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﴿وَ</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ذۡكُرۡ</w:t>
      </w:r>
      <w:r>
        <w:rPr>
          <w:rFonts w:ascii="Traditional Arabic" w:hAnsi="Traditional Arabic" w:cs="Traditional Arabic"/>
          <w:b/>
          <w:bCs/>
          <w:color w:val="2F5496"/>
          <w:sz w:val="28"/>
          <w:szCs w:val="28"/>
          <w:rtl/>
          <w:lang w:bidi="ar-EG"/>
        </w:rPr>
        <w:t xml:space="preserve"> عِبَٰدَنَآ إِبۡرَٰهِيمَ وَإِسۡحَٰقَ وَيَعۡقُوبَ أُوْلِي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لۡأَيۡدِي</w:t>
      </w:r>
      <w:r>
        <w:rPr>
          <w:rFonts w:ascii="Traditional Arabic" w:hAnsi="Traditional Arabic" w:cs="Traditional Arabic"/>
          <w:b/>
          <w:bCs/>
          <w:color w:val="2F5496"/>
          <w:sz w:val="28"/>
          <w:szCs w:val="28"/>
          <w:rtl/>
          <w:lang w:bidi="ar-EG"/>
        </w:rPr>
        <w:t xml:space="preserve"> وَ</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لۡأَبۡصَٰرِ</w:t>
      </w:r>
      <w:r>
        <w:rPr>
          <w:rFonts w:ascii="Traditional Arabic" w:hAnsi="Traditional Arabic" w:cs="Traditional Arabic"/>
          <w:b/>
          <w:bCs/>
          <w:color w:val="2F5496"/>
          <w:sz w:val="28"/>
          <w:szCs w:val="28"/>
          <w:rtl/>
          <w:lang w:bidi="ar-EG"/>
        </w:rPr>
        <w:t xml:space="preserve"> </w:t>
      </w:r>
      <w:r w:rsidR="009D2E58">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إِنَّآ أَخۡلَصۡنَٰهُم بِخَالِصَة</w:t>
      </w:r>
      <w:r>
        <w:rPr>
          <w:rFonts w:ascii="Sakkal Majalla" w:hAnsi="Sakkal Majalla" w:cs="Sakkal Majalla" w:hint="cs"/>
          <w:b/>
          <w:bCs/>
          <w:color w:val="2F5496"/>
          <w:sz w:val="28"/>
          <w:szCs w:val="28"/>
          <w:rtl/>
          <w:lang w:bidi="ar-EG"/>
        </w:rPr>
        <w:t>ٖ</w:t>
      </w:r>
      <w:r>
        <w:rPr>
          <w:rFonts w:ascii="Traditional Arabic" w:hAnsi="Traditional Arabic" w:cs="Traditional Arabic"/>
          <w:b/>
          <w:bCs/>
          <w:color w:val="2F5496"/>
          <w:sz w:val="28"/>
          <w:szCs w:val="28"/>
          <w:rtl/>
          <w:lang w:bidi="ar-EG"/>
        </w:rPr>
        <w:t xml:space="preserve"> </w:t>
      </w:r>
      <w:r>
        <w:rPr>
          <w:rFonts w:ascii="Traditional Arabic" w:hAnsi="Traditional Arabic" w:cs="Traditional Arabic" w:hint="cs"/>
          <w:b/>
          <w:bCs/>
          <w:color w:val="2F5496"/>
          <w:sz w:val="28"/>
          <w:szCs w:val="28"/>
          <w:rtl/>
          <w:lang w:bidi="ar-EG"/>
        </w:rPr>
        <w:t>ذِكۡرَى</w:t>
      </w:r>
      <w:r>
        <w:rPr>
          <w:rFonts w:ascii="Traditional Arabic" w:hAnsi="Traditional Arabic" w:cs="Traditional Arabic"/>
          <w:b/>
          <w:bCs/>
          <w:color w:val="2F5496"/>
          <w:sz w:val="28"/>
          <w:szCs w:val="28"/>
          <w:rtl/>
          <w:lang w:bidi="ar-EG"/>
        </w:rPr>
        <w:t xml:space="preserve">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لدَّارِ</w:t>
      </w:r>
      <w:r>
        <w:rPr>
          <w:rFonts w:ascii="Traditional Arabic" w:hAnsi="Traditional Arabic" w:cs="Traditional Arabic"/>
          <w:b/>
          <w:bCs/>
          <w:color w:val="2F5496"/>
          <w:sz w:val="28"/>
          <w:szCs w:val="28"/>
          <w:rtl/>
          <w:lang w:bidi="ar-EG"/>
        </w:rPr>
        <w:t>﴾</w:t>
      </w:r>
      <w:r w:rsidR="0061059E">
        <w:rPr>
          <w:rStyle w:val="FootnoteReference"/>
          <w:rFonts w:ascii="Traditional Arabic" w:hAnsi="Traditional Arabic" w:cs="Traditional Arabic"/>
          <w:sz w:val="28"/>
          <w:szCs w:val="28"/>
          <w:rtl/>
          <w:lang w:bidi="ar-EG"/>
        </w:rPr>
        <w:footnoteReference w:id="112"/>
      </w:r>
      <w:r w:rsidRPr="00B16242">
        <w:rPr>
          <w:rFonts w:ascii="Traditional Arabic" w:hAnsi="Traditional Arabic" w:cs="Traditional Arabic"/>
          <w:sz w:val="28"/>
          <w:szCs w:val="28"/>
          <w:rtl/>
          <w:lang w:bidi="ar-EG"/>
        </w:rPr>
        <w:t>.</w:t>
      </w:r>
    </w:p>
    <w:p w:rsidR="0061059E" w:rsidRPr="00B16242" w:rsidRDefault="0061059E"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وقال</w:t>
      </w:r>
      <w:r w:rsidRPr="00B16242">
        <w:rPr>
          <w:rFonts w:ascii="Traditional Arabic" w:hAnsi="Traditional Arabic" w:cs="Traditional Arabic"/>
          <w:sz w:val="28"/>
          <w:szCs w:val="28"/>
          <w:rtl/>
          <w:lang w:bidi="ar-EG"/>
        </w:rPr>
        <w:t xml:space="preserve">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9D2E58" w:rsidRPr="009D2E58">
        <w:rPr>
          <w:rFonts w:ascii="Traditional Arabic" w:hAnsi="Traditional Arabic" w:cs="Traditional Arabic"/>
          <w:b/>
          <w:bCs/>
          <w:color w:val="2F5496"/>
          <w:sz w:val="28"/>
          <w:szCs w:val="28"/>
          <w:rtl/>
          <w:lang w:bidi="ar-EG"/>
        </w:rPr>
        <w:t xml:space="preserve"> وَاذْكُرْ فِي الْكِتَابِ مُوسَى إِنَّهُ كَانَ مُخْلَصًا وَكَانَ رَسُولًا نَّبِيًّا </w:t>
      </w:r>
      <w:r>
        <w:rPr>
          <w:rFonts w:ascii="Traditional Arabic" w:hAnsi="Traditional Arabic" w:cs="Traditional Arabic" w:hint="cs"/>
          <w:b/>
          <w:bCs/>
          <w:color w:val="2F5496"/>
          <w:sz w:val="28"/>
          <w:szCs w:val="28"/>
          <w:rtl/>
          <w:lang w:bidi="ar-EG"/>
        </w:rPr>
        <w:t>﴾</w:t>
      </w:r>
      <w:r w:rsidR="0061059E">
        <w:rPr>
          <w:rStyle w:val="FootnoteReference"/>
          <w:rFonts w:ascii="Traditional Arabic" w:hAnsi="Traditional Arabic" w:cs="Traditional Arabic"/>
          <w:sz w:val="28"/>
          <w:szCs w:val="28"/>
          <w:rtl/>
          <w:lang w:bidi="ar-EG"/>
        </w:rPr>
        <w:footnoteReference w:id="113"/>
      </w:r>
      <w:r w:rsidR="0061059E">
        <w:rPr>
          <w:rFonts w:ascii="Traditional Arabic" w:hAnsi="Traditional Arabic" w:cs="Traditional Arabic" w:hint="cs"/>
          <w:sz w:val="28"/>
          <w:szCs w:val="28"/>
          <w:rtl/>
          <w:lang w:bidi="ar-EG"/>
        </w:rPr>
        <w:t>.</w:t>
      </w:r>
    </w:p>
    <w:p w:rsidR="009D2E58" w:rsidRPr="00B16242" w:rsidRDefault="009D2E58"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ووصف</w:t>
      </w:r>
      <w:r w:rsidRPr="00B16242">
        <w:rPr>
          <w:rFonts w:ascii="Traditional Arabic" w:hAnsi="Traditional Arabic" w:cs="Traditional Arabic"/>
          <w:sz w:val="28"/>
          <w:szCs w:val="28"/>
          <w:rtl/>
          <w:lang w:bidi="ar-EG"/>
        </w:rPr>
        <w:t xml:space="preserve">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النّبيّ يوسف </w:t>
      </w:r>
      <w:r w:rsidR="00815E3C">
        <w:rPr>
          <w:rFonts w:ascii="Traditional Arabic" w:hAnsi="Traditional Arabic" w:cs="Traditional Arabic"/>
          <w:sz w:val="28"/>
          <w:szCs w:val="28"/>
          <w:rtl/>
          <w:lang w:bidi="ar-EG"/>
        </w:rPr>
        <w:t>عليها السلام</w:t>
      </w:r>
      <w:r w:rsidRPr="00B16242">
        <w:rPr>
          <w:rFonts w:ascii="Traditional Arabic" w:hAnsi="Traditional Arabic" w:cs="Traditional Arabic"/>
          <w:sz w:val="28"/>
          <w:szCs w:val="28"/>
          <w:rtl/>
          <w:lang w:bidi="ar-EG"/>
        </w:rPr>
        <w:t xml:space="preserve"> بالمخلَص في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﴿كَذَٰلِكَ لِنَصۡرِفَ عَنۡهُ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لسُّوٓءَ</w:t>
      </w:r>
      <w:r>
        <w:rPr>
          <w:rFonts w:ascii="Traditional Arabic" w:hAnsi="Traditional Arabic" w:cs="Traditional Arabic"/>
          <w:b/>
          <w:bCs/>
          <w:color w:val="2F5496"/>
          <w:sz w:val="28"/>
          <w:szCs w:val="28"/>
          <w:rtl/>
          <w:lang w:bidi="ar-EG"/>
        </w:rPr>
        <w:t xml:space="preserve"> وَ</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لۡفَحۡشَآءَۚ</w:t>
      </w:r>
      <w:r>
        <w:rPr>
          <w:rFonts w:ascii="Traditional Arabic" w:hAnsi="Traditional Arabic" w:cs="Traditional Arabic"/>
          <w:b/>
          <w:bCs/>
          <w:color w:val="2F5496"/>
          <w:sz w:val="28"/>
          <w:szCs w:val="28"/>
          <w:rtl/>
          <w:lang w:bidi="ar-EG"/>
        </w:rPr>
        <w:t xml:space="preserve"> إِنَّهُ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مِنۡ عِبَادِنَا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لۡمُخۡلَصِينَ</w:t>
      </w:r>
      <w:r>
        <w:rPr>
          <w:rFonts w:ascii="Traditional Arabic" w:hAnsi="Traditional Arabic" w:cs="Traditional Arabic"/>
          <w:b/>
          <w:bCs/>
          <w:color w:val="2F5496"/>
          <w:sz w:val="28"/>
          <w:szCs w:val="28"/>
          <w:rtl/>
          <w:lang w:bidi="ar-EG"/>
        </w:rPr>
        <w:t>﴾</w:t>
      </w:r>
      <w:r w:rsidR="009D2E58">
        <w:rPr>
          <w:rStyle w:val="FootnoteReference"/>
          <w:rFonts w:ascii="Traditional Arabic" w:hAnsi="Traditional Arabic" w:cs="Traditional Arabic"/>
          <w:b/>
          <w:bCs/>
          <w:color w:val="2F5496"/>
          <w:sz w:val="28"/>
          <w:szCs w:val="28"/>
          <w:rtl/>
          <w:lang w:bidi="ar-EG"/>
        </w:rPr>
        <w:footnoteReference w:id="114"/>
      </w:r>
      <w:r w:rsidRPr="00B16242">
        <w:rPr>
          <w:rFonts w:ascii="Traditional Arabic" w:hAnsi="Traditional Arabic" w:cs="Traditional Arabic"/>
          <w:sz w:val="28"/>
          <w:szCs w:val="28"/>
          <w:rtl/>
          <w:lang w:bidi="ar-EG"/>
        </w:rPr>
        <w:t>، وبهذه الآيات تثبت عصمة عدد من الأنبياء</w:t>
      </w:r>
      <w:r w:rsidR="009D2E58">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w:t>
      </w:r>
    </w:p>
    <w:p w:rsidR="009D2E58" w:rsidRPr="00A65FD9" w:rsidRDefault="009D2E58" w:rsidP="00B16242">
      <w:pPr>
        <w:jc w:val="both"/>
        <w:rPr>
          <w:rFonts w:ascii="Traditional Arabic" w:hAnsi="Traditional Arabic" w:cs="Traditional Arabic"/>
          <w:b/>
          <w:bCs/>
          <w:sz w:val="28"/>
          <w:szCs w:val="28"/>
          <w:rtl/>
          <w:lang w:bidi="ar-EG"/>
        </w:rPr>
      </w:pPr>
    </w:p>
    <w:p w:rsidR="00B16242" w:rsidRPr="00A65FD9" w:rsidRDefault="00B16242" w:rsidP="00B16242">
      <w:pPr>
        <w:jc w:val="both"/>
        <w:rPr>
          <w:rFonts w:ascii="Traditional Arabic" w:hAnsi="Traditional Arabic" w:cs="Traditional Arabic" w:hint="cs"/>
          <w:b/>
          <w:bCs/>
          <w:sz w:val="28"/>
          <w:szCs w:val="28"/>
          <w:rtl/>
          <w:lang w:bidi="ar-EG"/>
        </w:rPr>
      </w:pPr>
      <w:r w:rsidRPr="00A65FD9">
        <w:rPr>
          <w:rFonts w:ascii="Traditional Arabic" w:hAnsi="Traditional Arabic" w:cs="Traditional Arabic" w:hint="eastAsia"/>
          <w:b/>
          <w:bCs/>
          <w:sz w:val="28"/>
          <w:szCs w:val="28"/>
          <w:rtl/>
          <w:lang w:bidi="ar-EG"/>
        </w:rPr>
        <w:t>الآية</w:t>
      </w:r>
      <w:r w:rsidRPr="00A65FD9">
        <w:rPr>
          <w:rFonts w:ascii="Traditional Arabic" w:hAnsi="Traditional Arabic" w:cs="Traditional Arabic"/>
          <w:b/>
          <w:bCs/>
          <w:sz w:val="28"/>
          <w:szCs w:val="28"/>
          <w:rtl/>
          <w:lang w:bidi="ar-EG"/>
        </w:rPr>
        <w:t xml:space="preserve"> الثّانية: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قال</w:t>
      </w:r>
      <w:r w:rsidRPr="00B16242">
        <w:rPr>
          <w:rFonts w:ascii="Traditional Arabic" w:hAnsi="Traditional Arabic" w:cs="Traditional Arabic"/>
          <w:sz w:val="28"/>
          <w:szCs w:val="28"/>
          <w:rtl/>
          <w:lang w:bidi="ar-EG"/>
        </w:rPr>
        <w:t xml:space="preserve">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﴿وَمَآ أَرۡسَلۡنَا مِن رَّسُولٍ إِلَّا لِيُطَاعَ بِإِذۡنِ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w:t>
      </w:r>
      <w:r w:rsidR="00A65FD9">
        <w:rPr>
          <w:rStyle w:val="FootnoteReference"/>
          <w:rFonts w:ascii="Traditional Arabic" w:hAnsi="Traditional Arabic" w:cs="Traditional Arabic"/>
          <w:sz w:val="28"/>
          <w:szCs w:val="28"/>
          <w:rtl/>
          <w:lang w:bidi="ar-EG"/>
        </w:rPr>
        <w:footnoteReference w:id="115"/>
      </w:r>
      <w:r w:rsidRPr="00B16242">
        <w:rPr>
          <w:rFonts w:ascii="Traditional Arabic" w:hAnsi="Traditional Arabic" w:cs="Traditional Arabic"/>
          <w:sz w:val="28"/>
          <w:szCs w:val="28"/>
          <w:rtl/>
          <w:lang w:bidi="ar-EG"/>
        </w:rPr>
        <w:t>.</w:t>
      </w:r>
    </w:p>
    <w:p w:rsidR="00A65FD9" w:rsidRPr="00B16242" w:rsidRDefault="00A65FD9" w:rsidP="00B16242">
      <w:pPr>
        <w:jc w:val="both"/>
        <w:rPr>
          <w:rFonts w:ascii="Traditional Arabic" w:hAnsi="Traditional Arabic" w:cs="Traditional Arabic"/>
          <w:sz w:val="28"/>
          <w:szCs w:val="28"/>
          <w:rtl/>
          <w:lang w:bidi="ar-EG"/>
        </w:rPr>
      </w:pPr>
    </w:p>
    <w:p w:rsidR="00A65FD9"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لقد</w:t>
      </w:r>
      <w:r w:rsidRPr="00B16242">
        <w:rPr>
          <w:rFonts w:ascii="Traditional Arabic" w:hAnsi="Traditional Arabic" w:cs="Traditional Arabic"/>
          <w:sz w:val="28"/>
          <w:szCs w:val="28"/>
          <w:rtl/>
          <w:lang w:bidi="ar-EG"/>
        </w:rPr>
        <w:t xml:space="preserve"> أوجب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على النّاس إطاعة الأنبياءعليهم السلام مطلقاً، ولم يرضَ -بمخالفتهم، والطّاعة المطلقة لا تتناسب مع احتمال وقوع الأنبياءعليهم السلام بالخطأ </w:t>
      </w:r>
    </w:p>
    <w:p w:rsidR="00B16242" w:rsidRDefault="00A65FD9"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والانحراف بل تُنافيها، إذ لو فُرض وقوع الانحراف والخطأ فلا يبقى أيّ معنى للطّاعة</w:t>
      </w:r>
      <w:r w:rsidR="00D06CA8">
        <w:rPr>
          <w:rFonts w:ascii="Traditional Arabic" w:hAnsi="Traditional Arabic" w:cs="Traditional Arabic"/>
          <w:sz w:val="28"/>
          <w:szCs w:val="28"/>
          <w:rtl/>
          <w:lang w:bidi="ar-EG"/>
        </w:rPr>
        <w:t>،</w:t>
      </w:r>
      <w:r w:rsidR="00B16242" w:rsidRPr="00B16242">
        <w:rPr>
          <w:rFonts w:ascii="Traditional Arabic" w:hAnsi="Traditional Arabic" w:cs="Traditional Arabic"/>
          <w:sz w:val="28"/>
          <w:szCs w:val="28"/>
          <w:rtl/>
          <w:lang w:bidi="ar-EG"/>
        </w:rPr>
        <w:t xml:space="preserve"> لأنّ الطّاعة </w:t>
      </w:r>
      <w:r w:rsidR="00B16242" w:rsidRPr="00B16242">
        <w:rPr>
          <w:rFonts w:ascii="Traditional Arabic" w:hAnsi="Traditional Arabic" w:cs="Traditional Arabic" w:hint="eastAsia"/>
          <w:sz w:val="28"/>
          <w:szCs w:val="28"/>
          <w:rtl/>
          <w:lang w:bidi="ar-EG"/>
        </w:rPr>
        <w:t>حينئذٍ</w:t>
      </w:r>
      <w:r w:rsidR="00B16242" w:rsidRPr="00B16242">
        <w:rPr>
          <w:rFonts w:ascii="Traditional Arabic" w:hAnsi="Traditional Arabic" w:cs="Traditional Arabic"/>
          <w:sz w:val="28"/>
          <w:szCs w:val="28"/>
          <w:rtl/>
          <w:lang w:bidi="ar-EG"/>
        </w:rPr>
        <w:t xml:space="preserve"> تعني أنّه تعالى يرضى بالانحراف وهو قبيح لا يفعله المولى -عزَّ وجلَّ-، فالطاعة المطلقة ملازمة للعصمة، لا تنفكّ عنها.</w:t>
      </w:r>
    </w:p>
    <w:p w:rsidR="00A65FD9" w:rsidRPr="00B16242" w:rsidRDefault="00A65FD9" w:rsidP="00B16242">
      <w:pPr>
        <w:jc w:val="both"/>
        <w:rPr>
          <w:rFonts w:ascii="Traditional Arabic" w:hAnsi="Traditional Arabic" w:cs="Traditional Arabic"/>
          <w:sz w:val="28"/>
          <w:szCs w:val="28"/>
          <w:rtl/>
          <w:lang w:bidi="ar-EG"/>
        </w:rPr>
      </w:pPr>
    </w:p>
    <w:p w:rsidR="00B16242" w:rsidRPr="00A65FD9" w:rsidRDefault="00B16242" w:rsidP="00B16242">
      <w:pPr>
        <w:jc w:val="both"/>
        <w:rPr>
          <w:rFonts w:ascii="Traditional Arabic" w:hAnsi="Traditional Arabic" w:cs="Traditional Arabic"/>
          <w:b/>
          <w:bCs/>
          <w:sz w:val="28"/>
          <w:szCs w:val="28"/>
          <w:rtl/>
          <w:lang w:bidi="ar-EG"/>
        </w:rPr>
      </w:pPr>
      <w:r w:rsidRPr="00A65FD9">
        <w:rPr>
          <w:rFonts w:ascii="Traditional Arabic" w:hAnsi="Traditional Arabic" w:cs="Traditional Arabic" w:hint="eastAsia"/>
          <w:b/>
          <w:bCs/>
          <w:sz w:val="28"/>
          <w:szCs w:val="28"/>
          <w:rtl/>
          <w:lang w:bidi="ar-EG"/>
        </w:rPr>
        <w:t>الآية</w:t>
      </w:r>
      <w:r w:rsidRPr="00A65FD9">
        <w:rPr>
          <w:rFonts w:ascii="Traditional Arabic" w:hAnsi="Traditional Arabic" w:cs="Traditional Arabic"/>
          <w:b/>
          <w:bCs/>
          <w:sz w:val="28"/>
          <w:szCs w:val="28"/>
          <w:rtl/>
          <w:lang w:bidi="ar-EG"/>
        </w:rPr>
        <w:t xml:space="preserve"> الثّالثة: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ورد</w:t>
      </w:r>
      <w:r w:rsidRPr="00B16242">
        <w:rPr>
          <w:rFonts w:ascii="Traditional Arabic" w:hAnsi="Traditional Arabic" w:cs="Traditional Arabic"/>
          <w:sz w:val="28"/>
          <w:szCs w:val="28"/>
          <w:rtl/>
          <w:lang w:bidi="ar-EG"/>
        </w:rPr>
        <w:t xml:space="preserve"> في القرآن الكريم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A65FD9" w:rsidRPr="00A65FD9">
        <w:rPr>
          <w:rFonts w:ascii="Traditional Arabic" w:hAnsi="Traditional Arabic" w:cs="Traditional Arabic"/>
          <w:b/>
          <w:bCs/>
          <w:color w:val="2F5496"/>
          <w:sz w:val="28"/>
          <w:szCs w:val="28"/>
          <w:rtl/>
          <w:lang w:bidi="ar-EG"/>
        </w:rPr>
        <w:t>وَإِذِ ابْتَلَى إِبْرَاهِيمَ رَبُّهُ بِكَلِمَاتٍ فَأَتَمَّهُنَّ قَالَ إِنِّي جَاعِلُكَ لِلنَّاسِ إِمَامًا قَالَ وَمِن ذُرِّيَّتِي قَالَ لاَ يَنَالُ عَهْدِي الظَّالِمِين</w:t>
      </w:r>
      <w:r>
        <w:rPr>
          <w:rFonts w:ascii="Traditional Arabic" w:hAnsi="Traditional Arabic" w:cs="Traditional Arabic"/>
          <w:b/>
          <w:bCs/>
          <w:color w:val="2F5496"/>
          <w:sz w:val="28"/>
          <w:szCs w:val="28"/>
          <w:rtl/>
          <w:lang w:bidi="ar-EG"/>
        </w:rPr>
        <w:t>﴾</w:t>
      </w:r>
      <w:r w:rsidR="00A65FD9">
        <w:rPr>
          <w:rStyle w:val="FootnoteReference"/>
          <w:rFonts w:ascii="Traditional Arabic" w:hAnsi="Traditional Arabic" w:cs="Traditional Arabic"/>
          <w:b/>
          <w:bCs/>
          <w:color w:val="2F5496"/>
          <w:sz w:val="28"/>
          <w:szCs w:val="28"/>
          <w:rtl/>
          <w:lang w:bidi="ar-EG"/>
        </w:rPr>
        <w:footnoteReference w:id="116"/>
      </w:r>
      <w:r w:rsidRPr="00B16242">
        <w:rPr>
          <w:rFonts w:ascii="Traditional Arabic" w:hAnsi="Traditional Arabic" w:cs="Traditional Arabic"/>
          <w:sz w:val="28"/>
          <w:szCs w:val="28"/>
          <w:rtl/>
          <w:lang w:bidi="ar-EG"/>
        </w:rPr>
        <w:t>.</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فقد</w:t>
      </w:r>
      <w:r w:rsidRPr="00B16242">
        <w:rPr>
          <w:rFonts w:ascii="Traditional Arabic" w:hAnsi="Traditional Arabic" w:cs="Traditional Arabic"/>
          <w:sz w:val="28"/>
          <w:szCs w:val="28"/>
          <w:rtl/>
          <w:lang w:bidi="ar-EG"/>
        </w:rPr>
        <w:t xml:space="preserve"> طلب النّبيّ إبراهيم </w:t>
      </w:r>
      <w:r w:rsidR="00815E3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منصب الإمامة لذريّته، أو سأل عمّن ينالها من ذريّته، فجاءه الجواب بأنّ المناصب الإلهيّة كالنّبوّة والإمامة لا ينالها من تلوّث ب (الظلم)، ومن الواضح أنّ كلّ معصية هي ظلم للنّفس على كلّ حال</w:t>
      </w:r>
      <w:r w:rsidR="00D06CA8">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لأنّ المعصية إن لم تتعلّق بالغير كانت ظلما</w:t>
      </w:r>
      <w:r w:rsidRPr="00B16242">
        <w:rPr>
          <w:rFonts w:ascii="Traditional Arabic" w:hAnsi="Traditional Arabic" w:cs="Traditional Arabic" w:hint="eastAsia"/>
          <w:sz w:val="28"/>
          <w:szCs w:val="28"/>
          <w:rtl/>
          <w:lang w:bidi="ar-EG"/>
        </w:rPr>
        <w:t>ً</w:t>
      </w:r>
      <w:r w:rsidRPr="00B16242">
        <w:rPr>
          <w:rFonts w:ascii="Traditional Arabic" w:hAnsi="Traditional Arabic" w:cs="Traditional Arabic"/>
          <w:sz w:val="28"/>
          <w:szCs w:val="28"/>
          <w:rtl/>
          <w:lang w:bidi="ar-EG"/>
        </w:rPr>
        <w:t xml:space="preserve"> للنّفس فقط، وإن تعلّقت بالغير كانت ظلماً للنّفس وللغير، وعليه فكلّ عاص ومذنب ظالم في المصطلح القرآنيّ قال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﴿وَمَن يَتَعَدَّ حُدُودَ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فَأُوْلَٰٓئِكَ هُمُ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لظَّٰلِمُونَ</w:t>
      </w:r>
      <w:r>
        <w:rPr>
          <w:rFonts w:ascii="Traditional Arabic" w:hAnsi="Traditional Arabic" w:cs="Traditional Arabic"/>
          <w:b/>
          <w:bCs/>
          <w:color w:val="2F5496"/>
          <w:sz w:val="28"/>
          <w:szCs w:val="28"/>
          <w:rtl/>
          <w:lang w:bidi="ar-EG"/>
        </w:rPr>
        <w:t>﴾</w:t>
      </w:r>
      <w:r w:rsidR="00A65FD9">
        <w:rPr>
          <w:rStyle w:val="FootnoteReference"/>
          <w:rFonts w:ascii="Traditional Arabic" w:hAnsi="Traditional Arabic" w:cs="Traditional Arabic"/>
          <w:b/>
          <w:bCs/>
          <w:color w:val="2F5496"/>
          <w:sz w:val="28"/>
          <w:szCs w:val="28"/>
          <w:rtl/>
          <w:lang w:bidi="ar-EG"/>
        </w:rPr>
        <w:footnoteReference w:id="117"/>
      </w:r>
      <w:r w:rsidRPr="00B16242">
        <w:rPr>
          <w:rFonts w:ascii="Traditional Arabic" w:hAnsi="Traditional Arabic" w:cs="Traditional Arabic"/>
          <w:sz w:val="28"/>
          <w:szCs w:val="28"/>
          <w:rtl/>
          <w:lang w:bidi="ar-EG"/>
        </w:rPr>
        <w:t>، فالآية تدّل على أنّ الأنبياءعليهم السلام منزّهون عن كلّ ظلم ومعصي</w:t>
      </w:r>
      <w:r w:rsidRPr="00B16242">
        <w:rPr>
          <w:rFonts w:ascii="Traditional Arabic" w:hAnsi="Traditional Arabic" w:cs="Traditional Arabic" w:hint="eastAsia"/>
          <w:sz w:val="28"/>
          <w:szCs w:val="28"/>
          <w:rtl/>
          <w:lang w:bidi="ar-EG"/>
        </w:rPr>
        <w:t>ة،</w:t>
      </w:r>
      <w:r w:rsidRPr="00B16242">
        <w:rPr>
          <w:rFonts w:ascii="Traditional Arabic" w:hAnsi="Traditional Arabic" w:cs="Traditional Arabic"/>
          <w:sz w:val="28"/>
          <w:szCs w:val="28"/>
          <w:rtl/>
          <w:lang w:bidi="ar-EG"/>
        </w:rPr>
        <w:t xml:space="preserve"> وهو معنى العصمة، وبهذا المقدار يظهر جليّاً، أنّ عصمة الأنبياء</w:t>
      </w:r>
      <w:r w:rsidR="00A65FD9">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أمرٌ ضروريّ عقلاً وقد أكّدته الآيات الّتي تمّ عرضها آنفاً.</w:t>
      </w:r>
    </w:p>
    <w:p w:rsidR="00A65FD9" w:rsidRDefault="00A65FD9" w:rsidP="00B16242">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تنبيه مهم</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تقدّم</w:t>
      </w:r>
      <w:r w:rsidRPr="00B16242">
        <w:rPr>
          <w:rFonts w:ascii="Traditional Arabic" w:hAnsi="Traditional Arabic" w:cs="Traditional Arabic"/>
          <w:sz w:val="28"/>
          <w:szCs w:val="28"/>
          <w:rtl/>
          <w:lang w:bidi="ar-EG"/>
        </w:rPr>
        <w:t xml:space="preserve"> أنّ العصمة ملكة نفسانيّة تمنع صاحبها من ارتكاب المعاصي مع قدرته عليها، فالعصمة حركة فرديّة، وكمال شخصيّ، يختصّ بصاحبه، بينما الرسالة والإمامة تفرضها حاجة المجتمع إلى التّشريع والقيادة اللّذين يتحقّقان بالرسالة والإمامة. فقد يتحلّى الإنسان بالعصمة من </w:t>
      </w:r>
      <w:r w:rsidRPr="00B16242">
        <w:rPr>
          <w:rFonts w:ascii="Traditional Arabic" w:hAnsi="Traditional Arabic" w:cs="Traditional Arabic" w:hint="eastAsia"/>
          <w:sz w:val="28"/>
          <w:szCs w:val="28"/>
          <w:rtl/>
          <w:lang w:bidi="ar-EG"/>
        </w:rPr>
        <w:t>دون</w:t>
      </w:r>
      <w:r w:rsidRPr="00B16242">
        <w:rPr>
          <w:rFonts w:ascii="Traditional Arabic" w:hAnsi="Traditional Arabic" w:cs="Traditional Arabic"/>
          <w:sz w:val="28"/>
          <w:szCs w:val="28"/>
          <w:rtl/>
          <w:lang w:bidi="ar-EG"/>
        </w:rPr>
        <w:t xml:space="preserve"> أن يكون نبيّاً أو إماماً، وذلك لعدم حاجة المجتمع إليهما، وعليه فكلّ نبيّ أو إمام معصوم، وليس كلّ معصوم يجب أن يكون نبيّاً أو إماماً، ومن هنا قالت الشّيعة بعصمة الزهراء</w:t>
      </w:r>
      <w:r w:rsidRPr="00B16242">
        <w:rPr>
          <w:rFonts w:ascii="Traditional Arabic" w:hAnsi="Traditional Arabic" w:cs="Traditional Arabic"/>
          <w:sz w:val="28"/>
          <w:szCs w:val="28"/>
          <w:lang w:bidi="ar-EG"/>
        </w:rPr>
        <w:t>i</w:t>
      </w:r>
      <w:r w:rsidRPr="00B16242">
        <w:rPr>
          <w:rFonts w:ascii="Traditional Arabic" w:hAnsi="Traditional Arabic" w:cs="Traditional Arabic"/>
          <w:sz w:val="28"/>
          <w:szCs w:val="28"/>
          <w:rtl/>
          <w:lang w:bidi="ar-EG"/>
        </w:rPr>
        <w:t xml:space="preserve">، وعصمة السّيّدة مريم </w:t>
      </w:r>
      <w:r w:rsidR="00815E3C">
        <w:rPr>
          <w:rFonts w:ascii="Traditional Arabic" w:hAnsi="Traditional Arabic" w:cs="Traditional Arabic" w:hint="cs"/>
          <w:sz w:val="28"/>
          <w:szCs w:val="28"/>
          <w:rtl/>
          <w:lang w:bidi="ar-EG"/>
        </w:rPr>
        <w:t>عليها ال</w:t>
      </w:r>
      <w:r w:rsidRPr="00B16242">
        <w:rPr>
          <w:rFonts w:ascii="Traditional Arabic" w:hAnsi="Traditional Arabic" w:cs="Traditional Arabic"/>
          <w:sz w:val="28"/>
          <w:szCs w:val="28"/>
          <w:rtl/>
          <w:lang w:bidi="ar-EG"/>
        </w:rPr>
        <w:t>، وذلك لقيام الدّليل على عصمتهما، وقد يوجد من هو معصوم غيرهما إلّا أنّ التّمييز بين المعصوم وغيره يتوقّف على البيان الإلهي</w:t>
      </w:r>
      <w:r w:rsidR="00D06CA8">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لأنّه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هو المطّلع على هذه الصّفة دون غيره.</w:t>
      </w:r>
    </w:p>
    <w:p w:rsidR="00B16242" w:rsidRDefault="00A65FD9" w:rsidP="00A65FD9">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sz w:val="28"/>
          <w:szCs w:val="28"/>
          <w:rtl/>
          <w:lang w:bidi="ar-EG"/>
        </w:rPr>
        <w:br w:type="page"/>
      </w:r>
      <w:r w:rsidR="00B16242">
        <w:rPr>
          <w:rFonts w:ascii="Traditional Arabic" w:hAnsi="Traditional Arabic" w:cs="Traditional Arabic" w:hint="eastAsia"/>
          <w:b/>
          <w:bCs/>
          <w:color w:val="2F5496"/>
          <w:sz w:val="28"/>
          <w:szCs w:val="28"/>
          <w:rtl/>
          <w:lang w:bidi="ar-EG"/>
        </w:rPr>
        <w:t>خلاصة</w:t>
      </w:r>
      <w:r w:rsidR="00B16242">
        <w:rPr>
          <w:rFonts w:ascii="Traditional Arabic" w:hAnsi="Traditional Arabic" w:cs="Traditional Arabic"/>
          <w:b/>
          <w:bCs/>
          <w:color w:val="2F5496"/>
          <w:sz w:val="28"/>
          <w:szCs w:val="28"/>
          <w:rtl/>
          <w:lang w:bidi="ar-EG"/>
        </w:rPr>
        <w:t xml:space="preserve"> الدرس</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الشيعة تقول بعصمة الأنبياء</w:t>
      </w:r>
      <w:r w:rsidR="00A65FD9">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من جميع المعاصي صغيرها وكبيرها سهواً وعمداً منذ الولادة حتّى الوفاة.</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العصمة هي ملكة نفسانيّة راسخة تدفع صاحبها نحو الطاعة وتمنعه عن المعاصي باختياره.</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سرّ عصمة الأنبياء</w:t>
      </w:r>
      <w:r w:rsidR="00A65FD9">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في مجال تلقّي الوحي وتبليغه هو كون الأنبياءعليهم السلام علمهم بالوحي حضوري لا يقبل الشكّ والتردُّد.</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سرّ عصمة الأنبياء</w:t>
      </w:r>
      <w:r w:rsidR="00A65FD9">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عن المعصية كونهم بلغوا الغاية في إدراك الحقائق وصفاء روحهم وقوّة إرادتهم، وبسبب هذا الاستعداد تتولّاه العناية الإلهيّة الخاصّة.</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إنّ من أهداف بعثة الأنبياءعليهم السلام الهداية والتعليم، فلو فرض معصية الأنبياءعليهم السلام لَفقدَ الناس الثقة بهم، وبالتّالي انتقض الغرض من بعثتهم، ونقض الغرض قبيح ومخالف للحكمة.</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إنّ من أهداف بعثة الأنبياء</w:t>
      </w:r>
      <w:r w:rsidR="00A65FD9">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التربية والتزكية، فلو فرض معصيتهم، لفقد الناس القدوة، والّتي لها دور كبير في عمليّة التربية والتزكية.</w:t>
      </w:r>
      <w:r w:rsidR="00A65FD9">
        <w:rPr>
          <w:rFonts w:ascii="Traditional Arabic" w:hAnsi="Traditional Arabic" w:cs="Traditional Arabic" w:hint="cs"/>
          <w:sz w:val="28"/>
          <w:szCs w:val="28"/>
          <w:rtl/>
          <w:lang w:bidi="ar-EG"/>
        </w:rPr>
        <w:t xml:space="preserve"> </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يقول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﴿قَالَ فَبِعِزَّتِكَ لَأُغۡوِيَنَّهُمۡ أَجۡمَعِينَ </w:t>
      </w:r>
      <w:r w:rsidR="00A65FD9">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إِلَّا عِبَادَكَ مِنۡهُمُ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لۡمُخۡلَصِينَ</w:t>
      </w:r>
      <w:r>
        <w:rPr>
          <w:rFonts w:ascii="Traditional Arabic" w:hAnsi="Traditional Arabic" w:cs="Traditional Arabic"/>
          <w:b/>
          <w:bCs/>
          <w:color w:val="2F5496"/>
          <w:sz w:val="28"/>
          <w:szCs w:val="28"/>
          <w:rtl/>
          <w:lang w:bidi="ar-EG"/>
        </w:rPr>
        <w:t>﴾</w:t>
      </w:r>
      <w:r w:rsidRPr="00B16242">
        <w:rPr>
          <w:rFonts w:ascii="Traditional Arabic" w:hAnsi="Traditional Arabic" w:cs="Traditional Arabic"/>
          <w:sz w:val="28"/>
          <w:szCs w:val="28"/>
          <w:rtl/>
          <w:lang w:bidi="ar-EG"/>
        </w:rPr>
        <w:t xml:space="preserve"> والأنبياء</w:t>
      </w:r>
      <w:r w:rsidR="00A65FD9">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هم من المخلَصين، فلا يقعون تحت غواية الشيطان.</w:t>
      </w:r>
      <w:r w:rsidR="00A65FD9">
        <w:rPr>
          <w:rFonts w:ascii="Traditional Arabic" w:hAnsi="Traditional Arabic" w:cs="Traditional Arabic" w:hint="cs"/>
          <w:sz w:val="28"/>
          <w:szCs w:val="28"/>
          <w:rtl/>
          <w:lang w:bidi="ar-EG"/>
        </w:rPr>
        <w:t xml:space="preserve"> </w:t>
      </w:r>
    </w:p>
    <w:p w:rsidR="00A65FD9" w:rsidRPr="00B16242" w:rsidRDefault="00A65FD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يقول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﴿وَمَآ أَرۡسَلۡنَا مِن رَّسُولٍ إِلَّا لِيُطَاعَ بِإِذۡنِ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w:t>
      </w:r>
      <w:r w:rsidRPr="00B16242">
        <w:rPr>
          <w:rFonts w:ascii="Traditional Arabic" w:hAnsi="Traditional Arabic" w:cs="Traditional Arabic"/>
          <w:sz w:val="28"/>
          <w:szCs w:val="28"/>
          <w:rtl/>
          <w:lang w:bidi="ar-EG"/>
        </w:rPr>
        <w:t xml:space="preserve"> والأمر بإطاعة الأنبياءعليهم السلام مطلقاً لا يتناسب مع معصيتهم.</w:t>
      </w:r>
    </w:p>
    <w:p w:rsidR="00A65FD9" w:rsidRPr="00B16242" w:rsidRDefault="00A65FD9" w:rsidP="00B16242">
      <w:pPr>
        <w:jc w:val="both"/>
        <w:rPr>
          <w:rFonts w:ascii="Traditional Arabic" w:hAnsi="Traditional Arabic" w:cs="Traditional Arabic"/>
          <w:sz w:val="28"/>
          <w:szCs w:val="28"/>
          <w:rtl/>
          <w:lang w:bidi="ar-EG"/>
        </w:rPr>
      </w:pPr>
    </w:p>
    <w:p w:rsidR="002C5881"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يقول </w:t>
      </w:r>
      <w:r w:rsidR="00EB7904">
        <w:rPr>
          <w:rFonts w:ascii="Traditional Arabic" w:hAnsi="Traditional Arabic" w:cs="Traditional Arabic"/>
          <w:sz w:val="28"/>
          <w:szCs w:val="28"/>
          <w:rtl/>
          <w:lang w:bidi="ar-EG"/>
        </w:rPr>
        <w:t>تعالى</w:t>
      </w:r>
      <w:r w:rsidRPr="005E4CEC">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732BEA">
        <w:rPr>
          <w:rFonts w:ascii="Traditional Arabic" w:hAnsi="Traditional Arabic" w:cs="Traditional Arabic"/>
          <w:b/>
          <w:bCs/>
          <w:color w:val="2F5496"/>
          <w:sz w:val="28"/>
          <w:szCs w:val="28"/>
          <w:rtl/>
          <w:lang w:bidi="ar-EG"/>
        </w:rPr>
        <w:t xml:space="preserve">وَإِذِ ابْتَلَى إِبْرَاهِيمَ رَبُّهُ بِكَلِمَاتٍ فَأَتَمَّهُنَّ قَالَ إِنِّي جَاعِلُكَ لِلنَّاسِ إِمَامًا قَالَ وَمِن ذُرِّيَّتِي قَالَ لاَ يَنَالُ عَهْدِي الظَّالِمِينَ </w:t>
      </w:r>
      <w:r>
        <w:rPr>
          <w:rFonts w:ascii="Traditional Arabic" w:hAnsi="Traditional Arabic" w:cs="Traditional Arabic"/>
          <w:b/>
          <w:bCs/>
          <w:color w:val="2F5496"/>
          <w:sz w:val="28"/>
          <w:szCs w:val="28"/>
          <w:rtl/>
          <w:lang w:bidi="ar-EG"/>
        </w:rPr>
        <w:t>﴾</w:t>
      </w:r>
      <w:r w:rsidRPr="00B16242">
        <w:rPr>
          <w:rFonts w:ascii="Traditional Arabic" w:hAnsi="Traditional Arabic" w:cs="Traditional Arabic"/>
          <w:sz w:val="28"/>
          <w:szCs w:val="28"/>
          <w:rtl/>
          <w:lang w:bidi="ar-EG"/>
        </w:rPr>
        <w:t>، فالمناصب الإلهيّة كالنبوّة والإمامة لا ينالها الظالم، والظال</w:t>
      </w:r>
      <w:r w:rsidRPr="00B16242">
        <w:rPr>
          <w:rFonts w:ascii="Traditional Arabic" w:hAnsi="Traditional Arabic" w:cs="Traditional Arabic" w:hint="eastAsia"/>
          <w:sz w:val="28"/>
          <w:szCs w:val="28"/>
          <w:rtl/>
          <w:lang w:bidi="ar-EG"/>
        </w:rPr>
        <w:t>م</w:t>
      </w:r>
      <w:r w:rsidRPr="00B16242">
        <w:rPr>
          <w:rFonts w:ascii="Traditional Arabic" w:hAnsi="Traditional Arabic" w:cs="Traditional Arabic"/>
          <w:sz w:val="28"/>
          <w:szCs w:val="28"/>
          <w:rtl/>
          <w:lang w:bidi="ar-EG"/>
        </w:rPr>
        <w:t xml:space="preserve"> بالمصطلح القرآنيّ هو كلّ عاصٍ ومذنب.</w:t>
      </w:r>
    </w:p>
    <w:p w:rsidR="005E4CEC" w:rsidRDefault="002C5881"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p>
    <w:p w:rsidR="00B16242" w:rsidRDefault="005E4CEC" w:rsidP="005E4CEC">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16242">
        <w:rPr>
          <w:rFonts w:ascii="Traditional Arabic" w:hAnsi="Traditional Arabic" w:cs="Traditional Arabic" w:hint="eastAsia"/>
          <w:b/>
          <w:bCs/>
          <w:color w:val="2F5496"/>
          <w:sz w:val="28"/>
          <w:szCs w:val="28"/>
          <w:rtl/>
          <w:lang w:bidi="ar-EG"/>
        </w:rPr>
        <w:t>أسئلة</w:t>
      </w:r>
      <w:r w:rsidR="00B16242">
        <w:rPr>
          <w:rFonts w:ascii="Traditional Arabic" w:hAnsi="Traditional Arabic" w:cs="Traditional Arabic"/>
          <w:b/>
          <w:bCs/>
          <w:color w:val="2F5496"/>
          <w:sz w:val="28"/>
          <w:szCs w:val="28"/>
          <w:rtl/>
          <w:lang w:bidi="ar-EG"/>
        </w:rPr>
        <w:t xml:space="preserve"> حول الدرس</w:t>
      </w:r>
    </w:p>
    <w:p w:rsidR="00B16242" w:rsidRDefault="005E4CEC" w:rsidP="005E4CEC">
      <w:pPr>
        <w:jc w:val="both"/>
        <w:rPr>
          <w:rFonts w:ascii="Traditional Arabic" w:hAnsi="Traditional Arabic" w:cs="Traditional Arabic"/>
          <w:sz w:val="28"/>
          <w:szCs w:val="28"/>
          <w:rtl/>
          <w:lang w:bidi="ar-EG"/>
        </w:rPr>
      </w:pPr>
      <w:r w:rsidRPr="005E4CEC">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sz w:val="28"/>
          <w:szCs w:val="28"/>
          <w:rtl/>
          <w:lang w:bidi="ar-EG"/>
        </w:rPr>
        <w:t>عرّف العصمة، وما المقصود من العصمة المنزّه عنها المعصوم.</w:t>
      </w:r>
    </w:p>
    <w:p w:rsidR="005E4CEC" w:rsidRPr="00B16242" w:rsidRDefault="005E4CEC" w:rsidP="005E4CEC">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اذكر دليلاً عقليّاً على عصمة الأنبياء</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w:t>
      </w:r>
    </w:p>
    <w:p w:rsidR="005E4CEC" w:rsidRPr="00B16242" w:rsidRDefault="005E4CEC"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3. بيّن كيفيّة الاستدلال بآية الابتلاء على العصمة.</w:t>
      </w:r>
    </w:p>
    <w:p w:rsidR="005E4CEC" w:rsidRPr="00B16242" w:rsidRDefault="005E4CEC" w:rsidP="00B16242">
      <w:pPr>
        <w:jc w:val="both"/>
        <w:rPr>
          <w:rFonts w:ascii="Traditional Arabic" w:hAnsi="Traditional Arabic" w:cs="Traditional Arabic"/>
          <w:sz w:val="28"/>
          <w:szCs w:val="28"/>
          <w:rtl/>
          <w:lang w:bidi="ar-EG"/>
        </w:rPr>
      </w:pPr>
    </w:p>
    <w:p w:rsidR="002C5881"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4. عدّد الأقوال والآراء حول عصمة الأنبياء</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w:t>
      </w:r>
    </w:p>
    <w:p w:rsidR="00B16242" w:rsidRDefault="002C5881"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p>
    <w:p w:rsidR="00B16242" w:rsidRDefault="005E4CEC" w:rsidP="005E4CEC">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16242">
        <w:rPr>
          <w:rFonts w:ascii="Traditional Arabic" w:hAnsi="Traditional Arabic" w:cs="Traditional Arabic" w:hint="eastAsia"/>
          <w:b/>
          <w:bCs/>
          <w:color w:val="2F5496"/>
          <w:sz w:val="28"/>
          <w:szCs w:val="28"/>
          <w:rtl/>
          <w:lang w:bidi="ar-EG"/>
        </w:rPr>
        <w:t>الدرس</w:t>
      </w:r>
      <w:r w:rsidR="00B16242">
        <w:rPr>
          <w:rFonts w:ascii="Traditional Arabic" w:hAnsi="Traditional Arabic" w:cs="Traditional Arabic"/>
          <w:b/>
          <w:bCs/>
          <w:color w:val="2F5496"/>
          <w:sz w:val="28"/>
          <w:szCs w:val="28"/>
          <w:rtl/>
          <w:lang w:bidi="ar-EG"/>
        </w:rPr>
        <w:t xml:space="preserve"> الحادي عشر:</w:t>
      </w:r>
    </w:p>
    <w:p w:rsidR="00B16242" w:rsidRDefault="00B16242" w:rsidP="005E4CEC">
      <w:pPr>
        <w:jc w:val="center"/>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شـبهـات</w:t>
      </w:r>
      <w:r>
        <w:rPr>
          <w:rFonts w:ascii="Traditional Arabic" w:hAnsi="Traditional Arabic" w:cs="Traditional Arabic"/>
          <w:b/>
          <w:bCs/>
          <w:color w:val="2F5496"/>
          <w:sz w:val="28"/>
          <w:szCs w:val="28"/>
          <w:rtl/>
          <w:lang w:bidi="ar-EG"/>
        </w:rPr>
        <w:t xml:space="preserve"> حول العـصـمة</w:t>
      </w:r>
    </w:p>
    <w:p w:rsidR="005E4CEC" w:rsidRDefault="005E4CEC" w:rsidP="005E4CEC">
      <w:pPr>
        <w:jc w:val="center"/>
        <w:rPr>
          <w:rFonts w:ascii="Traditional Arabic" w:hAnsi="Traditional Arabic" w:cs="Traditional Arabic"/>
          <w:b/>
          <w:bCs/>
          <w:color w:val="2F5496"/>
          <w:sz w:val="28"/>
          <w:szCs w:val="28"/>
          <w:rtl/>
          <w:lang w:bidi="ar-EG"/>
        </w:rPr>
      </w:pPr>
    </w:p>
    <w:p w:rsidR="005E4CEC" w:rsidRDefault="005E4CEC" w:rsidP="005E4CEC">
      <w:pPr>
        <w:jc w:val="both"/>
        <w:rPr>
          <w:rFonts w:ascii="Traditional Arabic" w:hAnsi="Traditional Arabic" w:cs="Traditional Arabic"/>
          <w:b/>
          <w:bCs/>
          <w:color w:val="2F5496"/>
          <w:sz w:val="28"/>
          <w:szCs w:val="28"/>
          <w:rtl/>
          <w:lang w:bidi="ar-EG"/>
        </w:rPr>
      </w:pPr>
    </w:p>
    <w:p w:rsidR="005E4CEC" w:rsidRDefault="005E4CEC" w:rsidP="005E4CEC">
      <w:pPr>
        <w:jc w:val="both"/>
        <w:rPr>
          <w:rFonts w:ascii="Traditional Arabic" w:hAnsi="Traditional Arabic" w:cs="Traditional Arabic"/>
          <w:b/>
          <w:bCs/>
          <w:color w:val="2F5496"/>
          <w:sz w:val="28"/>
          <w:szCs w:val="28"/>
          <w:rtl/>
          <w:lang w:bidi="ar-EG"/>
        </w:rPr>
      </w:pPr>
    </w:p>
    <w:p w:rsidR="005E4CEC" w:rsidRDefault="005E4CEC" w:rsidP="005E4CEC">
      <w:pPr>
        <w:jc w:val="both"/>
        <w:rPr>
          <w:rFonts w:ascii="Traditional Arabic" w:hAnsi="Traditional Arabic" w:cs="Traditional Arabic"/>
          <w:b/>
          <w:bCs/>
          <w:color w:val="2F5496"/>
          <w:sz w:val="28"/>
          <w:szCs w:val="28"/>
          <w:rtl/>
          <w:lang w:bidi="ar-EG"/>
        </w:rPr>
      </w:pPr>
    </w:p>
    <w:p w:rsidR="005E4CEC" w:rsidRPr="005E4CEC" w:rsidRDefault="005E4CEC" w:rsidP="005E4CEC">
      <w:pPr>
        <w:jc w:val="both"/>
        <w:rPr>
          <w:rFonts w:ascii="Traditional Arabic" w:hAnsi="Traditional Arabic" w:cs="Traditional Arabic"/>
          <w:b/>
          <w:bCs/>
          <w:color w:val="2F5496"/>
          <w:sz w:val="28"/>
          <w:szCs w:val="28"/>
          <w:rtl/>
          <w:lang w:bidi="ar-EG"/>
        </w:rPr>
      </w:pPr>
      <w:r w:rsidRPr="005E4CEC">
        <w:rPr>
          <w:rFonts w:ascii="Traditional Arabic" w:hAnsi="Traditional Arabic" w:cs="Traditional Arabic"/>
          <w:b/>
          <w:bCs/>
          <w:color w:val="2F5496"/>
          <w:sz w:val="28"/>
          <w:szCs w:val="28"/>
          <w:rtl/>
          <w:lang w:bidi="ar-EG"/>
        </w:rPr>
        <w:t>أهداف الدرس</w:t>
      </w:r>
    </w:p>
    <w:p w:rsidR="005E4CEC" w:rsidRDefault="005E4CEC" w:rsidP="005E4CEC">
      <w:pPr>
        <w:jc w:val="both"/>
        <w:rPr>
          <w:rFonts w:ascii="Traditional Arabic" w:hAnsi="Traditional Arabic" w:cs="Traditional Arabic"/>
          <w:b/>
          <w:bCs/>
          <w:color w:val="2F5496"/>
          <w:sz w:val="28"/>
          <w:szCs w:val="28"/>
          <w:rtl/>
          <w:lang w:bidi="ar-EG"/>
        </w:rPr>
      </w:pPr>
      <w:r w:rsidRPr="005E4CEC">
        <w:rPr>
          <w:rFonts w:ascii="Traditional Arabic" w:hAnsi="Traditional Arabic" w:cs="Traditional Arabic"/>
          <w:b/>
          <w:bCs/>
          <w:color w:val="2F5496"/>
          <w:sz w:val="28"/>
          <w:szCs w:val="28"/>
          <w:rtl/>
          <w:lang w:bidi="ar-EG"/>
        </w:rPr>
        <w:t>على المتعلّم مع نهاية هذا الدرس أن:</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1. يتعرّف إلى قواعد فهم مراد المتكلّم.</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يُفرّق بين نوعي الأوامر الإلهية.</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3. يتعرّف إلى بعض الشبهات التي أُثيرت حول بعض الأنبياء</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w:t>
      </w:r>
    </w:p>
    <w:p w:rsidR="005E4CEC" w:rsidRDefault="005E4CEC" w:rsidP="00B16242">
      <w:pPr>
        <w:jc w:val="both"/>
        <w:rPr>
          <w:rFonts w:ascii="Traditional Arabic" w:hAnsi="Traditional Arabic" w:cs="Traditional Arabic"/>
          <w:sz w:val="28"/>
          <w:szCs w:val="28"/>
          <w:rtl/>
          <w:lang w:bidi="ar-EG"/>
        </w:rPr>
      </w:pPr>
    </w:p>
    <w:p w:rsidR="005E4CEC" w:rsidRDefault="005E4CEC" w:rsidP="00B16242">
      <w:pPr>
        <w:jc w:val="both"/>
        <w:rPr>
          <w:rFonts w:ascii="Traditional Arabic" w:hAnsi="Traditional Arabic" w:cs="Traditional Arabic"/>
          <w:sz w:val="28"/>
          <w:szCs w:val="28"/>
          <w:rtl/>
          <w:lang w:bidi="ar-EG"/>
        </w:rPr>
      </w:pPr>
    </w:p>
    <w:p w:rsidR="005E4CEC" w:rsidRPr="00B16242" w:rsidRDefault="005E4CEC" w:rsidP="00B16242">
      <w:pPr>
        <w:jc w:val="both"/>
        <w:rPr>
          <w:rFonts w:ascii="Traditional Arabic" w:hAnsi="Traditional Arabic" w:cs="Traditional Arabic"/>
          <w:sz w:val="28"/>
          <w:szCs w:val="28"/>
          <w:rtl/>
          <w:lang w:bidi="ar-EG"/>
        </w:rPr>
      </w:pPr>
    </w:p>
    <w:p w:rsidR="00B16242" w:rsidRDefault="005E4CEC"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B16242">
        <w:rPr>
          <w:rFonts w:ascii="Traditional Arabic" w:hAnsi="Traditional Arabic" w:cs="Traditional Arabic" w:hint="eastAsia"/>
          <w:b/>
          <w:bCs/>
          <w:color w:val="2F5496"/>
          <w:sz w:val="28"/>
          <w:szCs w:val="28"/>
          <w:rtl/>
          <w:lang w:bidi="ar-EG"/>
        </w:rPr>
        <w:t>•</w:t>
      </w:r>
      <w:r w:rsidR="00B16242">
        <w:rPr>
          <w:rFonts w:ascii="Traditional Arabic" w:hAnsi="Traditional Arabic" w:cs="Traditional Arabic"/>
          <w:b/>
          <w:bCs/>
          <w:color w:val="2F5496"/>
          <w:sz w:val="28"/>
          <w:szCs w:val="28"/>
          <w:rtl/>
          <w:lang w:bidi="ar-EG"/>
        </w:rPr>
        <w:tab/>
        <w:t>تمهيد</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هناك</w:t>
      </w:r>
      <w:r w:rsidRPr="00B16242">
        <w:rPr>
          <w:rFonts w:ascii="Traditional Arabic" w:hAnsi="Traditional Arabic" w:cs="Traditional Arabic"/>
          <w:sz w:val="28"/>
          <w:szCs w:val="28"/>
          <w:rtl/>
          <w:lang w:bidi="ar-EG"/>
        </w:rPr>
        <w:t xml:space="preserve"> العديد من الآيات القرآنيّة التي نسبت صدور أفعال من الأنبياء</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قد يظهر منها ما يُنافي عصمتهم، إضافة إلى ما ورد عنهمعليهم السلام وعن الأئمّة</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في أدعيتهم ومناجاتهم من الاستغفار والتّوبة، الذي يوهم ارتكابهم المعاصي واقترافهم للذّنوب، فكيف نتعامل مع مثل هذه النصوص؟</w:t>
      </w:r>
    </w:p>
    <w:p w:rsidR="005E4CEC" w:rsidRDefault="005E4CEC" w:rsidP="00B16242">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الجواب: يقع في مقامين</w:t>
      </w:r>
    </w:p>
    <w:p w:rsidR="005E4CEC"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المقام</w:t>
      </w:r>
      <w:r w:rsidRPr="00B16242">
        <w:rPr>
          <w:rFonts w:ascii="Traditional Arabic" w:hAnsi="Traditional Arabic" w:cs="Traditional Arabic"/>
          <w:sz w:val="28"/>
          <w:szCs w:val="28"/>
          <w:rtl/>
          <w:lang w:bidi="ar-EG"/>
        </w:rPr>
        <w:t xml:space="preserve"> الأوّل: إنّ فهم مراد المتكلّم من كلامه يعتمد على القرائن المحيطة بكلامه سواء كانت القرائن لفظيّة أو حاليّة أو عقليّة، لما لها من أثر مهمّ في معرفة مقصود المتكلّم ومراده ، وكذلك لها أثر في تحديد وجهة الفعل الصّادر من فاعله، فإذا قام الدّليل العقلي ال</w:t>
      </w:r>
      <w:r w:rsidRPr="00B16242">
        <w:rPr>
          <w:rFonts w:ascii="Traditional Arabic" w:hAnsi="Traditional Arabic" w:cs="Traditional Arabic" w:hint="eastAsia"/>
          <w:sz w:val="28"/>
          <w:szCs w:val="28"/>
          <w:rtl/>
          <w:lang w:bidi="ar-EG"/>
        </w:rPr>
        <w:t>قطعي</w:t>
      </w:r>
      <w:r w:rsidRPr="00B16242">
        <w:rPr>
          <w:rFonts w:ascii="Traditional Arabic" w:hAnsi="Traditional Arabic" w:cs="Traditional Arabic"/>
          <w:sz w:val="28"/>
          <w:szCs w:val="28"/>
          <w:rtl/>
          <w:lang w:bidi="ar-EG"/>
        </w:rPr>
        <w:t xml:space="preserve"> على أمر ما، وورد دليل لفظي من الشارع الحكيم ظاهره مخالف لحكم العقل القطعي، فالدّليل العقليّ يُشكّل قرينة متّصلة بالكلام تُغيّر ظاهر الدّليل اللّفظي، وتفرض فهمه بكيفيّة تتوافق مع هذا الدّليل العقليّ كما هو الحال -</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مثلاً</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مع الآيات والرّوايات الّتي قد يظ</w:t>
      </w:r>
      <w:r w:rsidRPr="00B16242">
        <w:rPr>
          <w:rFonts w:ascii="Traditional Arabic" w:hAnsi="Traditional Arabic" w:cs="Traditional Arabic" w:hint="eastAsia"/>
          <w:sz w:val="28"/>
          <w:szCs w:val="28"/>
          <w:rtl/>
          <w:lang w:bidi="ar-EG"/>
        </w:rPr>
        <w:t>هر</w:t>
      </w:r>
      <w:r w:rsidRPr="00B16242">
        <w:rPr>
          <w:rFonts w:ascii="Traditional Arabic" w:hAnsi="Traditional Arabic" w:cs="Traditional Arabic"/>
          <w:sz w:val="28"/>
          <w:szCs w:val="28"/>
          <w:rtl/>
          <w:lang w:bidi="ar-EG"/>
        </w:rPr>
        <w:t xml:space="preserve"> منها ابتداءً وبلا تأمّل التّشبيه والتّجسيم 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فإنّه لا بُدّ من التّعامل معها على أساس الظّهور المعتمد على القرينة العقليّة القطعيّة، والّتي تُعيّن المعنى المراد والموافق للتّنزيه- وذلك </w:t>
      </w:r>
    </w:p>
    <w:p w:rsidR="00B16242" w:rsidRDefault="005E4CEC"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بعدما قام الدّليل العقليّ على وجوب التّنزيه وامتناع التّجس</w:t>
      </w:r>
      <w:r w:rsidR="00B16242" w:rsidRPr="00B16242">
        <w:rPr>
          <w:rFonts w:ascii="Traditional Arabic" w:hAnsi="Traditional Arabic" w:cs="Traditional Arabic" w:hint="eastAsia"/>
          <w:sz w:val="28"/>
          <w:szCs w:val="28"/>
          <w:rtl/>
          <w:lang w:bidi="ar-EG"/>
        </w:rPr>
        <w:t>يم</w:t>
      </w:r>
      <w:r w:rsidR="00B16242" w:rsidRPr="00B16242">
        <w:rPr>
          <w:rFonts w:ascii="Traditional Arabic" w:hAnsi="Traditional Arabic" w:cs="Traditional Arabic"/>
          <w:sz w:val="28"/>
          <w:szCs w:val="28"/>
          <w:rtl/>
          <w:lang w:bidi="ar-EG"/>
        </w:rPr>
        <w:t xml:space="preserve">. وبهذه الطريقة تمّ التّعاطي مع قوله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w:t>
      </w:r>
      <w:r w:rsidR="00B16242">
        <w:rPr>
          <w:rFonts w:ascii="Traditional Arabic" w:hAnsi="Traditional Arabic" w:cs="Traditional Arabic"/>
          <w:b/>
          <w:bCs/>
          <w:color w:val="2F5496"/>
          <w:sz w:val="28"/>
          <w:szCs w:val="28"/>
          <w:rtl/>
          <w:lang w:bidi="ar-EG"/>
        </w:rPr>
        <w:t xml:space="preserve">﴿يَدُ </w:t>
      </w:r>
      <w:r w:rsidR="00B16242">
        <w:rPr>
          <w:rFonts w:ascii="Traditional Arabic" w:hAnsi="Traditional Arabic" w:cs="Traditional Arabic" w:hint="cs"/>
          <w:b/>
          <w:bCs/>
          <w:color w:val="2F5496"/>
          <w:sz w:val="28"/>
          <w:szCs w:val="28"/>
          <w:rtl/>
          <w:lang w:bidi="ar-EG"/>
        </w:rPr>
        <w:t>ٱ</w:t>
      </w:r>
      <w:r w:rsidR="00B16242">
        <w:rPr>
          <w:rFonts w:ascii="Traditional Arabic" w:hAnsi="Traditional Arabic" w:cs="Traditional Arabic" w:hint="eastAsia"/>
          <w:b/>
          <w:bCs/>
          <w:color w:val="2F5496"/>
          <w:sz w:val="28"/>
          <w:szCs w:val="28"/>
          <w:rtl/>
          <w:lang w:bidi="ar-EG"/>
        </w:rPr>
        <w:t>للَّهِ</w:t>
      </w:r>
      <w:r w:rsidR="00B16242">
        <w:rPr>
          <w:rFonts w:ascii="Traditional Arabic" w:hAnsi="Traditional Arabic" w:cs="Traditional Arabic"/>
          <w:b/>
          <w:bCs/>
          <w:color w:val="2F5496"/>
          <w:sz w:val="28"/>
          <w:szCs w:val="28"/>
          <w:rtl/>
          <w:lang w:bidi="ar-EG"/>
        </w:rPr>
        <w:t xml:space="preserve"> فَوۡقَ أَيۡدِيهِمۡۚ﴾</w:t>
      </w:r>
      <w:r>
        <w:rPr>
          <w:rStyle w:val="FootnoteReference"/>
          <w:rFonts w:ascii="Traditional Arabic" w:hAnsi="Traditional Arabic" w:cs="Traditional Arabic"/>
          <w:sz w:val="28"/>
          <w:szCs w:val="28"/>
          <w:rtl/>
          <w:lang w:bidi="ar-EG"/>
        </w:rPr>
        <w:footnoteReference w:id="118"/>
      </w:r>
      <w:r w:rsidR="00B16242" w:rsidRPr="00B16242">
        <w:rPr>
          <w:rFonts w:ascii="Traditional Arabic" w:hAnsi="Traditional Arabic" w:cs="Traditional Arabic"/>
          <w:sz w:val="28"/>
          <w:szCs w:val="28"/>
          <w:rtl/>
          <w:lang w:bidi="ar-EG"/>
        </w:rPr>
        <w:t>، وغيرها من الآيات الّتي توهم التّجسيم والتّشبيه، حيث فُسِّرت اليد بالقدرة، بل هو المعنى الصّحيح الظّاهر من لفظ اليد، بالاعتماد على القرينة العقليّة الّتي قامت على استحا</w:t>
      </w:r>
      <w:r w:rsidR="00B16242" w:rsidRPr="00B16242">
        <w:rPr>
          <w:rFonts w:ascii="Traditional Arabic" w:hAnsi="Traditional Arabic" w:cs="Traditional Arabic" w:hint="eastAsia"/>
          <w:sz w:val="28"/>
          <w:szCs w:val="28"/>
          <w:rtl/>
          <w:lang w:bidi="ar-EG"/>
        </w:rPr>
        <w:t>لة</w:t>
      </w:r>
      <w:r w:rsidR="00B16242" w:rsidRPr="00B16242">
        <w:rPr>
          <w:rFonts w:ascii="Traditional Arabic" w:hAnsi="Traditional Arabic" w:cs="Traditional Arabic"/>
          <w:sz w:val="28"/>
          <w:szCs w:val="28"/>
          <w:rtl/>
          <w:lang w:bidi="ar-EG"/>
        </w:rPr>
        <w:t xml:space="preserve"> التّجسيم. وهذا ليس تأويلاً وحملاً للكلام على خلاف ظاهره، بل هذا ما يُفهم من ظاهر الكلام مع التوجّه للقرينة العقليّة حال استماع هكذا كلام.</w:t>
      </w:r>
    </w:p>
    <w:p w:rsidR="005E4CEC" w:rsidRPr="00B16242" w:rsidRDefault="005E4CEC"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وكذلك</w:t>
      </w:r>
      <w:r w:rsidRPr="00B16242">
        <w:rPr>
          <w:rFonts w:ascii="Traditional Arabic" w:hAnsi="Traditional Arabic" w:cs="Traditional Arabic"/>
          <w:sz w:val="28"/>
          <w:szCs w:val="28"/>
          <w:rtl/>
          <w:lang w:bidi="ar-EG"/>
        </w:rPr>
        <w:t xml:space="preserve"> الحال بالنّسبة إلى عصمة الأنبياء والأئمّة</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عليهم السلام، فإنّ الدّليل العقليّ -الّذي تقدّم ذكره- والّذي أثبت عصمتهم</w:t>
      </w:r>
      <w:r w:rsidR="006F6A68">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عليهم السلام يُشكّل قرينة لا يمكن إغفالها، لما لها من دور في تحديد المعنى المقصود من أيّ كلام أو فعل يصدر عنهمعليهم السلام قد يتوهّم منه </w:t>
      </w:r>
      <w:r w:rsidRPr="00B16242">
        <w:rPr>
          <w:rFonts w:ascii="Traditional Arabic" w:hAnsi="Traditional Arabic" w:cs="Traditional Arabic" w:hint="eastAsia"/>
          <w:sz w:val="28"/>
          <w:szCs w:val="28"/>
          <w:rtl/>
          <w:lang w:bidi="ar-EG"/>
        </w:rPr>
        <w:t>ما</w:t>
      </w:r>
      <w:r w:rsidRPr="00B16242">
        <w:rPr>
          <w:rFonts w:ascii="Traditional Arabic" w:hAnsi="Traditional Arabic" w:cs="Traditional Arabic"/>
          <w:sz w:val="28"/>
          <w:szCs w:val="28"/>
          <w:rtl/>
          <w:lang w:bidi="ar-EG"/>
        </w:rPr>
        <w:t xml:space="preserve"> يُخالف عصمتهم</w:t>
      </w:r>
      <w:r w:rsidR="00D06CA8">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فيتعيّن حينئذٍ حمل الكلام على معناه الظّاهر المعتمد على تلك القرينة العقليّة، وهذه هي الطريقة العقلائيّة في الفهم والتّفهيم المتّفق عليها بين العقلاء، وكذلك الحال في القرائن اللّفظيّة</w:t>
      </w:r>
      <w:r w:rsidR="00D06CA8">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إذ لا بُدّ من تتبّع وجمع الآيات والرّوايات المرتبطة ب</w:t>
      </w:r>
      <w:r w:rsidRPr="00B16242">
        <w:rPr>
          <w:rFonts w:ascii="Traditional Arabic" w:hAnsi="Traditional Arabic" w:cs="Traditional Arabic" w:hint="eastAsia"/>
          <w:sz w:val="28"/>
          <w:szCs w:val="28"/>
          <w:rtl/>
          <w:lang w:bidi="ar-EG"/>
        </w:rPr>
        <w:t>موضوع</w:t>
      </w:r>
      <w:r w:rsidRPr="00B16242">
        <w:rPr>
          <w:rFonts w:ascii="Traditional Arabic" w:hAnsi="Traditional Arabic" w:cs="Traditional Arabic"/>
          <w:sz w:val="28"/>
          <w:szCs w:val="28"/>
          <w:rtl/>
          <w:lang w:bidi="ar-EG"/>
        </w:rPr>
        <w:t xml:space="preserve"> معيّن حتّى تتشكّل من خلالها الصّورة الصّحيحة والكاملة للمفهوم المراد، لأنّ الاجتزاء والاكتفاء ببعضها، يؤدّي إلى انحراف الباحث عن الحقيقة الّتي يطلبها -حسب الفرض- وبعد هذا البيان أصبح بالإمكان شرح المقام الثّاني من الجواب.</w:t>
      </w:r>
    </w:p>
    <w:p w:rsidR="005E4CEC" w:rsidRPr="00B16242" w:rsidRDefault="005E4CEC"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المقام</w:t>
      </w:r>
      <w:r w:rsidRPr="00B16242">
        <w:rPr>
          <w:rFonts w:ascii="Traditional Arabic" w:hAnsi="Traditional Arabic" w:cs="Traditional Arabic"/>
          <w:sz w:val="28"/>
          <w:szCs w:val="28"/>
          <w:rtl/>
          <w:lang w:bidi="ar-EG"/>
        </w:rPr>
        <w:t xml:space="preserve"> الثّاني: ويستعرض فيه جملة مفاهيم ومصطلحات ترجع إليها مجمل الشّبهات المطروحة، بحيث يرتفع الشّك والشّبهة بمجرّد توضيحها وفهمها بشكل صحيح.</w:t>
      </w:r>
    </w:p>
    <w:p w:rsidR="005E4CEC" w:rsidRPr="005E4CEC" w:rsidRDefault="005E4CEC" w:rsidP="00B16242">
      <w:pPr>
        <w:jc w:val="both"/>
        <w:rPr>
          <w:rFonts w:ascii="Traditional Arabic" w:hAnsi="Traditional Arabic" w:cs="Traditional Arabic"/>
          <w:b/>
          <w:bCs/>
          <w:sz w:val="28"/>
          <w:szCs w:val="28"/>
          <w:rtl/>
          <w:lang w:bidi="ar-EG"/>
        </w:rPr>
      </w:pPr>
    </w:p>
    <w:p w:rsidR="00B16242" w:rsidRPr="005E4CEC" w:rsidRDefault="00B16242" w:rsidP="00B16242">
      <w:pPr>
        <w:jc w:val="both"/>
        <w:rPr>
          <w:rFonts w:ascii="Traditional Arabic" w:hAnsi="Traditional Arabic" w:cs="Traditional Arabic"/>
          <w:b/>
          <w:bCs/>
          <w:sz w:val="28"/>
          <w:szCs w:val="28"/>
          <w:rtl/>
          <w:lang w:bidi="ar-EG"/>
        </w:rPr>
      </w:pPr>
      <w:r w:rsidRPr="005E4CEC">
        <w:rPr>
          <w:rFonts w:ascii="Traditional Arabic" w:hAnsi="Traditional Arabic" w:cs="Traditional Arabic"/>
          <w:b/>
          <w:bCs/>
          <w:sz w:val="28"/>
          <w:szCs w:val="28"/>
          <w:rtl/>
          <w:lang w:bidi="ar-EG"/>
        </w:rPr>
        <w:t>1. إنّ الأوامر والنواهي الإلهية تنقسم إلى قسمين:</w:t>
      </w:r>
    </w:p>
    <w:p w:rsidR="00B16242" w:rsidRDefault="00B16242" w:rsidP="00B16242">
      <w:pPr>
        <w:jc w:val="both"/>
        <w:rPr>
          <w:rFonts w:ascii="Traditional Arabic" w:hAnsi="Traditional Arabic" w:cs="Traditional Arabic"/>
          <w:sz w:val="28"/>
          <w:szCs w:val="28"/>
          <w:rtl/>
          <w:lang w:bidi="ar-EG"/>
        </w:rPr>
      </w:pPr>
      <w:r w:rsidRPr="005E4CEC">
        <w:rPr>
          <w:rFonts w:ascii="Traditional Arabic" w:hAnsi="Traditional Arabic" w:cs="Traditional Arabic" w:hint="eastAsia"/>
          <w:b/>
          <w:bCs/>
          <w:sz w:val="28"/>
          <w:szCs w:val="28"/>
          <w:rtl/>
          <w:lang w:bidi="ar-EG"/>
        </w:rPr>
        <w:t>أ</w:t>
      </w:r>
      <w:r w:rsidRPr="005E4CEC">
        <w:rPr>
          <w:rFonts w:ascii="Traditional Arabic" w:hAnsi="Traditional Arabic" w:cs="Traditional Arabic"/>
          <w:b/>
          <w:bCs/>
          <w:sz w:val="28"/>
          <w:szCs w:val="28"/>
          <w:rtl/>
          <w:lang w:bidi="ar-EG"/>
        </w:rPr>
        <w:t>. أوامر ونواهٍ مولويّة</w:t>
      </w:r>
      <w:r w:rsidR="005E4CEC" w:rsidRPr="00B16242">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وهي تكاليف شرعيّة إلزامية يترتّب على تأديتها المدح والثواب، وعلى مخالفتها الذّم والعقاب، ومخالفة هذه التّكاليف هو الّذي يتنافى مع العصمة.</w:t>
      </w:r>
    </w:p>
    <w:p w:rsidR="005E4CEC" w:rsidRDefault="005E4CEC" w:rsidP="00B16242">
      <w:pPr>
        <w:jc w:val="both"/>
        <w:rPr>
          <w:rFonts w:ascii="Traditional Arabic" w:hAnsi="Traditional Arabic" w:cs="Traditional Arabic"/>
          <w:sz w:val="28"/>
          <w:szCs w:val="28"/>
          <w:rtl/>
          <w:lang w:bidi="ar-EG"/>
        </w:rPr>
      </w:pPr>
    </w:p>
    <w:p w:rsidR="00B16242" w:rsidRDefault="005E4CEC"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5E4CEC">
        <w:rPr>
          <w:rFonts w:ascii="Traditional Arabic" w:hAnsi="Traditional Arabic" w:cs="Traditional Arabic" w:hint="eastAsia"/>
          <w:b/>
          <w:bCs/>
          <w:sz w:val="28"/>
          <w:szCs w:val="28"/>
          <w:rtl/>
          <w:lang w:bidi="ar-EG"/>
        </w:rPr>
        <w:t>ب</w:t>
      </w:r>
      <w:r w:rsidR="00B16242" w:rsidRPr="005E4CEC">
        <w:rPr>
          <w:rFonts w:ascii="Traditional Arabic" w:hAnsi="Traditional Arabic" w:cs="Traditional Arabic"/>
          <w:b/>
          <w:bCs/>
          <w:sz w:val="28"/>
          <w:szCs w:val="28"/>
          <w:rtl/>
          <w:lang w:bidi="ar-EG"/>
        </w:rPr>
        <w:t>. أوامر ونواهٍ إرشادية</w:t>
      </w:r>
      <w:r w:rsidR="00B16242" w:rsidRPr="00B16242">
        <w:rPr>
          <w:rFonts w:ascii="Traditional Arabic" w:hAnsi="Traditional Arabic" w:cs="Traditional Arabic"/>
          <w:sz w:val="28"/>
          <w:szCs w:val="28"/>
          <w:rtl/>
          <w:lang w:bidi="ar-EG"/>
        </w:rPr>
        <w:t>، وإنّما هي مجرّد إرشاد وتوجيه للمصلحة والمفسدة في المأمور به والمنهي عنه</w:t>
      </w:r>
      <w:r w:rsidR="00D06CA8">
        <w:rPr>
          <w:rFonts w:ascii="Traditional Arabic" w:hAnsi="Traditional Arabic" w:cs="Traditional Arabic"/>
          <w:sz w:val="28"/>
          <w:szCs w:val="28"/>
          <w:rtl/>
          <w:lang w:bidi="ar-EG"/>
        </w:rPr>
        <w:t>،</w:t>
      </w:r>
      <w:r w:rsidR="00B16242" w:rsidRPr="00B16242">
        <w:rPr>
          <w:rFonts w:ascii="Traditional Arabic" w:hAnsi="Traditional Arabic" w:cs="Traditional Arabic"/>
          <w:sz w:val="28"/>
          <w:szCs w:val="28"/>
          <w:rtl/>
          <w:lang w:bidi="ar-EG"/>
        </w:rPr>
        <w:t xml:space="preserve"> ولذلك لا يترتّب على مخالفة المنهي عنه العقاب، بل يتحمّل المخالف لها الآثار الوضعيّة والتكوينيّة المترتّبة عليها، وحالها حال نهي الطّبيب مريضه عن تناول طعام مع</w:t>
      </w:r>
      <w:r w:rsidR="00B16242" w:rsidRPr="00B16242">
        <w:rPr>
          <w:rFonts w:ascii="Traditional Arabic" w:hAnsi="Traditional Arabic" w:cs="Traditional Arabic" w:hint="eastAsia"/>
          <w:sz w:val="28"/>
          <w:szCs w:val="28"/>
          <w:rtl/>
          <w:lang w:bidi="ar-EG"/>
        </w:rPr>
        <w:t>يّن،</w:t>
      </w:r>
      <w:r w:rsidR="00B16242" w:rsidRPr="00B16242">
        <w:rPr>
          <w:rFonts w:ascii="Traditional Arabic" w:hAnsi="Traditional Arabic" w:cs="Traditional Arabic"/>
          <w:sz w:val="28"/>
          <w:szCs w:val="28"/>
          <w:rtl/>
          <w:lang w:bidi="ar-EG"/>
        </w:rPr>
        <w:t xml:space="preserve"> فلو خالف المريض نهي الطبيب، فإنّه لا يترتّب عليه عقاب، ولكنّه يتحمّل الآلام المترتّبة على تناول الطّعام المنهي عنه.</w:t>
      </w:r>
    </w:p>
    <w:p w:rsidR="005E4CEC" w:rsidRPr="00B16242" w:rsidRDefault="005E4CEC"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وعليه</w:t>
      </w:r>
      <w:r w:rsidRPr="00B16242">
        <w:rPr>
          <w:rFonts w:ascii="Traditional Arabic" w:hAnsi="Traditional Arabic" w:cs="Traditional Arabic"/>
          <w:sz w:val="28"/>
          <w:szCs w:val="28"/>
          <w:rtl/>
          <w:lang w:bidi="ar-EG"/>
        </w:rPr>
        <w:t xml:space="preserve"> فارتكاب هذا القسم من المخالفة لا ينافي العصمة، فإنّه قد لا يترتّب عليه لوم وعتاب فضلاً عن الذّمّ والعقاب.</w:t>
      </w:r>
    </w:p>
    <w:p w:rsidR="005E4CEC" w:rsidRPr="005E4CEC" w:rsidRDefault="005E4CEC" w:rsidP="00B16242">
      <w:pPr>
        <w:jc w:val="both"/>
        <w:rPr>
          <w:rFonts w:ascii="Traditional Arabic" w:hAnsi="Traditional Arabic" w:cs="Traditional Arabic"/>
          <w:b/>
          <w:bCs/>
          <w:sz w:val="28"/>
          <w:szCs w:val="28"/>
          <w:rtl/>
          <w:lang w:bidi="ar-EG"/>
        </w:rPr>
      </w:pPr>
    </w:p>
    <w:p w:rsidR="00B16242" w:rsidRPr="005E4CEC" w:rsidRDefault="00B16242" w:rsidP="00B16242">
      <w:pPr>
        <w:jc w:val="both"/>
        <w:rPr>
          <w:rFonts w:ascii="Traditional Arabic" w:hAnsi="Traditional Arabic" w:cs="Traditional Arabic"/>
          <w:b/>
          <w:bCs/>
          <w:sz w:val="28"/>
          <w:szCs w:val="28"/>
          <w:rtl/>
          <w:lang w:bidi="ar-EG"/>
        </w:rPr>
      </w:pPr>
      <w:r w:rsidRPr="005E4CEC">
        <w:rPr>
          <w:rFonts w:ascii="Traditional Arabic" w:hAnsi="Traditional Arabic" w:cs="Traditional Arabic"/>
          <w:b/>
          <w:bCs/>
          <w:sz w:val="28"/>
          <w:szCs w:val="28"/>
          <w:rtl/>
          <w:lang w:bidi="ar-EG"/>
        </w:rPr>
        <w:t>2. ترك الأولى:</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يجب</w:t>
      </w:r>
      <w:r w:rsidRPr="00B16242">
        <w:rPr>
          <w:rFonts w:ascii="Traditional Arabic" w:hAnsi="Traditional Arabic" w:cs="Traditional Arabic"/>
          <w:sz w:val="28"/>
          <w:szCs w:val="28"/>
          <w:rtl/>
          <w:lang w:bidi="ar-EG"/>
        </w:rPr>
        <w:t xml:space="preserve"> إعادة التأكيد على أنّ الفعل الّذي يتنافى مع العصمة، هو خصوص الفعل المحرّم شرعاً، أو ترك الواجب كذلك، أمّا ما يُصطلح عليه بـ "ترك الأولى"، فإنّه لا يُنافي العصمة، فالإنسان المؤمن إذا ارتقى في درجات الإيمان، فلن يترك صلاة اللّيل، فإذا نام عنها ولو لمرّة </w:t>
      </w:r>
      <w:r w:rsidRPr="00B16242">
        <w:rPr>
          <w:rFonts w:ascii="Traditional Arabic" w:hAnsi="Traditional Arabic" w:cs="Traditional Arabic" w:hint="eastAsia"/>
          <w:sz w:val="28"/>
          <w:szCs w:val="28"/>
          <w:rtl/>
          <w:lang w:bidi="ar-EG"/>
        </w:rPr>
        <w:t>واحدة،</w:t>
      </w:r>
      <w:r w:rsidRPr="00B16242">
        <w:rPr>
          <w:rFonts w:ascii="Traditional Arabic" w:hAnsi="Traditional Arabic" w:cs="Traditional Arabic"/>
          <w:sz w:val="28"/>
          <w:szCs w:val="28"/>
          <w:rtl/>
          <w:lang w:bidi="ar-EG"/>
        </w:rPr>
        <w:t xml:space="preserve"> ستجده واقفاً بين يدي ربّه مستغفراً تائباً وكأنّه ارتكب فعلاً محرّماً، بل قد يشعر شعور المذنب حقيقة، فإذا كان هذا حال الإنسان العادي، فكيف بالأنبياء والأئمّةعليهم السلام وغيرهم من المعصومين؟! فإنّهم يشعرون بالذّنب لمجرّد الالتفات عن الخالق ولو كان ال</w:t>
      </w:r>
      <w:r w:rsidRPr="00B16242">
        <w:rPr>
          <w:rFonts w:ascii="Traditional Arabic" w:hAnsi="Traditional Arabic" w:cs="Traditional Arabic" w:hint="eastAsia"/>
          <w:sz w:val="28"/>
          <w:szCs w:val="28"/>
          <w:rtl/>
          <w:lang w:bidi="ar-EG"/>
        </w:rPr>
        <w:t>تفاته</w:t>
      </w:r>
      <w:r w:rsidRPr="00B16242">
        <w:rPr>
          <w:rFonts w:ascii="Traditional Arabic" w:hAnsi="Traditional Arabic" w:cs="Traditional Arabic"/>
          <w:sz w:val="28"/>
          <w:szCs w:val="28"/>
          <w:rtl/>
          <w:lang w:bidi="ar-EG"/>
        </w:rPr>
        <w:t xml:space="preserve"> لسبب ضروري، لأنّ له من المعرفة والارتباط باللَّه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والشّوق للمثول بين يديه ما لا يُدركه غيرهم من الناس مهما بلغوا في مراتب عبوديّتهم.</w:t>
      </w:r>
    </w:p>
    <w:p w:rsidR="005E4CEC" w:rsidRPr="005E4CEC" w:rsidRDefault="005E4CEC" w:rsidP="00B16242">
      <w:pPr>
        <w:jc w:val="both"/>
        <w:rPr>
          <w:rFonts w:ascii="Traditional Arabic" w:hAnsi="Traditional Arabic" w:cs="Traditional Arabic"/>
          <w:b/>
          <w:bCs/>
          <w:sz w:val="28"/>
          <w:szCs w:val="28"/>
          <w:rtl/>
          <w:lang w:bidi="ar-EG"/>
        </w:rPr>
      </w:pPr>
    </w:p>
    <w:p w:rsidR="00B16242" w:rsidRPr="005E4CEC" w:rsidRDefault="00B16242" w:rsidP="00B16242">
      <w:pPr>
        <w:jc w:val="both"/>
        <w:rPr>
          <w:rFonts w:ascii="Traditional Arabic" w:hAnsi="Traditional Arabic" w:cs="Traditional Arabic"/>
          <w:b/>
          <w:bCs/>
          <w:sz w:val="28"/>
          <w:szCs w:val="28"/>
          <w:rtl/>
          <w:lang w:bidi="ar-EG"/>
        </w:rPr>
      </w:pPr>
      <w:r w:rsidRPr="005E4CEC">
        <w:rPr>
          <w:rFonts w:ascii="Traditional Arabic" w:hAnsi="Traditional Arabic" w:cs="Traditional Arabic"/>
          <w:b/>
          <w:bCs/>
          <w:sz w:val="28"/>
          <w:szCs w:val="28"/>
          <w:rtl/>
          <w:lang w:bidi="ar-EG"/>
        </w:rPr>
        <w:t>3. الذنب والمعصية لغة:</w:t>
      </w:r>
    </w:p>
    <w:p w:rsidR="005E4CEC"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توجد</w:t>
      </w:r>
      <w:r w:rsidRPr="00B16242">
        <w:rPr>
          <w:rFonts w:ascii="Traditional Arabic" w:hAnsi="Traditional Arabic" w:cs="Traditional Arabic"/>
          <w:sz w:val="28"/>
          <w:szCs w:val="28"/>
          <w:rtl/>
          <w:lang w:bidi="ar-EG"/>
        </w:rPr>
        <w:t xml:space="preserve"> ألفاظٌ حُمّلت معاني أخصّ من معناها الحقيقيّ الأصليّ، فأصبحت بذلك مرادفة للفظ الحرام -أي مخالفة الأمر الإلهيّ الإلزاميّ-، وهذا ما أوقع بعض المفسّرين والمتكلّمين في الاشتباه مثل كلمة (ذنب) و(معصية)، فإنّها لا تختصّ بمخالفة أوامر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فقط، فالم</w:t>
      </w:r>
      <w:r w:rsidRPr="00B16242">
        <w:rPr>
          <w:rFonts w:ascii="Traditional Arabic" w:hAnsi="Traditional Arabic" w:cs="Traditional Arabic" w:hint="eastAsia"/>
          <w:sz w:val="28"/>
          <w:szCs w:val="28"/>
          <w:rtl/>
          <w:lang w:bidi="ar-EG"/>
        </w:rPr>
        <w:t>عصية</w:t>
      </w:r>
      <w:r w:rsidRPr="00B16242">
        <w:rPr>
          <w:rFonts w:ascii="Traditional Arabic" w:hAnsi="Traditional Arabic" w:cs="Traditional Arabic"/>
          <w:sz w:val="28"/>
          <w:szCs w:val="28"/>
          <w:rtl/>
          <w:lang w:bidi="ar-EG"/>
        </w:rPr>
        <w:t xml:space="preserve"> تعمّ كلّ مخالفة للطّلب ولو لم يكن </w:t>
      </w:r>
    </w:p>
    <w:p w:rsidR="00B16242" w:rsidRDefault="005E4CEC"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 xml:space="preserve">صادراً من اللَّه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فيُقال: (عصى التلميذ أستاذه)، والذّنب: هو كلّ فعل يستحقّ فاعله عليه العقاب بنظر من صدر بحقّه هذا الفعل</w:t>
      </w:r>
      <w:r w:rsidRPr="00B16242">
        <w:rPr>
          <w:rFonts w:ascii="Traditional Arabic" w:hAnsi="Traditional Arabic" w:cs="Traditional Arabic"/>
          <w:sz w:val="28"/>
          <w:szCs w:val="28"/>
          <w:rtl/>
          <w:lang w:bidi="ar-EG"/>
        </w:rPr>
        <w:t>،</w:t>
      </w:r>
      <w:r w:rsidR="00B16242" w:rsidRPr="00B16242">
        <w:rPr>
          <w:rFonts w:ascii="Traditional Arabic" w:hAnsi="Traditional Arabic" w:cs="Traditional Arabic"/>
          <w:sz w:val="28"/>
          <w:szCs w:val="28"/>
          <w:rtl/>
          <w:lang w:bidi="ar-EG"/>
        </w:rPr>
        <w:t xml:space="preserve"> لأنّه يُعْتبَر جرماً بنظره، ومثاله قوله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حكاية عن النّبيّ موسى </w:t>
      </w:r>
      <w:r>
        <w:rPr>
          <w:rFonts w:ascii="Traditional Arabic" w:hAnsi="Traditional Arabic" w:cs="Traditional Arabic" w:hint="cs"/>
          <w:sz w:val="28"/>
          <w:szCs w:val="28"/>
          <w:rtl/>
          <w:lang w:bidi="ar-EG"/>
        </w:rPr>
        <w:t>عليه السلام</w:t>
      </w:r>
      <w:r w:rsidR="00B16242" w:rsidRPr="00B16242">
        <w:rPr>
          <w:rFonts w:ascii="Traditional Arabic" w:hAnsi="Traditional Arabic" w:cs="Traditional Arabic"/>
          <w:sz w:val="28"/>
          <w:szCs w:val="28"/>
          <w:rtl/>
          <w:lang w:bidi="ar-EG"/>
        </w:rPr>
        <w:t xml:space="preserve">: </w:t>
      </w:r>
      <w:r w:rsidR="00B16242">
        <w:rPr>
          <w:rFonts w:ascii="Traditional Arabic" w:hAnsi="Traditional Arabic" w:cs="Traditional Arabic"/>
          <w:b/>
          <w:bCs/>
          <w:color w:val="2F5496"/>
          <w:sz w:val="28"/>
          <w:szCs w:val="28"/>
          <w:rtl/>
          <w:lang w:bidi="ar-EG"/>
        </w:rPr>
        <w:t>﴿</w:t>
      </w:r>
      <w:r>
        <w:rPr>
          <w:rFonts w:ascii="Traditional Arabic" w:hAnsi="Traditional Arabic" w:cs="Traditional Arabic"/>
          <w:b/>
          <w:bCs/>
          <w:color w:val="2F5496"/>
          <w:sz w:val="28"/>
          <w:szCs w:val="28"/>
          <w:rtl/>
          <w:lang w:bidi="ar-EG"/>
        </w:rPr>
        <w:t>وَلَهُمْ عَلَيَّ ذَنبٌ</w:t>
      </w:r>
      <w:r w:rsidR="00B16242">
        <w:rPr>
          <w:rFonts w:ascii="Traditional Arabic" w:hAnsi="Traditional Arabic" w:cs="Traditional Arabic" w:hint="cs"/>
          <w:b/>
          <w:bCs/>
          <w:color w:val="2F5496"/>
          <w:sz w:val="28"/>
          <w:szCs w:val="28"/>
          <w:rtl/>
          <w:lang w:bidi="ar-EG"/>
        </w:rPr>
        <w:t>﴾</w:t>
      </w:r>
      <w:r>
        <w:rPr>
          <w:rStyle w:val="FootnoteReference"/>
          <w:rFonts w:ascii="Traditional Arabic" w:hAnsi="Traditional Arabic" w:cs="Traditional Arabic"/>
          <w:sz w:val="28"/>
          <w:szCs w:val="28"/>
          <w:rtl/>
          <w:lang w:bidi="ar-EG"/>
        </w:rPr>
        <w:footnoteReference w:id="119"/>
      </w:r>
      <w:r w:rsidR="00B16242" w:rsidRPr="00B16242">
        <w:rPr>
          <w:rFonts w:ascii="Traditional Arabic" w:hAnsi="Traditional Arabic" w:cs="Traditional Arabic" w:hint="cs"/>
          <w:sz w:val="28"/>
          <w:szCs w:val="28"/>
          <w:rtl/>
          <w:lang w:bidi="ar-EG"/>
        </w:rPr>
        <w:t>،</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فهو</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ذنب</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بنظر</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فرعون</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وقومه</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يستحقّ</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عليه</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النّبيّ</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موسى</w:t>
      </w:r>
      <w:r w:rsidR="00B16242" w:rsidRPr="00B16242">
        <w:rPr>
          <w:rFonts w:ascii="Traditional Arabic" w:hAnsi="Traditional Arabic" w:cs="Traditional Arabic"/>
          <w:sz w:val="28"/>
          <w:szCs w:val="28"/>
          <w:rtl/>
          <w:lang w:bidi="ar-EG"/>
        </w:rPr>
        <w:t xml:space="preserve"> </w:t>
      </w:r>
      <w:r>
        <w:rPr>
          <w:rFonts w:ascii="Traditional Arabic" w:hAnsi="Traditional Arabic" w:cs="Traditional Arabic" w:hint="cs"/>
          <w:sz w:val="28"/>
          <w:szCs w:val="28"/>
          <w:rtl/>
          <w:lang w:bidi="ar-EG"/>
        </w:rPr>
        <w:t>عليه السلام</w:t>
      </w:r>
      <w:r w:rsidR="00B16242" w:rsidRPr="00B16242">
        <w:rPr>
          <w:rFonts w:ascii="Traditional Arabic" w:hAnsi="Traditional Arabic" w:cs="Traditional Arabic"/>
          <w:sz w:val="28"/>
          <w:szCs w:val="28"/>
          <w:rtl/>
          <w:lang w:bidi="ar-EG"/>
        </w:rPr>
        <w:t xml:space="preserve"> العقاب بنظر فرعون، وهذا لا يعني أنّه ذنب وجرم عند اللَّه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وعليه ينبغي التأمّل عندما نقرأ أو نسمع بمعصوم استعمل هكذا ألفاظ، إذ يجب حملها على معناها الحقيقي الأعمّ من الحرام ولا يسا</w:t>
      </w:r>
      <w:r w:rsidR="00B16242" w:rsidRPr="00B16242">
        <w:rPr>
          <w:rFonts w:ascii="Traditional Arabic" w:hAnsi="Traditional Arabic" w:cs="Traditional Arabic" w:hint="eastAsia"/>
          <w:sz w:val="28"/>
          <w:szCs w:val="28"/>
          <w:rtl/>
          <w:lang w:bidi="ar-EG"/>
        </w:rPr>
        <w:t>ويه</w:t>
      </w:r>
      <w:r w:rsidR="00B16242" w:rsidRPr="00B16242">
        <w:rPr>
          <w:rFonts w:ascii="Traditional Arabic" w:hAnsi="Traditional Arabic" w:cs="Traditional Arabic"/>
          <w:sz w:val="28"/>
          <w:szCs w:val="28"/>
          <w:rtl/>
          <w:lang w:bidi="ar-EG"/>
        </w:rPr>
        <w:t>.</w:t>
      </w:r>
    </w:p>
    <w:p w:rsidR="005E4CEC" w:rsidRDefault="005E4CEC" w:rsidP="00B16242">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إيّاك أعني واسمعي يا جارة</w:t>
      </w:r>
    </w:p>
    <w:p w:rsidR="005E4CEC" w:rsidRDefault="00B16242" w:rsidP="005E4CEC">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إنّه</w:t>
      </w:r>
      <w:r w:rsidRPr="00B16242">
        <w:rPr>
          <w:rFonts w:ascii="Traditional Arabic" w:hAnsi="Traditional Arabic" w:cs="Traditional Arabic"/>
          <w:sz w:val="28"/>
          <w:szCs w:val="28"/>
          <w:rtl/>
          <w:lang w:bidi="ar-EG"/>
        </w:rPr>
        <w:t xml:space="preserve"> ممّا لا شكّ ولا ريب فيه أنّ من أهمّ وظائف الأنبياء والأئمةعليهم السلام هو دور تربية النّاس ودفعهم لتزكية أنفسهم، وتعليمهم كيفيّة التّعامل مع أنفسهم ومع ربّهم ومع المجتمع، ومن المعروف أنّ من جملة الأساليب التربويّة -</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في بعض الحالات</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هو توجيه الخطاب لشخص</w:t>
      </w:r>
      <w:r w:rsidRPr="00B16242">
        <w:rPr>
          <w:rFonts w:ascii="Traditional Arabic" w:hAnsi="Traditional Arabic" w:cs="Traditional Arabic" w:hint="eastAsia"/>
          <w:sz w:val="28"/>
          <w:szCs w:val="28"/>
          <w:rtl/>
          <w:lang w:bidi="ar-EG"/>
        </w:rPr>
        <w:t>ٍ</w:t>
      </w:r>
      <w:r w:rsidRPr="00B16242">
        <w:rPr>
          <w:rFonts w:ascii="Traditional Arabic" w:hAnsi="Traditional Arabic" w:cs="Traditional Arabic"/>
          <w:sz w:val="28"/>
          <w:szCs w:val="28"/>
          <w:rtl/>
          <w:lang w:bidi="ar-EG"/>
        </w:rPr>
        <w:t xml:space="preserve"> ويُراد به غيره، وذلك لأكثر من سبب. منها فتح قلوب الناس وعقولهم لإدراك المبادئ والقيم بشكل موضوعي، إذ إنّ توجيه الخطاب بشكل مباشر يدفع النّفوس المريضة إلى عدم التأمّل في المفاهيم والقيم بشكل صحيح، بل تستنفر طاقاتها للدّفاع عن ذاتها، لا لمحاكمتها، فتنصرف ا</w:t>
      </w:r>
      <w:r w:rsidRPr="00B16242">
        <w:rPr>
          <w:rFonts w:ascii="Traditional Arabic" w:hAnsi="Traditional Arabic" w:cs="Traditional Arabic" w:hint="eastAsia"/>
          <w:sz w:val="28"/>
          <w:szCs w:val="28"/>
          <w:rtl/>
          <w:lang w:bidi="ar-EG"/>
        </w:rPr>
        <w:t>لنّفس</w:t>
      </w:r>
      <w:r w:rsidRPr="00B16242">
        <w:rPr>
          <w:rFonts w:ascii="Traditional Arabic" w:hAnsi="Traditional Arabic" w:cs="Traditional Arabic"/>
          <w:sz w:val="28"/>
          <w:szCs w:val="28"/>
          <w:rtl/>
          <w:lang w:bidi="ar-EG"/>
        </w:rPr>
        <w:t xml:space="preserve"> حينئذ عن إدراك الغاية وفهم المعنى</w:t>
      </w:r>
      <w:r w:rsidR="00D06CA8">
        <w:rPr>
          <w:rFonts w:ascii="Traditional Arabic" w:hAnsi="Traditional Arabic" w:cs="Traditional Arabic"/>
          <w:sz w:val="28"/>
          <w:szCs w:val="28"/>
          <w:rtl/>
          <w:lang w:bidi="ar-EG"/>
        </w:rPr>
        <w:t>،</w:t>
      </w:r>
      <w:r w:rsidRPr="00B16242">
        <w:rPr>
          <w:rFonts w:ascii="Traditional Arabic" w:hAnsi="Traditional Arabic" w:cs="Traditional Arabic"/>
          <w:sz w:val="28"/>
          <w:szCs w:val="28"/>
          <w:rtl/>
          <w:lang w:bidi="ar-EG"/>
        </w:rPr>
        <w:t xml:space="preserve"> ولذلك استخدم القرآن الكريم هذا الأسلوب الّذي عبّر عنه الإمام الصّادق </w:t>
      </w:r>
      <w:r w:rsidR="005E4CEC">
        <w:rPr>
          <w:rFonts w:ascii="Traditional Arabic" w:hAnsi="Traditional Arabic" w:cs="Traditional Arabic" w:hint="cs"/>
          <w:sz w:val="28"/>
          <w:szCs w:val="28"/>
          <w:rtl/>
          <w:lang w:bidi="ar-EG"/>
        </w:rPr>
        <w:t>عليه السلام</w:t>
      </w:r>
      <w:r w:rsidRPr="00B16242">
        <w:rPr>
          <w:rFonts w:ascii="Traditional Arabic" w:hAnsi="Traditional Arabic" w:cs="Traditional Arabic"/>
          <w:sz w:val="28"/>
          <w:szCs w:val="28"/>
          <w:rtl/>
          <w:lang w:bidi="ar-EG"/>
        </w:rPr>
        <w:t xml:space="preserve"> بقوله: "إنّ اللَّه بعث نبيّه بإيّاك أعني واسمعي يا جارة، فالمخاطبة للنّبيّ والمعنى للنّاس"</w:t>
      </w:r>
      <w:r w:rsidR="005E4CEC">
        <w:rPr>
          <w:rStyle w:val="FootnoteReference"/>
          <w:rFonts w:ascii="Traditional Arabic" w:hAnsi="Traditional Arabic" w:cs="Traditional Arabic"/>
          <w:sz w:val="28"/>
          <w:szCs w:val="28"/>
          <w:rtl/>
          <w:lang w:bidi="ar-EG"/>
        </w:rPr>
        <w:footnoteReference w:id="120"/>
      </w:r>
      <w:r w:rsidRPr="00B16242">
        <w:rPr>
          <w:rFonts w:ascii="Traditional Arabic" w:hAnsi="Traditional Arabic" w:cs="Traditional Arabic"/>
          <w:sz w:val="28"/>
          <w:szCs w:val="28"/>
          <w:rtl/>
          <w:lang w:bidi="ar-EG"/>
        </w:rPr>
        <w:t>.</w:t>
      </w:r>
    </w:p>
    <w:p w:rsidR="005E4CEC" w:rsidRDefault="005E4CEC" w:rsidP="005E4CEC">
      <w:pPr>
        <w:jc w:val="both"/>
        <w:rPr>
          <w:rFonts w:ascii="Traditional Arabic" w:hAnsi="Traditional Arabic" w:cs="Traditional Arabic"/>
          <w:sz w:val="28"/>
          <w:szCs w:val="28"/>
          <w:rtl/>
          <w:lang w:bidi="ar-EG"/>
        </w:rPr>
      </w:pPr>
    </w:p>
    <w:p w:rsidR="00B16242" w:rsidRDefault="00B16242" w:rsidP="005E4CEC">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بعد</w:t>
      </w:r>
      <w:r w:rsidRPr="00B16242">
        <w:rPr>
          <w:rFonts w:ascii="Traditional Arabic" w:hAnsi="Traditional Arabic" w:cs="Traditional Arabic"/>
          <w:sz w:val="28"/>
          <w:szCs w:val="28"/>
          <w:rtl/>
          <w:lang w:bidi="ar-EG"/>
        </w:rPr>
        <w:t xml:space="preserve"> هذا البيان يبقى الكلام حول بعض النّماذج من الآيات أو الرّوايات الّتي قد يُساء فهمها، وتُحلّ المشكلة فيها على أساس هذه الأمور الّتي تمّ استعراضها وتوضيحها كمقدّمات لحلّ الشبهات الواردة على الآيات والروايات.</w:t>
      </w:r>
    </w:p>
    <w:p w:rsidR="00B16242" w:rsidRDefault="005E4CEC" w:rsidP="005E4CE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hint="eastAsia"/>
          <w:sz w:val="28"/>
          <w:szCs w:val="28"/>
          <w:rtl/>
          <w:lang w:bidi="ar-EG"/>
        </w:rPr>
        <w:t>هناك</w:t>
      </w:r>
      <w:r w:rsidR="00B16242" w:rsidRPr="00B16242">
        <w:rPr>
          <w:rFonts w:ascii="Traditional Arabic" w:hAnsi="Traditional Arabic" w:cs="Traditional Arabic"/>
          <w:sz w:val="28"/>
          <w:szCs w:val="28"/>
          <w:rtl/>
          <w:lang w:bidi="ar-EG"/>
        </w:rPr>
        <w:t xml:space="preserve"> العديد من الآيات القرآنيّة أوهمت وقوع ما يخلّ بعصمة المعصومين، وحتى نرفع هذا التوهّم لا بدّ من إرجاع تلك الآيات إلى مبادئها وأصولها، والّتي من خلالها تُفهم بشكل صحيح.</w:t>
      </w:r>
    </w:p>
    <w:p w:rsidR="005E4CEC" w:rsidRDefault="005E4CEC" w:rsidP="00B16242">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 xml:space="preserve">آيات قصّة آدم </w:t>
      </w:r>
      <w:r w:rsidR="005E4CEC">
        <w:rPr>
          <w:rFonts w:ascii="Traditional Arabic" w:hAnsi="Traditional Arabic" w:cs="Traditional Arabic" w:hint="cs"/>
          <w:b/>
          <w:bCs/>
          <w:color w:val="2F5496"/>
          <w:sz w:val="28"/>
          <w:szCs w:val="28"/>
          <w:rtl/>
          <w:lang w:bidi="ar-EG"/>
        </w:rPr>
        <w:t>عليه السلام</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الآيات</w:t>
      </w:r>
      <w:r w:rsidRPr="00B16242">
        <w:rPr>
          <w:rFonts w:ascii="Traditional Arabic" w:hAnsi="Traditional Arabic" w:cs="Traditional Arabic"/>
          <w:sz w:val="28"/>
          <w:szCs w:val="28"/>
          <w:rtl/>
          <w:lang w:bidi="ar-EG"/>
        </w:rPr>
        <w:t xml:space="preserve"> الّتي تحدّثت في قصّة النّبيّ آدم </w:t>
      </w:r>
      <w:r w:rsidR="005E4CEC">
        <w:rPr>
          <w:rFonts w:ascii="Traditional Arabic" w:hAnsi="Traditional Arabic" w:cs="Traditional Arabic" w:hint="cs"/>
          <w:sz w:val="28"/>
          <w:szCs w:val="28"/>
          <w:rtl/>
          <w:lang w:bidi="ar-EG"/>
        </w:rPr>
        <w:t>عليه السلام</w:t>
      </w:r>
      <w:r w:rsidRPr="00B16242">
        <w:rPr>
          <w:rFonts w:ascii="Traditional Arabic" w:hAnsi="Traditional Arabic" w:cs="Traditional Arabic"/>
          <w:sz w:val="28"/>
          <w:szCs w:val="28"/>
          <w:rtl/>
          <w:lang w:bidi="ar-EG"/>
        </w:rPr>
        <w:t xml:space="preserve"> حول وسوسة الشيطان له، وإخراجه من الجنّة بسبب الأكل من الشّجرة، وقد نسب الله تعالى فيها لآدم </w:t>
      </w:r>
      <w:r w:rsidR="005E4CEC">
        <w:rPr>
          <w:rFonts w:ascii="Traditional Arabic" w:hAnsi="Traditional Arabic" w:cs="Traditional Arabic" w:hint="cs"/>
          <w:sz w:val="28"/>
          <w:szCs w:val="28"/>
          <w:rtl/>
          <w:lang w:bidi="ar-EG"/>
        </w:rPr>
        <w:t>عليه السلام</w:t>
      </w:r>
      <w:r w:rsidRPr="00B16242">
        <w:rPr>
          <w:rFonts w:ascii="Traditional Arabic" w:hAnsi="Traditional Arabic" w:cs="Traditional Arabic"/>
          <w:sz w:val="28"/>
          <w:szCs w:val="28"/>
          <w:rtl/>
          <w:lang w:bidi="ar-EG"/>
        </w:rPr>
        <w:t xml:space="preserve"> ارتكاب المعصية والغواية، ثمّ توبة اللَّه </w:t>
      </w:r>
      <w:r w:rsidR="005E4CEC">
        <w:rPr>
          <w:rFonts w:ascii="Traditional Arabic" w:hAnsi="Traditional Arabic" w:cs="Traditional Arabic"/>
          <w:sz w:val="28"/>
          <w:szCs w:val="28"/>
          <w:rtl/>
          <w:lang w:bidi="ar-EG"/>
        </w:rPr>
        <w:t>–</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سبحانه</w:t>
      </w:r>
      <w:r w:rsidR="005E4CE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 عليه كما في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﴿فَأَكَلَا مِنۡهَا فَبَدَتۡ لَهُمَا سَوۡءَٰت</w:t>
      </w:r>
      <w:r>
        <w:rPr>
          <w:rFonts w:ascii="Traditional Arabic" w:hAnsi="Traditional Arabic" w:cs="Traditional Arabic" w:hint="eastAsia"/>
          <w:b/>
          <w:bCs/>
          <w:color w:val="2F5496"/>
          <w:sz w:val="28"/>
          <w:szCs w:val="28"/>
          <w:rtl/>
          <w:lang w:bidi="ar-EG"/>
        </w:rPr>
        <w:t>ُهُمَا</w:t>
      </w:r>
      <w:r>
        <w:rPr>
          <w:rFonts w:ascii="Traditional Arabic" w:hAnsi="Traditional Arabic" w:cs="Traditional Arabic"/>
          <w:b/>
          <w:bCs/>
          <w:color w:val="2F5496"/>
          <w:sz w:val="28"/>
          <w:szCs w:val="28"/>
          <w:rtl/>
          <w:lang w:bidi="ar-EG"/>
        </w:rPr>
        <w:t xml:space="preserve"> وَطَفِقَا يَخۡصِفَانِ عَلَيۡهِمَا مِن وَرَقِ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لۡجَنَّةِۚ</w:t>
      </w:r>
      <w:r>
        <w:rPr>
          <w:rFonts w:ascii="Traditional Arabic" w:hAnsi="Traditional Arabic" w:cs="Traditional Arabic"/>
          <w:b/>
          <w:bCs/>
          <w:color w:val="2F5496"/>
          <w:sz w:val="28"/>
          <w:szCs w:val="28"/>
          <w:rtl/>
          <w:lang w:bidi="ar-EG"/>
        </w:rPr>
        <w:t xml:space="preserve"> وَعَصَىٰٓ ءَادَمُ رَبَّهُ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فَغَوَىٰ ١٢١ ثُمَّ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جۡتَبَٰهُ</w:t>
      </w:r>
      <w:r>
        <w:rPr>
          <w:rFonts w:ascii="Traditional Arabic" w:hAnsi="Traditional Arabic" w:cs="Traditional Arabic"/>
          <w:b/>
          <w:bCs/>
          <w:color w:val="2F5496"/>
          <w:sz w:val="28"/>
          <w:szCs w:val="28"/>
          <w:rtl/>
          <w:lang w:bidi="ar-EG"/>
        </w:rPr>
        <w:t xml:space="preserve"> رَبُّهُ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فَتَابَ عَلَيۡهِ وَهَدَىٰ﴾</w:t>
      </w:r>
      <w:r w:rsidR="005E4CEC">
        <w:rPr>
          <w:rStyle w:val="FootnoteReference"/>
          <w:rFonts w:ascii="Traditional Arabic" w:hAnsi="Traditional Arabic" w:cs="Traditional Arabic"/>
          <w:sz w:val="28"/>
          <w:szCs w:val="28"/>
          <w:rtl/>
          <w:lang w:bidi="ar-EG"/>
        </w:rPr>
        <w:footnoteReference w:id="121"/>
      </w:r>
      <w:r w:rsidRPr="00B16242">
        <w:rPr>
          <w:rFonts w:ascii="Traditional Arabic" w:hAnsi="Traditional Arabic" w:cs="Traditional Arabic"/>
          <w:sz w:val="28"/>
          <w:szCs w:val="28"/>
          <w:rtl/>
          <w:lang w:bidi="ar-EG"/>
        </w:rPr>
        <w:t>.</w:t>
      </w:r>
    </w:p>
    <w:p w:rsidR="005E4CEC" w:rsidRPr="00B16242" w:rsidRDefault="005E4CEC" w:rsidP="00B16242">
      <w:pPr>
        <w:jc w:val="both"/>
        <w:rPr>
          <w:rFonts w:ascii="Traditional Arabic" w:hAnsi="Traditional Arabic" w:cs="Traditional Arabic"/>
          <w:sz w:val="28"/>
          <w:szCs w:val="28"/>
          <w:rtl/>
          <w:lang w:bidi="ar-EG"/>
        </w:rPr>
      </w:pPr>
    </w:p>
    <w:p w:rsidR="00B16242" w:rsidRPr="00B16242" w:rsidRDefault="00B16242" w:rsidP="00B16242">
      <w:pPr>
        <w:jc w:val="both"/>
        <w:rPr>
          <w:rFonts w:ascii="Traditional Arabic" w:hAnsi="Traditional Arabic" w:cs="Traditional Arabic"/>
          <w:sz w:val="28"/>
          <w:szCs w:val="28"/>
          <w:rtl/>
          <w:lang w:bidi="ar-EG"/>
        </w:rPr>
      </w:pPr>
      <w:r w:rsidRPr="005E4CEC">
        <w:rPr>
          <w:rFonts w:ascii="Traditional Arabic" w:hAnsi="Traditional Arabic" w:cs="Traditional Arabic" w:hint="eastAsia"/>
          <w:b/>
          <w:bCs/>
          <w:sz w:val="28"/>
          <w:szCs w:val="28"/>
          <w:rtl/>
          <w:lang w:bidi="ar-EG"/>
        </w:rPr>
        <w:t>والجواب</w:t>
      </w:r>
      <w:r w:rsidRPr="00B16242">
        <w:rPr>
          <w:rFonts w:ascii="Traditional Arabic" w:hAnsi="Traditional Arabic" w:cs="Traditional Arabic"/>
          <w:sz w:val="28"/>
          <w:szCs w:val="28"/>
          <w:rtl/>
          <w:lang w:bidi="ar-EG"/>
        </w:rPr>
        <w:t>: بعد التّأمّل في مجمل الآيات الواردة في المقام يتّضح الجواب من خلال الإشارة إلى عدّة نقاط:</w:t>
      </w:r>
    </w:p>
    <w:p w:rsidR="00B16242" w:rsidRDefault="005E4CEC" w:rsidP="005E4CEC">
      <w:pPr>
        <w:jc w:val="both"/>
        <w:rPr>
          <w:rFonts w:ascii="Traditional Arabic" w:hAnsi="Traditional Arabic" w:cs="Traditional Arabic"/>
          <w:sz w:val="28"/>
          <w:szCs w:val="28"/>
          <w:rtl/>
          <w:lang w:bidi="ar-EG"/>
        </w:rPr>
      </w:pPr>
      <w:r w:rsidRPr="005E4CEC">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sz w:val="28"/>
          <w:szCs w:val="28"/>
          <w:rtl/>
          <w:lang w:bidi="ar-EG"/>
        </w:rPr>
        <w:t xml:space="preserve">إنّ المعصية التي نُسبت لآدم </w:t>
      </w:r>
      <w:r>
        <w:rPr>
          <w:rFonts w:ascii="Traditional Arabic" w:hAnsi="Traditional Arabic" w:cs="Traditional Arabic"/>
          <w:sz w:val="28"/>
          <w:szCs w:val="28"/>
          <w:rtl/>
          <w:lang w:bidi="ar-EG"/>
        </w:rPr>
        <w:t>عليه السلام</w:t>
      </w:r>
      <w:r w:rsidR="00B16242" w:rsidRPr="00B16242">
        <w:rPr>
          <w:rFonts w:ascii="Traditional Arabic" w:hAnsi="Traditional Arabic" w:cs="Traditional Arabic"/>
          <w:sz w:val="28"/>
          <w:szCs w:val="28"/>
          <w:rtl/>
          <w:lang w:bidi="ar-EG"/>
        </w:rPr>
        <w:t xml:space="preserve"> هي مخالفته لنهي إرشاديّ لا يتنافى مع العصمة، وليست مخالفته لنهي شرعيّ تحريميّ (مولويّ)، بدليل أنّ الجنّة الّتي كان فيها آدم </w:t>
      </w:r>
      <w:r>
        <w:rPr>
          <w:rFonts w:ascii="Traditional Arabic" w:hAnsi="Traditional Arabic" w:cs="Traditional Arabic"/>
          <w:sz w:val="28"/>
          <w:szCs w:val="28"/>
          <w:rtl/>
          <w:lang w:bidi="ar-EG"/>
        </w:rPr>
        <w:t>عليه السلام</w:t>
      </w:r>
      <w:r w:rsidR="00B16242" w:rsidRPr="00B16242">
        <w:rPr>
          <w:rFonts w:ascii="Traditional Arabic" w:hAnsi="Traditional Arabic" w:cs="Traditional Arabic"/>
          <w:sz w:val="28"/>
          <w:szCs w:val="28"/>
          <w:rtl/>
          <w:lang w:bidi="ar-EG"/>
        </w:rPr>
        <w:t xml:space="preserve"> لم تكن دار تكليف أصلاً، ولم تنزل شريعة بعدُ، فلا وجود لأمر ونهي مولويّ حتّى يُخالفه.</w:t>
      </w:r>
    </w:p>
    <w:p w:rsidR="005E4CEC" w:rsidRPr="00B16242" w:rsidRDefault="005E4CEC" w:rsidP="005E4CEC">
      <w:pPr>
        <w:jc w:val="both"/>
        <w:rPr>
          <w:rFonts w:ascii="Traditional Arabic" w:hAnsi="Traditional Arabic" w:cs="Traditional Arabic"/>
          <w:sz w:val="28"/>
          <w:szCs w:val="28"/>
          <w:rtl/>
          <w:lang w:bidi="ar-EG"/>
        </w:rPr>
      </w:pPr>
    </w:p>
    <w:p w:rsidR="00AB3B00"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إنّ المولى لم يرتّب عليها عقاباً، بل المترتّب على هذه المخالفة هو الخروج من الجنّة</w:t>
      </w:r>
      <w:r w:rsidR="005E4CEC">
        <w:rPr>
          <w:rStyle w:val="FootnoteReference"/>
          <w:rFonts w:ascii="Traditional Arabic" w:hAnsi="Traditional Arabic" w:cs="Traditional Arabic"/>
          <w:sz w:val="28"/>
          <w:szCs w:val="28"/>
          <w:rtl/>
          <w:lang w:bidi="ar-EG"/>
        </w:rPr>
        <w:footnoteReference w:id="122"/>
      </w:r>
      <w:r w:rsidRPr="00B16242">
        <w:rPr>
          <w:rFonts w:ascii="Traditional Arabic" w:hAnsi="Traditional Arabic" w:cs="Traditional Arabic"/>
          <w:sz w:val="28"/>
          <w:szCs w:val="28"/>
          <w:rtl/>
          <w:lang w:bidi="ar-EG"/>
        </w:rPr>
        <w:t xml:space="preserve">، والهبوط إلى الأرض، وهذه هي الغاية من خلق 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وبقيّة </w:t>
      </w:r>
    </w:p>
    <w:p w:rsidR="00B16242" w:rsidRDefault="00AB3B00"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 xml:space="preserve">البشر، إذ يقول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w:t>
      </w:r>
      <w:r w:rsidR="00B16242">
        <w:rPr>
          <w:rFonts w:ascii="Traditional Arabic" w:hAnsi="Traditional Arabic" w:cs="Traditional Arabic"/>
          <w:b/>
          <w:bCs/>
          <w:color w:val="2F5496"/>
          <w:sz w:val="28"/>
          <w:szCs w:val="28"/>
          <w:rtl/>
          <w:lang w:bidi="ar-EG"/>
        </w:rPr>
        <w:t>﴿</w:t>
      </w:r>
      <w:r w:rsidR="005E4CEC">
        <w:rPr>
          <w:rFonts w:ascii="Traditional Arabic" w:hAnsi="Traditional Arabic" w:cs="Traditional Arabic"/>
          <w:b/>
          <w:bCs/>
          <w:color w:val="2F5496"/>
          <w:sz w:val="28"/>
          <w:szCs w:val="28"/>
          <w:rtl/>
          <w:lang w:bidi="ar-EG"/>
        </w:rPr>
        <w:t>إِنِّي جَاعِلٌ فِي الأَرْضِ</w:t>
      </w:r>
      <w:r w:rsidR="00B16242">
        <w:rPr>
          <w:rFonts w:ascii="Traditional Arabic" w:hAnsi="Traditional Arabic" w:cs="Traditional Arabic" w:hint="cs"/>
          <w:b/>
          <w:bCs/>
          <w:color w:val="2F5496"/>
          <w:sz w:val="28"/>
          <w:szCs w:val="28"/>
          <w:rtl/>
          <w:lang w:bidi="ar-EG"/>
        </w:rPr>
        <w:t>﴾</w:t>
      </w:r>
      <w:r w:rsidR="005E4CEC">
        <w:rPr>
          <w:rStyle w:val="FootnoteReference"/>
          <w:rFonts w:ascii="Traditional Arabic" w:hAnsi="Traditional Arabic" w:cs="Traditional Arabic"/>
          <w:sz w:val="28"/>
          <w:szCs w:val="28"/>
          <w:rtl/>
          <w:lang w:bidi="ar-EG"/>
        </w:rPr>
        <w:footnoteReference w:id="123"/>
      </w:r>
      <w:r w:rsidR="00B16242" w:rsidRPr="00B16242">
        <w:rPr>
          <w:rFonts w:ascii="Traditional Arabic" w:hAnsi="Traditional Arabic" w:cs="Traditional Arabic" w:hint="cs"/>
          <w:sz w:val="28"/>
          <w:szCs w:val="28"/>
          <w:rtl/>
          <w:lang w:bidi="ar-EG"/>
        </w:rPr>
        <w:t>،</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وترتّب</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على</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هذه</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المخالفة</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أيضاً</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انتقال</w:t>
      </w:r>
      <w:r w:rsidR="00B16242" w:rsidRPr="00B16242">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hint="cs"/>
          <w:sz w:val="28"/>
          <w:szCs w:val="28"/>
          <w:rtl/>
          <w:lang w:bidi="ar-EG"/>
        </w:rPr>
        <w:t>آ</w:t>
      </w:r>
      <w:r w:rsidR="00B16242" w:rsidRPr="00B16242">
        <w:rPr>
          <w:rFonts w:ascii="Traditional Arabic" w:hAnsi="Traditional Arabic" w:cs="Traditional Arabic" w:hint="eastAsia"/>
          <w:sz w:val="28"/>
          <w:szCs w:val="28"/>
          <w:rtl/>
          <w:lang w:bidi="ar-EG"/>
        </w:rPr>
        <w:t>دم</w:t>
      </w:r>
      <w:r w:rsidR="00B16242" w:rsidRPr="00B16242">
        <w:rPr>
          <w:rFonts w:ascii="Traditional Arabic" w:hAnsi="Traditional Arabic" w:cs="Traditional Arabic"/>
          <w:sz w:val="28"/>
          <w:szCs w:val="28"/>
          <w:rtl/>
          <w:lang w:bidi="ar-EG"/>
        </w:rPr>
        <w:t xml:space="preserve"> </w:t>
      </w:r>
      <w:r w:rsidR="005E4CEC">
        <w:rPr>
          <w:rFonts w:ascii="Traditional Arabic" w:hAnsi="Traditional Arabic" w:cs="Traditional Arabic"/>
          <w:sz w:val="28"/>
          <w:szCs w:val="28"/>
          <w:rtl/>
          <w:lang w:bidi="ar-EG"/>
        </w:rPr>
        <w:t>عليه السلام</w:t>
      </w:r>
      <w:r w:rsidR="00B16242" w:rsidRPr="00B16242">
        <w:rPr>
          <w:rFonts w:ascii="Traditional Arabic" w:hAnsi="Traditional Arabic" w:cs="Traditional Arabic"/>
          <w:sz w:val="28"/>
          <w:szCs w:val="28"/>
          <w:rtl/>
          <w:lang w:bidi="ar-EG"/>
        </w:rPr>
        <w:t xml:space="preserve"> وحواء من مرحلة تحصيلهما ما يريدان بدون تعب إلى مرحلة شقاء المكابدة والمجاهدة لتحصيل الطّعام والشّراب واللّباس، فإنّه وبمجرّد أكلهما من الشّجرة بدت سوءاتهما وأدركا لزوم التّستّر، وهذه نتائج طبيعيّة للأكل من الشّجرة وليس عقاباً. قال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w:t>
      </w:r>
      <w:r w:rsidR="00B16242">
        <w:rPr>
          <w:rFonts w:ascii="Traditional Arabic" w:hAnsi="Traditional Arabic" w:cs="Traditional Arabic"/>
          <w:b/>
          <w:bCs/>
          <w:color w:val="2F5496"/>
          <w:sz w:val="28"/>
          <w:szCs w:val="28"/>
          <w:rtl/>
          <w:lang w:bidi="ar-EG"/>
        </w:rPr>
        <w:t>﴿</w:t>
      </w:r>
      <w:r w:rsidR="005E4CEC">
        <w:rPr>
          <w:rFonts w:ascii="Traditional Arabic" w:hAnsi="Traditional Arabic" w:cs="Traditional Arabic"/>
          <w:b/>
          <w:bCs/>
          <w:color w:val="2F5496"/>
          <w:sz w:val="28"/>
          <w:szCs w:val="28"/>
          <w:rtl/>
          <w:lang w:bidi="ar-EG"/>
        </w:rPr>
        <w:t>فَوَسْوَسَ لَهُمَا الشَّيْطَانُ لِيُبْدِيَ لَهُمَا مَا وُورِيَ عَنْهُمَا مِن سَوْءَاتِهِمَا وَقَالَ مَا نَهَاكُمَا رَبُّكُمَا عَنْ هَذِهِ الشَّجَرَةِ إِلاَّ أَن تَكُونَا مَلَكَيْنِ أَوْ تَكُونَا مِنَ الْخَالِدِينَ</w:t>
      </w:r>
      <w:r w:rsidR="00B16242">
        <w:rPr>
          <w:rFonts w:ascii="Traditional Arabic" w:hAnsi="Traditional Arabic" w:cs="Traditional Arabic"/>
          <w:b/>
          <w:bCs/>
          <w:color w:val="2F5496"/>
          <w:sz w:val="28"/>
          <w:szCs w:val="28"/>
          <w:rtl/>
          <w:lang w:bidi="ar-EG"/>
        </w:rPr>
        <w:t xml:space="preserve"> </w:t>
      </w:r>
      <w:r w:rsidR="005E4CEC">
        <w:rPr>
          <w:rFonts w:ascii="Traditional Arabic" w:hAnsi="Traditional Arabic" w:cs="Traditional Arabic" w:hint="cs"/>
          <w:b/>
          <w:bCs/>
          <w:color w:val="2F5496"/>
          <w:sz w:val="28"/>
          <w:szCs w:val="28"/>
          <w:rtl/>
          <w:lang w:bidi="ar-EG"/>
        </w:rPr>
        <w:t>*</w:t>
      </w:r>
      <w:r w:rsidR="00B16242">
        <w:rPr>
          <w:rFonts w:ascii="Traditional Arabic" w:hAnsi="Traditional Arabic" w:cs="Traditional Arabic"/>
          <w:b/>
          <w:bCs/>
          <w:color w:val="2F5496"/>
          <w:sz w:val="28"/>
          <w:szCs w:val="28"/>
          <w:rtl/>
          <w:lang w:bidi="ar-EG"/>
        </w:rPr>
        <w:t xml:space="preserve"> </w:t>
      </w:r>
      <w:r w:rsidR="005E4CEC">
        <w:rPr>
          <w:rFonts w:ascii="Traditional Arabic" w:hAnsi="Traditional Arabic" w:cs="Traditional Arabic"/>
          <w:b/>
          <w:bCs/>
          <w:color w:val="2F5496"/>
          <w:sz w:val="28"/>
          <w:szCs w:val="28"/>
          <w:rtl/>
          <w:lang w:bidi="ar-EG"/>
        </w:rPr>
        <w:t>وَقَاسَمَهُمَا إِنِّي لَكُمَا لَمِنَ النَّاصِحِينَ</w:t>
      </w:r>
      <w:r w:rsidR="00B16242">
        <w:rPr>
          <w:rFonts w:ascii="Traditional Arabic" w:hAnsi="Traditional Arabic" w:cs="Traditional Arabic"/>
          <w:b/>
          <w:bCs/>
          <w:color w:val="2F5496"/>
          <w:sz w:val="28"/>
          <w:szCs w:val="28"/>
          <w:rtl/>
          <w:lang w:bidi="ar-EG"/>
        </w:rPr>
        <w:t xml:space="preserve"> </w:t>
      </w:r>
      <w:r w:rsidR="005E4CEC">
        <w:rPr>
          <w:rFonts w:ascii="Traditional Arabic" w:hAnsi="Traditional Arabic" w:cs="Traditional Arabic" w:hint="cs"/>
          <w:b/>
          <w:bCs/>
          <w:color w:val="2F5496"/>
          <w:sz w:val="28"/>
          <w:szCs w:val="28"/>
          <w:rtl/>
          <w:lang w:bidi="ar-EG"/>
        </w:rPr>
        <w:t>*</w:t>
      </w:r>
      <w:r w:rsidR="00B16242">
        <w:rPr>
          <w:rFonts w:ascii="Traditional Arabic" w:hAnsi="Traditional Arabic" w:cs="Traditional Arabic"/>
          <w:b/>
          <w:bCs/>
          <w:color w:val="2F5496"/>
          <w:sz w:val="28"/>
          <w:szCs w:val="28"/>
          <w:rtl/>
          <w:lang w:bidi="ar-EG"/>
        </w:rPr>
        <w:t xml:space="preserve"> </w:t>
      </w:r>
      <w:r>
        <w:rPr>
          <w:rFonts w:ascii="Traditional Arabic" w:hAnsi="Traditional Arabic" w:cs="Traditional Arabic"/>
          <w:b/>
          <w:bCs/>
          <w:color w:val="2F5496"/>
          <w:sz w:val="28"/>
          <w:szCs w:val="28"/>
          <w:rtl/>
          <w:lang w:bidi="ar-EG"/>
        </w:rPr>
        <w:t>فَدَلاَّهُمَا بِغُرُورٍ فَلَمَّا ذَاقَا الشَّجَرَةَ بَدَتْ لَهُمَا سَوْءَاتُهُمَا وَطَفِقَا يَخْصِفَانِ عَلَيْهِمَا مِن وَرَقِ الْجَنَّةِ وَنَادَاهُمَا رَبُّهُمَا أَلَمْ أَنْهَكُمَا عَن تِلْكُمَا الشَّجَرَةِ وَأَقُل لَّكُمَا إِنَّ الشَّيْطَآنَ لَكُمَا عَدُوٌّ مُّبِينٌ</w:t>
      </w:r>
      <w:r w:rsidR="00B16242">
        <w:rPr>
          <w:rFonts w:ascii="Traditional Arabic" w:hAnsi="Traditional Arabic" w:cs="Traditional Arabic" w:hint="cs"/>
          <w:b/>
          <w:bCs/>
          <w:color w:val="2F5496"/>
          <w:sz w:val="28"/>
          <w:szCs w:val="28"/>
          <w:rtl/>
          <w:lang w:bidi="ar-EG"/>
        </w:rPr>
        <w:t>﴾</w:t>
      </w:r>
      <w:r>
        <w:rPr>
          <w:rStyle w:val="FootnoteReference"/>
          <w:rFonts w:ascii="Traditional Arabic" w:hAnsi="Traditional Arabic" w:cs="Traditional Arabic"/>
          <w:b/>
          <w:bCs/>
          <w:sz w:val="28"/>
          <w:szCs w:val="28"/>
          <w:rtl/>
          <w:lang w:bidi="ar-EG"/>
        </w:rPr>
        <w:footnoteReference w:id="124"/>
      </w:r>
      <w:r w:rsidR="00B16242" w:rsidRPr="00B16242">
        <w:rPr>
          <w:rFonts w:ascii="Traditional Arabic" w:hAnsi="Traditional Arabic" w:cs="Traditional Arabic"/>
          <w:sz w:val="28"/>
          <w:szCs w:val="28"/>
          <w:rtl/>
          <w:lang w:bidi="ar-EG"/>
        </w:rPr>
        <w:t>.</w:t>
      </w:r>
    </w:p>
    <w:p w:rsidR="005E4CEC" w:rsidRPr="00B16242" w:rsidRDefault="005E4CEC" w:rsidP="00B16242">
      <w:pPr>
        <w:jc w:val="both"/>
        <w:rPr>
          <w:rFonts w:ascii="Traditional Arabic" w:hAnsi="Traditional Arabic" w:cs="Traditional Arabic"/>
          <w:sz w:val="28"/>
          <w:szCs w:val="28"/>
          <w:rtl/>
          <w:lang w:bidi="ar-EG"/>
        </w:rPr>
      </w:pP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وأمّا</w:t>
      </w:r>
      <w:r w:rsidRPr="00B16242">
        <w:rPr>
          <w:rFonts w:ascii="Traditional Arabic" w:hAnsi="Traditional Arabic" w:cs="Traditional Arabic"/>
          <w:sz w:val="28"/>
          <w:szCs w:val="28"/>
          <w:rtl/>
          <w:lang w:bidi="ar-EG"/>
        </w:rPr>
        <w:t xml:space="preserve"> لفظ (غوى) بمعنى ضلّ، فهو يعني هنا -</w:t>
      </w:r>
      <w:r w:rsidR="00E42C0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أيضاً</w:t>
      </w:r>
      <w:r w:rsidR="00E42C0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 وقوع 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في مخالفة النهي الإرشادي بالابتعاد عن الشجرة -</w:t>
      </w:r>
      <w:r w:rsidR="00E42C0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كما مرّ آنفاً</w:t>
      </w:r>
      <w:r w:rsidR="00E42C0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وليس المراد الغواية المحرّمة المسبّبة عن معصية الأمر المولوي من اللَّه -سبحانه-، ويمكن الاستدلال على ذلك بأمرين:</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الأول</w:t>
      </w:r>
      <w:r w:rsidRPr="00B16242">
        <w:rPr>
          <w:rFonts w:ascii="Traditional Arabic" w:hAnsi="Traditional Arabic" w:cs="Traditional Arabic"/>
          <w:sz w:val="28"/>
          <w:szCs w:val="28"/>
          <w:rtl/>
          <w:lang w:bidi="ar-EG"/>
        </w:rPr>
        <w:t xml:space="preserve">: أنّه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لم يُرتّب عليها عقاباً، بل أنهى تعالى كلامه برفع درجة 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واجتبائه له </w:t>
      </w:r>
      <w:r>
        <w:rPr>
          <w:rFonts w:ascii="Traditional Arabic" w:hAnsi="Traditional Arabic" w:cs="Traditional Arabic"/>
          <w:b/>
          <w:bCs/>
          <w:color w:val="2F5496"/>
          <w:sz w:val="28"/>
          <w:szCs w:val="28"/>
          <w:rtl/>
          <w:lang w:bidi="ar-EG"/>
        </w:rPr>
        <w:t xml:space="preserve">﴿ثُمَّ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جۡتَبَٰهُ</w:t>
      </w:r>
      <w:r>
        <w:rPr>
          <w:rFonts w:ascii="Traditional Arabic" w:hAnsi="Traditional Arabic" w:cs="Traditional Arabic"/>
          <w:b/>
          <w:bCs/>
          <w:color w:val="2F5496"/>
          <w:sz w:val="28"/>
          <w:szCs w:val="28"/>
          <w:rtl/>
          <w:lang w:bidi="ar-EG"/>
        </w:rPr>
        <w:t xml:space="preserve"> رَبُّهُ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فَتَابَ عَلَيۡهِ وَهَدَىٰ﴾</w:t>
      </w:r>
      <w:r w:rsidR="00AB3B00">
        <w:rPr>
          <w:rStyle w:val="FootnoteReference"/>
          <w:rFonts w:ascii="Traditional Arabic" w:hAnsi="Traditional Arabic" w:cs="Traditional Arabic"/>
          <w:sz w:val="28"/>
          <w:szCs w:val="28"/>
          <w:rtl/>
          <w:lang w:bidi="ar-EG"/>
        </w:rPr>
        <w:footnoteReference w:id="125"/>
      </w:r>
      <w:r w:rsidRPr="00B16242">
        <w:rPr>
          <w:rFonts w:ascii="Traditional Arabic" w:hAnsi="Traditional Arabic" w:cs="Traditional Arabic"/>
          <w:sz w:val="28"/>
          <w:szCs w:val="28"/>
          <w:rtl/>
          <w:lang w:bidi="ar-EG"/>
        </w:rPr>
        <w:t xml:space="preserve"> وهذا لا يتلاءم مع ارتكابه لفعل محرّم.</w:t>
      </w:r>
    </w:p>
    <w:p w:rsidR="00E42C0E" w:rsidRPr="00B16242" w:rsidRDefault="00E42C0E"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الثاني</w:t>
      </w:r>
      <w:r w:rsidRPr="00B16242">
        <w:rPr>
          <w:rFonts w:ascii="Traditional Arabic" w:hAnsi="Traditional Arabic" w:cs="Traditional Arabic"/>
          <w:sz w:val="28"/>
          <w:szCs w:val="28"/>
          <w:rtl/>
          <w:lang w:bidi="ar-EG"/>
        </w:rPr>
        <w:t xml:space="preserve">: أنّه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قد تعهّد عند مخاطبته إبليس بقوله </w:t>
      </w:r>
      <w:r w:rsidR="00EB7904">
        <w:rPr>
          <w:rFonts w:ascii="Traditional Arabic" w:hAnsi="Traditional Arabic" w:cs="Traditional Arabic"/>
          <w:sz w:val="28"/>
          <w:szCs w:val="28"/>
          <w:rtl/>
          <w:lang w:bidi="ar-EG"/>
        </w:rPr>
        <w:t>تعالى</w:t>
      </w:r>
      <w:r>
        <w:rPr>
          <w:rFonts w:ascii="Traditional Arabic" w:hAnsi="Traditional Arabic" w:cs="Traditional Arabic"/>
          <w:b/>
          <w:bCs/>
          <w:color w:val="2F5496"/>
          <w:sz w:val="28"/>
          <w:szCs w:val="28"/>
          <w:rtl/>
          <w:lang w:bidi="ar-EG"/>
        </w:rPr>
        <w:t xml:space="preserve">: ﴿إِنَّ عِبَادِي لَيۡسَ لَكَ عَلَيۡهِمۡ سُلۡطَٰنٌ إِلَّا مَنِ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تَّبَعَكَ</w:t>
      </w:r>
      <w:r>
        <w:rPr>
          <w:rFonts w:ascii="Traditional Arabic" w:hAnsi="Traditional Arabic" w:cs="Traditional Arabic"/>
          <w:b/>
          <w:bCs/>
          <w:color w:val="2F5496"/>
          <w:sz w:val="28"/>
          <w:szCs w:val="28"/>
          <w:rtl/>
          <w:lang w:bidi="ar-EG"/>
        </w:rPr>
        <w:t xml:space="preserve"> مِنَ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لۡغَاوِينَ</w:t>
      </w:r>
      <w:r>
        <w:rPr>
          <w:rFonts w:ascii="Traditional Arabic" w:hAnsi="Traditional Arabic" w:cs="Traditional Arabic"/>
          <w:b/>
          <w:bCs/>
          <w:color w:val="2F5496"/>
          <w:sz w:val="28"/>
          <w:szCs w:val="28"/>
          <w:rtl/>
          <w:lang w:bidi="ar-EG"/>
        </w:rPr>
        <w:t>﴾</w:t>
      </w:r>
      <w:r w:rsidR="00E42C0E">
        <w:rPr>
          <w:rStyle w:val="FootnoteReference"/>
          <w:rFonts w:ascii="Traditional Arabic" w:hAnsi="Traditional Arabic" w:cs="Traditional Arabic"/>
          <w:sz w:val="28"/>
          <w:szCs w:val="28"/>
          <w:rtl/>
          <w:lang w:bidi="ar-EG"/>
        </w:rPr>
        <w:footnoteReference w:id="126"/>
      </w:r>
      <w:r w:rsidRPr="00B16242">
        <w:rPr>
          <w:rFonts w:ascii="Traditional Arabic" w:hAnsi="Traditional Arabic" w:cs="Traditional Arabic"/>
          <w:sz w:val="28"/>
          <w:szCs w:val="28"/>
          <w:rtl/>
          <w:lang w:bidi="ar-EG"/>
        </w:rPr>
        <w:t xml:space="preserve"> بصيانة عباده من غواية إبليس -الغواية المحرّمة- والأنبياء</w:t>
      </w:r>
      <w:r w:rsidR="00E42C0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عليهم السلام على رأسهم وآدم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منهم، فينكشف أنّ الغواية هي المسبّبة لمخالفة النهي الإرشادي فقط دون غيرها.</w:t>
      </w:r>
    </w:p>
    <w:p w:rsidR="00B16242" w:rsidRDefault="00C06615" w:rsidP="00C06615">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br w:type="page"/>
      </w:r>
      <w:r w:rsidR="00B16242">
        <w:rPr>
          <w:rFonts w:ascii="Traditional Arabic" w:hAnsi="Traditional Arabic" w:cs="Traditional Arabic" w:hint="eastAsia"/>
          <w:b/>
          <w:bCs/>
          <w:color w:val="2F5496"/>
          <w:sz w:val="28"/>
          <w:szCs w:val="28"/>
          <w:rtl/>
          <w:lang w:bidi="ar-EG"/>
        </w:rPr>
        <w:t>•</w:t>
      </w:r>
      <w:r w:rsidR="00B16242">
        <w:rPr>
          <w:rFonts w:ascii="Traditional Arabic" w:hAnsi="Traditional Arabic" w:cs="Traditional Arabic"/>
          <w:b/>
          <w:bCs/>
          <w:color w:val="2F5496"/>
          <w:sz w:val="28"/>
          <w:szCs w:val="28"/>
          <w:rtl/>
          <w:lang w:bidi="ar-EG"/>
        </w:rPr>
        <w:tab/>
        <w:t xml:space="preserve">آيات قصّة موسى </w:t>
      </w:r>
      <w:r w:rsidR="005E4CEC">
        <w:rPr>
          <w:rFonts w:ascii="Traditional Arabic" w:hAnsi="Traditional Arabic" w:cs="Traditional Arabic"/>
          <w:b/>
          <w:bCs/>
          <w:color w:val="2F5496"/>
          <w:sz w:val="28"/>
          <w:szCs w:val="28"/>
          <w:rtl/>
          <w:lang w:bidi="ar-EG"/>
        </w:rPr>
        <w:t>عليه السلام</w:t>
      </w: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لقد</w:t>
      </w:r>
      <w:r w:rsidRPr="00B16242">
        <w:rPr>
          <w:rFonts w:ascii="Traditional Arabic" w:hAnsi="Traditional Arabic" w:cs="Traditional Arabic"/>
          <w:sz w:val="28"/>
          <w:szCs w:val="28"/>
          <w:rtl/>
          <w:lang w:bidi="ar-EG"/>
        </w:rPr>
        <w:t xml:space="preserve"> تحدّث القرآن الكريم عن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في جملة آيات:</w:t>
      </w:r>
    </w:p>
    <w:p w:rsidR="00B16242" w:rsidRDefault="00B16242" w:rsidP="00E42C0E">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منها</w:t>
      </w:r>
      <w:r w:rsidRPr="00B16242">
        <w:rPr>
          <w:rFonts w:ascii="Traditional Arabic" w:hAnsi="Traditional Arabic" w:cs="Traditional Arabic"/>
          <w:sz w:val="28"/>
          <w:szCs w:val="28"/>
          <w:rtl/>
          <w:lang w:bidi="ar-EG"/>
        </w:rPr>
        <w:t xml:space="preserve">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E775D6">
        <w:rPr>
          <w:rFonts w:ascii="Traditional Arabic" w:hAnsi="Traditional Arabic" w:cs="Traditional Arabic"/>
          <w:b/>
          <w:bCs/>
          <w:color w:val="2F5496"/>
          <w:sz w:val="28"/>
          <w:szCs w:val="28"/>
          <w:rtl/>
          <w:lang w:bidi="ar-EG"/>
        </w:rPr>
        <w:t xml:space="preserve">وَلَمَّا بَلَغَ أَشُدَّهُ آتَيْنَاهُ حُكْمًا وَعِلْمًا وَكَذَلِكَ نَجْزِي الْمُحْسِنِينَ </w:t>
      </w:r>
      <w:r w:rsidR="00E775D6">
        <w:rPr>
          <w:rFonts w:ascii="Traditional Arabic" w:hAnsi="Traditional Arabic" w:cs="Traditional Arabic" w:hint="cs"/>
          <w:b/>
          <w:bCs/>
          <w:color w:val="2F5496"/>
          <w:sz w:val="28"/>
          <w:szCs w:val="28"/>
          <w:rtl/>
          <w:lang w:bidi="ar-EG"/>
        </w:rPr>
        <w:t xml:space="preserve">* </w:t>
      </w:r>
      <w:r w:rsidR="00E775D6">
        <w:rPr>
          <w:rFonts w:ascii="Traditional Arabic" w:hAnsi="Traditional Arabic" w:cs="Traditional Arabic"/>
          <w:b/>
          <w:bCs/>
          <w:color w:val="2F5496"/>
          <w:sz w:val="28"/>
          <w:szCs w:val="28"/>
          <w:rtl/>
          <w:lang w:bidi="ar-EG"/>
        </w:rPr>
        <w:t>وَدَخَلَ الْمَدِينَةَ عَلَى حِينِ غَفْلَةٍ مِّنْ أَهْلِهَا فَوَجَدَ فِيهَا رَجُلَيْنِ يَقْتَتِلَانِ هَذَا مِن شِيعَتِهِ وَهَذَا مِنْ عَدُوِّهِ فَاسْتَغَاثَهُ الَّذِي مِن شِيعَتِهِ عَلَى الَّذِي مِنْ عَدُوِّهِ فَوَكَزَهُ مُوسَى فَقَضَى عَلَيْهِ قَالَ هَذَا مِنْ عَمَلِ الشَّيْطَانِ إِنَّهُ عَدُوٌّ مُّضِلٌّ مُّبِينٌ</w:t>
      </w:r>
      <w:r>
        <w:rPr>
          <w:rFonts w:ascii="Traditional Arabic" w:hAnsi="Traditional Arabic" w:cs="Traditional Arabic"/>
          <w:b/>
          <w:bCs/>
          <w:color w:val="2F5496"/>
          <w:sz w:val="28"/>
          <w:szCs w:val="28"/>
          <w:rtl/>
          <w:lang w:bidi="ar-EG"/>
        </w:rPr>
        <w:t>﴾</w:t>
      </w:r>
      <w:r w:rsidR="00E775D6">
        <w:rPr>
          <w:rStyle w:val="FootnoteReference"/>
          <w:rFonts w:ascii="Traditional Arabic" w:hAnsi="Traditional Arabic" w:cs="Traditional Arabic"/>
          <w:b/>
          <w:bCs/>
          <w:sz w:val="28"/>
          <w:szCs w:val="28"/>
          <w:rtl/>
          <w:lang w:bidi="ar-EG"/>
        </w:rPr>
        <w:footnoteReference w:id="127"/>
      </w:r>
      <w:r w:rsidRPr="00B16242">
        <w:rPr>
          <w:rFonts w:ascii="Traditional Arabic" w:hAnsi="Traditional Arabic" w:cs="Traditional Arabic"/>
          <w:sz w:val="28"/>
          <w:szCs w:val="28"/>
          <w:rtl/>
          <w:lang w:bidi="ar-EG"/>
        </w:rPr>
        <w:t>.</w:t>
      </w:r>
    </w:p>
    <w:p w:rsidR="00E42C0E" w:rsidRPr="00B16242" w:rsidRDefault="00E42C0E" w:rsidP="00B16242">
      <w:pPr>
        <w:jc w:val="both"/>
        <w:rPr>
          <w:rFonts w:ascii="Traditional Arabic" w:hAnsi="Traditional Arabic" w:cs="Traditional Arabic"/>
          <w:sz w:val="28"/>
          <w:szCs w:val="28"/>
          <w:rtl/>
          <w:lang w:bidi="ar-EG"/>
        </w:rPr>
      </w:pPr>
    </w:p>
    <w:p w:rsidR="00B16242" w:rsidRDefault="00B16242" w:rsidP="00E42C0E">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والشّبهة</w:t>
      </w:r>
      <w:r w:rsidRPr="00B16242">
        <w:rPr>
          <w:rFonts w:ascii="Traditional Arabic" w:hAnsi="Traditional Arabic" w:cs="Traditional Arabic"/>
          <w:sz w:val="28"/>
          <w:szCs w:val="28"/>
          <w:rtl/>
          <w:lang w:bidi="ar-EG"/>
        </w:rPr>
        <w:t xml:space="preserve"> تدور حول قول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﴿هَٰذَا مِنۡ عَمَلِ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لشَّيۡطَٰنِۖ</w:t>
      </w:r>
      <w:r>
        <w:rPr>
          <w:rFonts w:ascii="Traditional Arabic" w:hAnsi="Traditional Arabic" w:cs="Traditional Arabic"/>
          <w:b/>
          <w:bCs/>
          <w:color w:val="2F5496"/>
          <w:sz w:val="28"/>
          <w:szCs w:val="28"/>
          <w:rtl/>
          <w:lang w:bidi="ar-EG"/>
        </w:rPr>
        <w:t xml:space="preserve">﴾ </w:t>
      </w:r>
      <w:r w:rsidRPr="00B16242">
        <w:rPr>
          <w:rFonts w:ascii="Traditional Arabic" w:hAnsi="Traditional Arabic" w:cs="Traditional Arabic"/>
          <w:sz w:val="28"/>
          <w:szCs w:val="28"/>
          <w:rtl/>
          <w:lang w:bidi="ar-EG"/>
        </w:rPr>
        <w:t>و</w:t>
      </w:r>
      <w:r>
        <w:rPr>
          <w:rFonts w:ascii="Traditional Arabic" w:hAnsi="Traditional Arabic" w:cs="Traditional Arabic"/>
          <w:b/>
          <w:bCs/>
          <w:color w:val="2F5496"/>
          <w:sz w:val="28"/>
          <w:szCs w:val="28"/>
          <w:rtl/>
          <w:lang w:bidi="ar-EG"/>
        </w:rPr>
        <w:t>﴿قَالَ رَبِّ إِنِّي ظَلَمۡتُ نَفۡسِي فَ</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غۡفِرۡ</w:t>
      </w:r>
      <w:r>
        <w:rPr>
          <w:rFonts w:ascii="Traditional Arabic" w:hAnsi="Traditional Arabic" w:cs="Traditional Arabic"/>
          <w:b/>
          <w:bCs/>
          <w:color w:val="2F5496"/>
          <w:sz w:val="28"/>
          <w:szCs w:val="28"/>
          <w:rtl/>
          <w:lang w:bidi="ar-EG"/>
        </w:rPr>
        <w:t xml:space="preserve"> لِي فَغَفَرَ لَهُ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إِنَّهُ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هُوَ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لۡغَفُورُ</w:t>
      </w:r>
      <w:r>
        <w:rPr>
          <w:rFonts w:ascii="Traditional Arabic" w:hAnsi="Traditional Arabic" w:cs="Traditional Arabic"/>
          <w:b/>
          <w:bCs/>
          <w:color w:val="2F5496"/>
          <w:sz w:val="28"/>
          <w:szCs w:val="28"/>
          <w:rtl/>
          <w:lang w:bidi="ar-EG"/>
        </w:rPr>
        <w:t xml:space="preserve">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لرَّحِيمُ</w:t>
      </w:r>
      <w:r>
        <w:rPr>
          <w:rFonts w:ascii="Traditional Arabic" w:hAnsi="Traditional Arabic" w:cs="Traditional Arabic"/>
          <w:b/>
          <w:bCs/>
          <w:color w:val="2F5496"/>
          <w:sz w:val="28"/>
          <w:szCs w:val="28"/>
          <w:rtl/>
          <w:lang w:bidi="ar-EG"/>
        </w:rPr>
        <w:t>﴾</w:t>
      </w:r>
      <w:r w:rsidRPr="00B16242">
        <w:rPr>
          <w:rFonts w:ascii="Traditional Arabic" w:hAnsi="Traditional Arabic" w:cs="Traditional Arabic"/>
          <w:sz w:val="28"/>
          <w:szCs w:val="28"/>
          <w:rtl/>
          <w:lang w:bidi="ar-EG"/>
        </w:rPr>
        <w:t>.</w:t>
      </w:r>
    </w:p>
    <w:p w:rsidR="00E42C0E" w:rsidRPr="00B16242" w:rsidRDefault="00E42C0E" w:rsidP="00E42C0E">
      <w:pPr>
        <w:jc w:val="both"/>
        <w:rPr>
          <w:rFonts w:ascii="Traditional Arabic" w:hAnsi="Traditional Arabic" w:cs="Traditional Arabic"/>
          <w:sz w:val="28"/>
          <w:szCs w:val="28"/>
          <w:rtl/>
          <w:lang w:bidi="ar-EG"/>
        </w:rPr>
      </w:pP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والجواب</w:t>
      </w:r>
      <w:r w:rsidRPr="00B16242">
        <w:rPr>
          <w:rFonts w:ascii="Traditional Arabic" w:hAnsi="Traditional Arabic" w:cs="Traditional Arabic"/>
          <w:sz w:val="28"/>
          <w:szCs w:val="28"/>
          <w:rtl/>
          <w:lang w:bidi="ar-EG"/>
        </w:rPr>
        <w:t xml:space="preserve"> يظهر من جهتين:</w:t>
      </w:r>
    </w:p>
    <w:p w:rsidR="00B16242" w:rsidRDefault="00B16242" w:rsidP="00B16242">
      <w:pPr>
        <w:jc w:val="both"/>
        <w:rPr>
          <w:rFonts w:ascii="Traditional Arabic" w:hAnsi="Traditional Arabic" w:cs="Traditional Arabic"/>
          <w:sz w:val="28"/>
          <w:szCs w:val="28"/>
          <w:rtl/>
          <w:lang w:bidi="ar-EG"/>
        </w:rPr>
      </w:pPr>
      <w:r w:rsidRPr="001D485C">
        <w:rPr>
          <w:rFonts w:ascii="Traditional Arabic" w:hAnsi="Traditional Arabic" w:cs="Traditional Arabic" w:hint="eastAsia"/>
          <w:b/>
          <w:bCs/>
          <w:sz w:val="28"/>
          <w:szCs w:val="28"/>
          <w:rtl/>
          <w:lang w:bidi="ar-EG"/>
        </w:rPr>
        <w:t>الأولى</w:t>
      </w:r>
      <w:r w:rsidRPr="00B16242">
        <w:rPr>
          <w:rFonts w:ascii="Traditional Arabic" w:hAnsi="Traditional Arabic" w:cs="Traditional Arabic"/>
          <w:sz w:val="28"/>
          <w:szCs w:val="28"/>
          <w:rtl/>
          <w:lang w:bidi="ar-EG"/>
        </w:rPr>
        <w:t xml:space="preserve">: من ملاحظة مجموع الآيات، خاصّة وأنّ المولى -عزَّ وجلَّ- صدّرها بمدح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وإظهار علوّ شأنه وارتفاع مرتبته، وأنّه من المحسنين، فكان جزاؤه من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أن آتاه العلم والحكمة الإلهيّين. وتصديرُ الآيات بالمدح للنّبيّ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وبيان أهليّته </w:t>
      </w:r>
      <w:r w:rsidRPr="00B16242">
        <w:rPr>
          <w:rFonts w:ascii="Traditional Arabic" w:hAnsi="Traditional Arabic" w:cs="Traditional Arabic" w:hint="eastAsia"/>
          <w:sz w:val="28"/>
          <w:szCs w:val="28"/>
          <w:rtl/>
          <w:lang w:bidi="ar-EG"/>
        </w:rPr>
        <w:t>لتحمّل</w:t>
      </w:r>
      <w:r w:rsidRPr="00B16242">
        <w:rPr>
          <w:rFonts w:ascii="Traditional Arabic" w:hAnsi="Traditional Arabic" w:cs="Traditional Arabic"/>
          <w:sz w:val="28"/>
          <w:szCs w:val="28"/>
          <w:rtl/>
          <w:lang w:bidi="ar-EG"/>
        </w:rPr>
        <w:t xml:space="preserve"> العهد الإلهيّ لا يتناسب مع نسبة المعصية المحرّمة إليه، فإنّ المعصية تقتضي الذّم لا المدح، وهذا واضح.</w:t>
      </w:r>
    </w:p>
    <w:p w:rsidR="001D485C" w:rsidRPr="00B16242" w:rsidRDefault="001D485C" w:rsidP="00B16242">
      <w:pPr>
        <w:jc w:val="both"/>
        <w:rPr>
          <w:rFonts w:ascii="Traditional Arabic" w:hAnsi="Traditional Arabic" w:cs="Traditional Arabic"/>
          <w:sz w:val="28"/>
          <w:szCs w:val="28"/>
          <w:rtl/>
          <w:lang w:bidi="ar-EG"/>
        </w:rPr>
      </w:pPr>
    </w:p>
    <w:p w:rsidR="001C7B0B" w:rsidRDefault="00B16242" w:rsidP="00B16242">
      <w:pPr>
        <w:jc w:val="both"/>
        <w:rPr>
          <w:rFonts w:ascii="Traditional Arabic" w:hAnsi="Traditional Arabic" w:cs="Traditional Arabic"/>
          <w:sz w:val="28"/>
          <w:szCs w:val="28"/>
          <w:rtl/>
          <w:lang w:bidi="ar-EG"/>
        </w:rPr>
      </w:pPr>
      <w:r w:rsidRPr="001D485C">
        <w:rPr>
          <w:rFonts w:ascii="Traditional Arabic" w:hAnsi="Traditional Arabic" w:cs="Traditional Arabic" w:hint="eastAsia"/>
          <w:b/>
          <w:bCs/>
          <w:sz w:val="28"/>
          <w:szCs w:val="28"/>
          <w:rtl/>
          <w:lang w:bidi="ar-EG"/>
        </w:rPr>
        <w:t>الثانيّة</w:t>
      </w:r>
      <w:r w:rsidRPr="00B16242">
        <w:rPr>
          <w:rFonts w:ascii="Traditional Arabic" w:hAnsi="Traditional Arabic" w:cs="Traditional Arabic"/>
          <w:sz w:val="28"/>
          <w:szCs w:val="28"/>
          <w:rtl/>
          <w:lang w:bidi="ar-EG"/>
        </w:rPr>
        <w:t>: إنّ المولى -</w:t>
      </w:r>
      <w:r w:rsidR="001D485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عزَّ وجلَّ</w:t>
      </w:r>
      <w:r w:rsidR="001D485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 قد استعمل لفظ (وَكَزَ) وهو ظاهر في أنّ الفعل الصادر من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لم يكن بقصد القتل، فهي ضربة لا تؤدّي إلى الموت عادة، فلا يُعدّ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مرتكباً لجرم وذنب يستحقّ عليه العقاب بالنّسبة إلى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إلّا أنّ هذا لا يمنع من أن تتفاعل آثار موت القبطي من ناحية اجتماعيّة، بحيث يُعتبر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ظالماً ومذنباً ويستحقّ العقاب على فعله بنظر فرعون ومجتمع القتيل، وهذا المعنى صرّح</w:t>
      </w:r>
    </w:p>
    <w:p w:rsidR="00B16242" w:rsidRDefault="001C7B0B"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 xml:space="preserve"> به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حكاية عن النّبيّ موسى </w:t>
      </w:r>
      <w:r w:rsidR="005E4CEC">
        <w:rPr>
          <w:rFonts w:ascii="Traditional Arabic" w:hAnsi="Traditional Arabic" w:cs="Traditional Arabic"/>
          <w:sz w:val="28"/>
          <w:szCs w:val="28"/>
          <w:rtl/>
          <w:lang w:bidi="ar-EG"/>
        </w:rPr>
        <w:t>عليه السلام</w:t>
      </w:r>
      <w:r w:rsidR="00B16242" w:rsidRPr="00B16242">
        <w:rPr>
          <w:rFonts w:ascii="Traditional Arabic" w:hAnsi="Traditional Arabic" w:cs="Traditional Arabic"/>
          <w:sz w:val="28"/>
          <w:szCs w:val="28"/>
          <w:rtl/>
          <w:lang w:bidi="ar-EG"/>
        </w:rPr>
        <w:t xml:space="preserve"> في قوله </w:t>
      </w:r>
      <w:r w:rsidR="00EB7904">
        <w:rPr>
          <w:rFonts w:ascii="Traditional Arabic" w:hAnsi="Traditional Arabic" w:cs="Traditional Arabic"/>
          <w:sz w:val="28"/>
          <w:szCs w:val="28"/>
          <w:rtl/>
          <w:lang w:bidi="ar-EG"/>
        </w:rPr>
        <w:t>تعالى</w:t>
      </w:r>
      <w:r w:rsidR="00B16242" w:rsidRPr="00B16242">
        <w:rPr>
          <w:rFonts w:ascii="Traditional Arabic" w:hAnsi="Traditional Arabic" w:cs="Traditional Arabic"/>
          <w:sz w:val="28"/>
          <w:szCs w:val="28"/>
          <w:rtl/>
          <w:lang w:bidi="ar-EG"/>
        </w:rPr>
        <w:t xml:space="preserve">: </w:t>
      </w:r>
      <w:r w:rsidR="00B16242">
        <w:rPr>
          <w:rFonts w:ascii="Traditional Arabic" w:hAnsi="Traditional Arabic" w:cs="Traditional Arabic"/>
          <w:b/>
          <w:bCs/>
          <w:color w:val="2F5496"/>
          <w:sz w:val="28"/>
          <w:szCs w:val="28"/>
          <w:rtl/>
          <w:lang w:bidi="ar-EG"/>
        </w:rPr>
        <w:t>﴿</w:t>
      </w:r>
      <w:r w:rsidRPr="001C7B0B">
        <w:rPr>
          <w:rFonts w:ascii="Traditional Arabic" w:hAnsi="Traditional Arabic" w:cs="Traditional Arabic"/>
          <w:b/>
          <w:bCs/>
          <w:color w:val="2F5496"/>
          <w:sz w:val="28"/>
          <w:szCs w:val="28"/>
          <w:rtl/>
          <w:lang w:bidi="ar-EG"/>
        </w:rPr>
        <w:t>وَلَهُمْ عَلَيَّ ذَنبٌ فَأَخَافُ أَن يَقْتُلُونِ</w:t>
      </w:r>
      <w:r w:rsidR="00B16242">
        <w:rPr>
          <w:rFonts w:ascii="Traditional Arabic" w:hAnsi="Traditional Arabic" w:cs="Traditional Arabic"/>
          <w:b/>
          <w:bCs/>
          <w:color w:val="2F5496"/>
          <w:sz w:val="28"/>
          <w:szCs w:val="28"/>
          <w:rtl/>
          <w:lang w:bidi="ar-EG"/>
        </w:rPr>
        <w:t>﴾</w:t>
      </w:r>
      <w:r w:rsidR="001D485C">
        <w:rPr>
          <w:rStyle w:val="FootnoteReference"/>
          <w:rFonts w:ascii="Traditional Arabic" w:hAnsi="Traditional Arabic" w:cs="Traditional Arabic"/>
          <w:b/>
          <w:bCs/>
          <w:color w:val="2F5496"/>
          <w:sz w:val="28"/>
          <w:szCs w:val="28"/>
          <w:rtl/>
          <w:lang w:bidi="ar-EG"/>
        </w:rPr>
        <w:footnoteReference w:id="128"/>
      </w:r>
      <w:r w:rsidR="00B16242" w:rsidRPr="00B16242">
        <w:rPr>
          <w:rFonts w:ascii="Traditional Arabic" w:hAnsi="Traditional Arabic" w:cs="Traditional Arabic"/>
          <w:sz w:val="28"/>
          <w:szCs w:val="28"/>
          <w:rtl/>
          <w:lang w:bidi="ar-EG"/>
        </w:rPr>
        <w:t>.</w:t>
      </w:r>
    </w:p>
    <w:p w:rsidR="001D485C" w:rsidRPr="00B16242" w:rsidRDefault="001D485C"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فالنّبيّ</w:t>
      </w:r>
      <w:r w:rsidRPr="00B16242">
        <w:rPr>
          <w:rFonts w:ascii="Traditional Arabic" w:hAnsi="Traditional Arabic" w:cs="Traditional Arabic"/>
          <w:sz w:val="28"/>
          <w:szCs w:val="28"/>
          <w:rtl/>
          <w:lang w:bidi="ar-EG"/>
        </w:rPr>
        <w:t xml:space="preserve">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كان مذنباً بنظرهم، ولذلك كان يستحقّ العقاب بقتله قصاصاً أيضاً بنظرهم، ولذا قال: (ولهم) ولم يقل "ولك عليّ ذنب".</w:t>
      </w:r>
    </w:p>
    <w:p w:rsidR="001D485C" w:rsidRPr="00B16242" w:rsidRDefault="001D485C" w:rsidP="00B16242">
      <w:pPr>
        <w:jc w:val="both"/>
        <w:rPr>
          <w:rFonts w:ascii="Traditional Arabic" w:hAnsi="Traditional Arabic" w:cs="Traditional Arabic"/>
          <w:sz w:val="28"/>
          <w:szCs w:val="28"/>
          <w:rtl/>
          <w:lang w:bidi="ar-EG"/>
        </w:rPr>
      </w:pPr>
    </w:p>
    <w:p w:rsidR="00B16242" w:rsidRDefault="00B16242" w:rsidP="001D485C">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ولأنّ</w:t>
      </w:r>
      <w:r w:rsidRPr="00B16242">
        <w:rPr>
          <w:rFonts w:ascii="Traditional Arabic" w:hAnsi="Traditional Arabic" w:cs="Traditional Arabic"/>
          <w:sz w:val="28"/>
          <w:szCs w:val="28"/>
          <w:rtl/>
          <w:lang w:bidi="ar-EG"/>
        </w:rPr>
        <w:t xml:space="preserve"> موت هذا الرجل بهذه الضّربة -</w:t>
      </w:r>
      <w:r w:rsidR="001D485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المعبّر عنها بـ (وَكَزَ)- لم يكن أمراً طبيعيّاً، بحيث لا يتوقّع من مثله أذيّة كبرى فضلاً عن الموت، نسبه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إلى الشيطان، بقوله </w:t>
      </w:r>
      <w:r>
        <w:rPr>
          <w:rFonts w:ascii="Traditional Arabic" w:hAnsi="Traditional Arabic" w:cs="Traditional Arabic"/>
          <w:b/>
          <w:bCs/>
          <w:color w:val="2F5496"/>
          <w:sz w:val="28"/>
          <w:szCs w:val="28"/>
          <w:rtl/>
          <w:lang w:bidi="ar-EG"/>
        </w:rPr>
        <w:t xml:space="preserve">﴿هَٰذَا مِنۡ عَمَلِ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لشَّيۡطَٰنِۖ</w:t>
      </w:r>
      <w:r>
        <w:rPr>
          <w:rFonts w:ascii="Traditional Arabic" w:hAnsi="Traditional Arabic" w:cs="Traditional Arabic"/>
          <w:b/>
          <w:bCs/>
          <w:color w:val="2F5496"/>
          <w:sz w:val="28"/>
          <w:szCs w:val="28"/>
          <w:rtl/>
          <w:lang w:bidi="ar-EG"/>
        </w:rPr>
        <w:t>﴾</w:t>
      </w:r>
      <w:r w:rsidR="001D485C">
        <w:rPr>
          <w:rStyle w:val="FootnoteReference"/>
          <w:rFonts w:ascii="Traditional Arabic" w:hAnsi="Traditional Arabic" w:cs="Traditional Arabic"/>
          <w:b/>
          <w:bCs/>
          <w:color w:val="2F5496"/>
          <w:sz w:val="28"/>
          <w:szCs w:val="28"/>
          <w:rtl/>
          <w:lang w:bidi="ar-EG"/>
        </w:rPr>
        <w:footnoteReference w:id="129"/>
      </w:r>
      <w:r w:rsidRPr="00B16242">
        <w:rPr>
          <w:rFonts w:ascii="Traditional Arabic" w:hAnsi="Traditional Arabic" w:cs="Traditional Arabic"/>
          <w:sz w:val="28"/>
          <w:szCs w:val="28"/>
          <w:rtl/>
          <w:lang w:bidi="ar-EG"/>
        </w:rPr>
        <w:t xml:space="preserve"> وأمّا طلب النبيّ موسى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من المولى -</w:t>
      </w:r>
      <w:r w:rsidR="001D485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عزَّ وجلّ</w:t>
      </w:r>
      <w:r w:rsidRPr="00B16242">
        <w:rPr>
          <w:rFonts w:ascii="Traditional Arabic" w:hAnsi="Traditional Arabic" w:cs="Traditional Arabic" w:hint="eastAsia"/>
          <w:sz w:val="28"/>
          <w:szCs w:val="28"/>
          <w:rtl/>
          <w:lang w:bidi="ar-EG"/>
        </w:rPr>
        <w:t>َ</w:t>
      </w:r>
      <w:r w:rsidR="001D485C">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أن يغفر له، فهو بمعنى محو أو تخفيف الآثار والنتائج الاجتماعيّة المترتّبة على هذا الفعل الذي لم يكن محرّماً.</w:t>
      </w:r>
    </w:p>
    <w:p w:rsidR="001D485C" w:rsidRDefault="001D485C" w:rsidP="00B16242">
      <w:pPr>
        <w:jc w:val="both"/>
        <w:rPr>
          <w:rFonts w:ascii="Traditional Arabic" w:hAnsi="Traditional Arabic" w:cs="Traditional Arabic"/>
          <w:b/>
          <w:bCs/>
          <w:color w:val="2F5496"/>
          <w:sz w:val="28"/>
          <w:szCs w:val="28"/>
          <w:rtl/>
          <w:lang w:bidi="ar-EG"/>
        </w:rPr>
      </w:pPr>
    </w:p>
    <w:p w:rsidR="00B16242" w:rsidRDefault="00B16242" w:rsidP="00B1624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 xml:space="preserve">آيات في قصّة النبيّ محمّد </w:t>
      </w:r>
      <w:r w:rsidR="001D485C">
        <w:rPr>
          <w:rFonts w:ascii="Traditional Arabic" w:hAnsi="Traditional Arabic" w:cs="Traditional Arabic" w:hint="cs"/>
          <w:b/>
          <w:bCs/>
          <w:color w:val="2F5496"/>
          <w:sz w:val="28"/>
          <w:szCs w:val="28"/>
          <w:rtl/>
          <w:lang w:bidi="ar-EG"/>
        </w:rPr>
        <w:t>صلى الله عليه وآله وسلم</w:t>
      </w: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لقد</w:t>
      </w:r>
      <w:r w:rsidRPr="00B16242">
        <w:rPr>
          <w:rFonts w:ascii="Traditional Arabic" w:hAnsi="Traditional Arabic" w:cs="Traditional Arabic"/>
          <w:sz w:val="28"/>
          <w:szCs w:val="28"/>
          <w:rtl/>
          <w:lang w:bidi="ar-EG"/>
        </w:rPr>
        <w:t xml:space="preserve"> نسب القرآن الكريم إلى النبي الأكرم </w:t>
      </w:r>
      <w:r w:rsidR="00003539">
        <w:rPr>
          <w:rFonts w:ascii="Traditional Arabic" w:hAnsi="Traditional Arabic" w:cs="Traditional Arabic" w:hint="cs"/>
          <w:sz w:val="28"/>
          <w:szCs w:val="28"/>
          <w:rtl/>
          <w:lang w:bidi="ar-EG"/>
        </w:rPr>
        <w:t>صلى الله عليه وآله وسلم</w:t>
      </w:r>
      <w:r w:rsidRPr="00B16242">
        <w:rPr>
          <w:rFonts w:ascii="Traditional Arabic" w:hAnsi="Traditional Arabic" w:cs="Traditional Arabic"/>
          <w:sz w:val="28"/>
          <w:szCs w:val="28"/>
          <w:rtl/>
          <w:lang w:bidi="ar-EG"/>
        </w:rPr>
        <w:t xml:space="preserve"> ارتكاب ذنوب، وقد غفرها له كما في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003539">
        <w:rPr>
          <w:rFonts w:ascii="Traditional Arabic" w:hAnsi="Traditional Arabic" w:cs="Traditional Arabic"/>
          <w:b/>
          <w:bCs/>
          <w:color w:val="2F5496"/>
          <w:sz w:val="28"/>
          <w:szCs w:val="28"/>
          <w:rtl/>
          <w:lang w:bidi="ar-EG"/>
        </w:rPr>
        <w:t xml:space="preserve">إِنَّا فَتَحْنَا لَكَ فَتْحًا مُّبِينًا </w:t>
      </w:r>
      <w:r w:rsidR="00003539">
        <w:rPr>
          <w:rFonts w:ascii="Traditional Arabic" w:hAnsi="Traditional Arabic" w:cs="Traditional Arabic" w:hint="cs"/>
          <w:b/>
          <w:bCs/>
          <w:color w:val="2F5496"/>
          <w:sz w:val="28"/>
          <w:szCs w:val="28"/>
          <w:rtl/>
          <w:lang w:bidi="ar-EG"/>
        </w:rPr>
        <w:t xml:space="preserve">* </w:t>
      </w:r>
      <w:r w:rsidR="00003539">
        <w:rPr>
          <w:rFonts w:ascii="Traditional Arabic" w:hAnsi="Traditional Arabic" w:cs="Traditional Arabic"/>
          <w:b/>
          <w:bCs/>
          <w:color w:val="2F5496"/>
          <w:sz w:val="28"/>
          <w:szCs w:val="28"/>
          <w:rtl/>
          <w:lang w:bidi="ar-EG"/>
        </w:rPr>
        <w:t>لِيَغْفِرَ لَكَ اللَّهُ مَا تَقَدَّمَ مِن ذَنبِكَ وَمَا تَأَخَّرَ وَيُتِمَّ نِعْمَتَهُ عَلَيْكَ وَيَهْدِيَكَ صِرَاطًا مُّسْتَقِيمًا</w:t>
      </w:r>
      <w:r>
        <w:rPr>
          <w:rFonts w:ascii="Traditional Arabic" w:hAnsi="Traditional Arabic" w:cs="Traditional Arabic"/>
          <w:b/>
          <w:bCs/>
          <w:color w:val="2F5496"/>
          <w:sz w:val="28"/>
          <w:szCs w:val="28"/>
          <w:rtl/>
          <w:lang w:bidi="ar-EG"/>
        </w:rPr>
        <w:t>﴾</w:t>
      </w:r>
      <w:r w:rsidR="00003539">
        <w:rPr>
          <w:rStyle w:val="FootnoteReference"/>
          <w:rFonts w:ascii="Traditional Arabic" w:hAnsi="Traditional Arabic" w:cs="Traditional Arabic"/>
          <w:sz w:val="28"/>
          <w:szCs w:val="28"/>
          <w:rtl/>
          <w:lang w:bidi="ar-EG"/>
        </w:rPr>
        <w:footnoteReference w:id="130"/>
      </w:r>
      <w:r w:rsidRPr="00B16242">
        <w:rPr>
          <w:rFonts w:ascii="Traditional Arabic" w:hAnsi="Traditional Arabic" w:cs="Traditional Arabic"/>
          <w:sz w:val="28"/>
          <w:szCs w:val="28"/>
          <w:rtl/>
          <w:lang w:bidi="ar-EG"/>
        </w:rPr>
        <w:t>.</w:t>
      </w:r>
    </w:p>
    <w:p w:rsidR="00003539" w:rsidRPr="00B16242" w:rsidRDefault="00003539"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وهذه</w:t>
      </w:r>
      <w:r w:rsidRPr="00B16242">
        <w:rPr>
          <w:rFonts w:ascii="Traditional Arabic" w:hAnsi="Traditional Arabic" w:cs="Traditional Arabic"/>
          <w:sz w:val="28"/>
          <w:szCs w:val="28"/>
          <w:rtl/>
          <w:lang w:bidi="ar-EG"/>
        </w:rPr>
        <w:t xml:space="preserve"> الآية من جملة الآيات الّتي أُشكل فهمها على بعض المفسّرين والمتكلّمين، إذ توهّموا أنّ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قد نسب إلى نبيّه </w:t>
      </w:r>
      <w:r w:rsidR="00003539">
        <w:rPr>
          <w:rFonts w:ascii="Traditional Arabic" w:hAnsi="Traditional Arabic" w:cs="Traditional Arabic" w:hint="cs"/>
          <w:sz w:val="28"/>
          <w:szCs w:val="28"/>
          <w:rtl/>
          <w:lang w:bidi="ar-EG"/>
        </w:rPr>
        <w:t xml:space="preserve">صلى الله عليه ولآله وسلم </w:t>
      </w:r>
      <w:r w:rsidRPr="00B16242">
        <w:rPr>
          <w:rFonts w:ascii="Traditional Arabic" w:hAnsi="Traditional Arabic" w:cs="Traditional Arabic"/>
          <w:sz w:val="28"/>
          <w:szCs w:val="28"/>
          <w:rtl/>
          <w:lang w:bidi="ar-EG"/>
        </w:rPr>
        <w:t>ذنباً، وهو منافٍ للعصمة المفروضة.</w:t>
      </w:r>
    </w:p>
    <w:p w:rsidR="00003539" w:rsidRPr="00B16242" w:rsidRDefault="00003539" w:rsidP="00B16242">
      <w:pPr>
        <w:jc w:val="both"/>
        <w:rPr>
          <w:rFonts w:ascii="Traditional Arabic" w:hAnsi="Traditional Arabic" w:cs="Traditional Arabic"/>
          <w:sz w:val="28"/>
          <w:szCs w:val="28"/>
          <w:rtl/>
          <w:lang w:bidi="ar-EG"/>
        </w:rPr>
      </w:pPr>
    </w:p>
    <w:p w:rsidR="00C150EE"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والجواب</w:t>
      </w:r>
      <w:r w:rsidRPr="00B16242">
        <w:rPr>
          <w:rFonts w:ascii="Traditional Arabic" w:hAnsi="Traditional Arabic" w:cs="Traditional Arabic"/>
          <w:sz w:val="28"/>
          <w:szCs w:val="28"/>
          <w:rtl/>
          <w:lang w:bidi="ar-EG"/>
        </w:rPr>
        <w:t xml:space="preserve">: إنّ التأمّل في الآيات المذكورة يدلّ على أنّ المراد من الذّنب هنا هو ما ارتكبه النّبيّ </w:t>
      </w:r>
      <w:r w:rsidR="00003539">
        <w:rPr>
          <w:rFonts w:ascii="Traditional Arabic" w:hAnsi="Traditional Arabic" w:cs="Traditional Arabic"/>
          <w:sz w:val="28"/>
          <w:szCs w:val="28"/>
          <w:rtl/>
          <w:lang w:bidi="ar-EG"/>
        </w:rPr>
        <w:t xml:space="preserve"> صلى الله عليه وآله وسلم</w:t>
      </w:r>
      <w:r w:rsidRPr="00B16242">
        <w:rPr>
          <w:rFonts w:ascii="Traditional Arabic" w:hAnsi="Traditional Arabic" w:cs="Traditional Arabic"/>
          <w:sz w:val="28"/>
          <w:szCs w:val="28"/>
          <w:rtl/>
          <w:lang w:bidi="ar-EG"/>
        </w:rPr>
        <w:t xml:space="preserve"> بحقّ قريش والمشركين من إهانة آلهتها، وقتل أبطالها، وكسر هيبتها، فالنّبيّ </w:t>
      </w:r>
      <w:r w:rsidR="00003539">
        <w:rPr>
          <w:rFonts w:ascii="Traditional Arabic" w:hAnsi="Traditional Arabic" w:cs="Traditional Arabic"/>
          <w:sz w:val="28"/>
          <w:szCs w:val="28"/>
          <w:rtl/>
          <w:lang w:bidi="ar-EG"/>
        </w:rPr>
        <w:t xml:space="preserve"> صلى الله عليه وآله وسلم</w:t>
      </w:r>
      <w:r w:rsidRPr="00B16242">
        <w:rPr>
          <w:rFonts w:ascii="Traditional Arabic" w:hAnsi="Traditional Arabic" w:cs="Traditional Arabic"/>
          <w:sz w:val="28"/>
          <w:szCs w:val="28"/>
          <w:rtl/>
          <w:lang w:bidi="ar-EG"/>
        </w:rPr>
        <w:t xml:space="preserve"> مذنب بنظر قريش وقد استحقّ عندهم بذلك العقاب </w:t>
      </w:r>
    </w:p>
    <w:p w:rsidR="00B16242" w:rsidRDefault="00C150EE" w:rsidP="00B1624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16242" w:rsidRPr="00B16242">
        <w:rPr>
          <w:rFonts w:ascii="Traditional Arabic" w:hAnsi="Traditional Arabic" w:cs="Traditional Arabic"/>
          <w:sz w:val="28"/>
          <w:szCs w:val="28"/>
          <w:rtl/>
          <w:lang w:bidi="ar-EG"/>
        </w:rPr>
        <w:t xml:space="preserve">والانتقام منه </w:t>
      </w:r>
      <w:r w:rsidR="00003539">
        <w:rPr>
          <w:rFonts w:ascii="Traditional Arabic" w:hAnsi="Traditional Arabic" w:cs="Traditional Arabic"/>
          <w:sz w:val="28"/>
          <w:szCs w:val="28"/>
          <w:rtl/>
          <w:lang w:bidi="ar-EG"/>
        </w:rPr>
        <w:t xml:space="preserve"> صلى الله عليه وآله وسلم</w:t>
      </w:r>
      <w:r w:rsidR="00B16242" w:rsidRPr="00B16242">
        <w:rPr>
          <w:rFonts w:ascii="Traditional Arabic" w:hAnsi="Traditional Arabic" w:cs="Traditional Arabic"/>
          <w:sz w:val="28"/>
          <w:szCs w:val="28"/>
          <w:rtl/>
          <w:lang w:bidi="ar-EG"/>
        </w:rPr>
        <w:t xml:space="preserve"> على ما فعله بهم وبآلهتهم</w:t>
      </w:r>
      <w:r w:rsidR="00B16242" w:rsidRPr="00B16242">
        <w:rPr>
          <w:rFonts w:ascii="Traditional Arabic" w:hAnsi="Traditional Arabic" w:cs="Traditional Arabic" w:hint="eastAsia"/>
          <w:sz w:val="28"/>
          <w:szCs w:val="28"/>
          <w:rtl/>
          <w:lang w:bidi="ar-EG"/>
        </w:rPr>
        <w:t>،</w:t>
      </w:r>
      <w:r w:rsidR="00B16242" w:rsidRPr="00B16242">
        <w:rPr>
          <w:rFonts w:ascii="Traditional Arabic" w:hAnsi="Traditional Arabic" w:cs="Traditional Arabic"/>
          <w:sz w:val="28"/>
          <w:szCs w:val="28"/>
          <w:rtl/>
          <w:lang w:bidi="ar-EG"/>
        </w:rPr>
        <w:t xml:space="preserve"> وبهذا يصبح للرّبط بين الفتح والمغفرة معنى، فإنّ الفتح -</w:t>
      </w:r>
      <w:r w:rsidR="00003539">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بغضّ النظر عن كونه صلح الحديبية، وعليه الأكثر، أو فتح مكّة</w:t>
      </w:r>
      <w:r w:rsidR="00113C94">
        <w:rPr>
          <w:rFonts w:ascii="Traditional Arabic" w:hAnsi="Traditional Arabic" w:cs="Traditional Arabic" w:hint="cs"/>
          <w:sz w:val="28"/>
          <w:szCs w:val="28"/>
          <w:rtl/>
          <w:lang w:bidi="ar-EG"/>
        </w:rPr>
        <w:t xml:space="preserve"> </w:t>
      </w:r>
      <w:r w:rsidR="00B16242" w:rsidRPr="00B16242">
        <w:rPr>
          <w:rFonts w:ascii="Traditional Arabic" w:hAnsi="Traditional Arabic" w:cs="Traditional Arabic"/>
          <w:sz w:val="28"/>
          <w:szCs w:val="28"/>
          <w:rtl/>
          <w:lang w:bidi="ar-EG"/>
        </w:rPr>
        <w:t xml:space="preserve">- الّذي تحقّق على يد النّبيّ </w:t>
      </w:r>
      <w:r w:rsidR="00003539">
        <w:rPr>
          <w:rFonts w:ascii="Traditional Arabic" w:hAnsi="Traditional Arabic" w:cs="Traditional Arabic"/>
          <w:sz w:val="28"/>
          <w:szCs w:val="28"/>
          <w:rtl/>
          <w:lang w:bidi="ar-EG"/>
        </w:rPr>
        <w:t>صلى الله عليه وآله وسلم</w:t>
      </w:r>
      <w:r w:rsidR="00B16242" w:rsidRPr="00B16242">
        <w:rPr>
          <w:rFonts w:ascii="Traditional Arabic" w:hAnsi="Traditional Arabic" w:cs="Traditional Arabic"/>
          <w:sz w:val="28"/>
          <w:szCs w:val="28"/>
          <w:rtl/>
          <w:lang w:bidi="ar-EG"/>
        </w:rPr>
        <w:t xml:space="preserve"> قضى على آخر أمل لقريش في معاقبة النّبيّ </w:t>
      </w:r>
      <w:r w:rsidR="00003539">
        <w:rPr>
          <w:rFonts w:ascii="Traditional Arabic" w:hAnsi="Traditional Arabic" w:cs="Traditional Arabic"/>
          <w:sz w:val="28"/>
          <w:szCs w:val="28"/>
          <w:rtl/>
          <w:lang w:bidi="ar-EG"/>
        </w:rPr>
        <w:t xml:space="preserve"> صلى الله عليه وآله وسلم</w:t>
      </w:r>
      <w:r w:rsidR="00B16242" w:rsidRPr="00B16242">
        <w:rPr>
          <w:rFonts w:ascii="Traditional Arabic" w:hAnsi="Traditional Arabic" w:cs="Traditional Arabic"/>
          <w:sz w:val="28"/>
          <w:szCs w:val="28"/>
          <w:rtl/>
          <w:lang w:bidi="ar-EG"/>
        </w:rPr>
        <w:t xml:space="preserve"> على ما ارتكبه بحقّها وفي نظرها.</w:t>
      </w:r>
    </w:p>
    <w:p w:rsidR="00003539" w:rsidRPr="00B16242" w:rsidRDefault="00003539" w:rsidP="00B16242">
      <w:pPr>
        <w:jc w:val="both"/>
        <w:rPr>
          <w:rFonts w:ascii="Traditional Arabic" w:hAnsi="Traditional Arabic" w:cs="Traditional Arabic"/>
          <w:sz w:val="28"/>
          <w:szCs w:val="28"/>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وبالتأمّل</w:t>
      </w:r>
      <w:r w:rsidRPr="00B16242">
        <w:rPr>
          <w:rFonts w:ascii="Traditional Arabic" w:hAnsi="Traditional Arabic" w:cs="Traditional Arabic"/>
          <w:sz w:val="28"/>
          <w:szCs w:val="28"/>
          <w:rtl/>
          <w:lang w:bidi="ar-EG"/>
        </w:rPr>
        <w:t xml:space="preserve"> فيما ذُكر يتّضح المقصود من الذّنب والمغفرة في المقام، وأنّه ليس بمعنى مخالفة أمر شرعيّ إلزامي فلا يكون مخالفاً ومنافياً لعصمته </w:t>
      </w:r>
      <w:r w:rsidR="00003539">
        <w:rPr>
          <w:rFonts w:ascii="Traditional Arabic" w:hAnsi="Traditional Arabic" w:cs="Traditional Arabic"/>
          <w:sz w:val="28"/>
          <w:szCs w:val="28"/>
          <w:rtl/>
          <w:lang w:bidi="ar-EG"/>
        </w:rPr>
        <w:t xml:space="preserve"> صلى الله عليه وآله وسلم</w:t>
      </w:r>
      <w:r w:rsidRPr="00B16242">
        <w:rPr>
          <w:rFonts w:ascii="Traditional Arabic" w:hAnsi="Traditional Arabic" w:cs="Traditional Arabic"/>
          <w:sz w:val="28"/>
          <w:szCs w:val="28"/>
          <w:rtl/>
          <w:lang w:bidi="ar-EG"/>
        </w:rPr>
        <w:t>. كما تقدّم في الدرس السابق.</w:t>
      </w:r>
    </w:p>
    <w:p w:rsidR="00003539" w:rsidRPr="00B16242" w:rsidRDefault="00003539" w:rsidP="00B16242">
      <w:pPr>
        <w:jc w:val="both"/>
        <w:rPr>
          <w:rFonts w:ascii="Traditional Arabic" w:hAnsi="Traditional Arabic" w:cs="Traditional Arabic" w:hint="cs"/>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وكما</w:t>
      </w:r>
      <w:r w:rsidRPr="00B16242">
        <w:rPr>
          <w:rFonts w:ascii="Traditional Arabic" w:hAnsi="Traditional Arabic" w:cs="Traditional Arabic"/>
          <w:sz w:val="28"/>
          <w:szCs w:val="28"/>
          <w:rtl/>
          <w:lang w:bidi="ar-EG"/>
        </w:rPr>
        <w:t xml:space="preserve"> في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﴿وَلَوۡ تَقَوَّلَ عَلَيۡنَا بَعۡضَ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لۡأَقَاوِيلِ</w:t>
      </w:r>
      <w:r>
        <w:rPr>
          <w:rFonts w:ascii="Traditional Arabic" w:hAnsi="Traditional Arabic" w:cs="Traditional Arabic"/>
          <w:b/>
          <w:bCs/>
          <w:color w:val="2F5496"/>
          <w:sz w:val="28"/>
          <w:szCs w:val="28"/>
          <w:rtl/>
          <w:lang w:bidi="ar-EG"/>
        </w:rPr>
        <w:t xml:space="preserve"> </w:t>
      </w:r>
      <w:r w:rsidR="00C150EE">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لَأَخَذۡنَا مِنۡهُ بِ</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لۡيَمِينِ</w:t>
      </w:r>
      <w:r>
        <w:rPr>
          <w:rFonts w:ascii="Traditional Arabic" w:hAnsi="Traditional Arabic" w:cs="Traditional Arabic"/>
          <w:b/>
          <w:bCs/>
          <w:color w:val="2F5496"/>
          <w:sz w:val="28"/>
          <w:szCs w:val="28"/>
          <w:rtl/>
          <w:lang w:bidi="ar-EG"/>
        </w:rPr>
        <w:t>﴾</w:t>
      </w:r>
      <w:r w:rsidR="00C150EE">
        <w:rPr>
          <w:rStyle w:val="FootnoteReference"/>
          <w:rFonts w:ascii="Traditional Arabic" w:hAnsi="Traditional Arabic" w:cs="Traditional Arabic"/>
          <w:sz w:val="28"/>
          <w:szCs w:val="28"/>
          <w:rtl/>
          <w:lang w:bidi="ar-EG"/>
        </w:rPr>
        <w:footnoteReference w:id="131"/>
      </w:r>
      <w:r w:rsidRPr="00B16242">
        <w:rPr>
          <w:rFonts w:ascii="Traditional Arabic" w:hAnsi="Traditional Arabic" w:cs="Traditional Arabic"/>
          <w:sz w:val="28"/>
          <w:szCs w:val="28"/>
          <w:rtl/>
          <w:lang w:bidi="ar-EG"/>
        </w:rPr>
        <w:t xml:space="preserve"> فإنّها وغيرها من الآيات من باب "إيّاك أعني واسمعي يا جارة"، الّذي قال فيه الإمام الصادق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"فالمخاطبة للنّبيّ والمعنى للنّاس"</w:t>
      </w:r>
      <w:r w:rsidR="00C150EE">
        <w:rPr>
          <w:rStyle w:val="FootnoteReference"/>
          <w:rFonts w:ascii="Traditional Arabic" w:hAnsi="Traditional Arabic" w:cs="Traditional Arabic"/>
          <w:sz w:val="28"/>
          <w:szCs w:val="28"/>
          <w:rtl/>
          <w:lang w:bidi="ar-EG"/>
        </w:rPr>
        <w:footnoteReference w:id="132"/>
      </w:r>
      <w:r w:rsidRPr="00B16242">
        <w:rPr>
          <w:rFonts w:ascii="Traditional Arabic" w:hAnsi="Traditional Arabic" w:cs="Traditional Arabic"/>
          <w:sz w:val="28"/>
          <w:szCs w:val="28"/>
          <w:rtl/>
          <w:lang w:bidi="ar-EG"/>
        </w:rPr>
        <w:t>. إضافة إلى أن</w:t>
      </w:r>
      <w:r w:rsidRPr="00B16242">
        <w:rPr>
          <w:rFonts w:ascii="Traditional Arabic" w:hAnsi="Traditional Arabic" w:cs="Traditional Arabic" w:hint="eastAsia"/>
          <w:sz w:val="28"/>
          <w:szCs w:val="28"/>
          <w:rtl/>
          <w:lang w:bidi="ar-EG"/>
        </w:rPr>
        <w:t>ّه</w:t>
      </w:r>
      <w:r w:rsidRPr="00B16242">
        <w:rPr>
          <w:rFonts w:ascii="Traditional Arabic" w:hAnsi="Traditional Arabic" w:cs="Traditional Arabic"/>
          <w:sz w:val="28"/>
          <w:szCs w:val="28"/>
          <w:rtl/>
          <w:lang w:bidi="ar-EG"/>
        </w:rPr>
        <w:t xml:space="preserve"> </w:t>
      </w:r>
      <w:r w:rsidR="00003539">
        <w:rPr>
          <w:rFonts w:ascii="Traditional Arabic" w:hAnsi="Traditional Arabic" w:cs="Traditional Arabic"/>
          <w:sz w:val="28"/>
          <w:szCs w:val="28"/>
          <w:rtl/>
          <w:lang w:bidi="ar-EG"/>
        </w:rPr>
        <w:t xml:space="preserve"> صلى الله عليه وآله وسلم</w:t>
      </w:r>
      <w:r w:rsidRPr="00B16242">
        <w:rPr>
          <w:rFonts w:ascii="Traditional Arabic" w:hAnsi="Traditional Arabic" w:cs="Traditional Arabic"/>
          <w:sz w:val="28"/>
          <w:szCs w:val="28"/>
          <w:rtl/>
          <w:lang w:bidi="ar-EG"/>
        </w:rPr>
        <w:t xml:space="preserve"> لم يصدر منه التقوّل والكذب على اللَّه -والعياذ باللَّه- وبالتّالي لم تصدر منه المعصية 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w:t>
      </w:r>
    </w:p>
    <w:p w:rsidR="00C150EE" w:rsidRPr="00B16242" w:rsidRDefault="00C150EE"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hint="eastAsia"/>
          <w:sz w:val="28"/>
          <w:szCs w:val="28"/>
          <w:rtl/>
          <w:lang w:bidi="ar-EG"/>
        </w:rPr>
        <w:t>وبعد</w:t>
      </w:r>
      <w:r w:rsidRPr="00B16242">
        <w:rPr>
          <w:rFonts w:ascii="Traditional Arabic" w:hAnsi="Traditional Arabic" w:cs="Traditional Arabic"/>
          <w:sz w:val="28"/>
          <w:szCs w:val="28"/>
          <w:rtl/>
          <w:lang w:bidi="ar-EG"/>
        </w:rPr>
        <w:t xml:space="preserve"> كلّ ما ذكر يمكن -</w:t>
      </w:r>
      <w:r w:rsidR="00C150E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بعد التأمّل</w:t>
      </w:r>
      <w:r w:rsidR="00C150EE">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فهم ما لم يذكر من الآيات الموهمة، وذلك بإرجاعها إلى الأسس والقواعد الّتي ذكرت في الدّرس السابق. كما ينبغي أيضاً الرجوع إلى الروايات الواردة عن أئمّة أهل البيت</w:t>
      </w:r>
      <w:r w:rsidR="00F80BB3">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عليهم السلام، والّتي بيّنوا فيها المعنى المقصود من هذه الآيات، </w:t>
      </w:r>
      <w:r w:rsidRPr="00B16242">
        <w:rPr>
          <w:rFonts w:ascii="Traditional Arabic" w:hAnsi="Traditional Arabic" w:cs="Traditional Arabic" w:hint="eastAsia"/>
          <w:sz w:val="28"/>
          <w:szCs w:val="28"/>
          <w:rtl/>
          <w:lang w:bidi="ar-EG"/>
        </w:rPr>
        <w:t>وحذّروا</w:t>
      </w:r>
      <w:r w:rsidRPr="00B16242">
        <w:rPr>
          <w:rFonts w:ascii="Traditional Arabic" w:hAnsi="Traditional Arabic" w:cs="Traditional Arabic"/>
          <w:sz w:val="28"/>
          <w:szCs w:val="28"/>
          <w:rtl/>
          <w:lang w:bidi="ar-EG"/>
        </w:rPr>
        <w:t xml:space="preserve"> فيها من نسبة المعصية لأنبياء اللَّهعليهم السلام. ومن هذه الروايات، ما ورد عن الامام الرضا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في جوابه لعليّ بن الجهم والّتي يقول فيها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"ويحك يا عليّ، اتّق اللَّه، ولا تنسب إلى أنبياء اللَّه الفواحش، ولا تتأوّل كتاب اللَّه برأيك، فإنّ اللَّه -</w:t>
      </w:r>
      <w:r w:rsidR="00F80BB3">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عزَّ </w:t>
      </w:r>
      <w:r w:rsidRPr="00B16242">
        <w:rPr>
          <w:rFonts w:ascii="Traditional Arabic" w:hAnsi="Traditional Arabic" w:cs="Traditional Arabic" w:hint="eastAsia"/>
          <w:sz w:val="28"/>
          <w:szCs w:val="28"/>
          <w:rtl/>
          <w:lang w:bidi="ar-EG"/>
        </w:rPr>
        <w:t>وجلَّ</w:t>
      </w:r>
      <w:r w:rsidR="00F80BB3">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 قد قال: </w:t>
      </w:r>
      <w:r>
        <w:rPr>
          <w:rFonts w:ascii="Traditional Arabic" w:hAnsi="Traditional Arabic" w:cs="Traditional Arabic"/>
          <w:b/>
          <w:bCs/>
          <w:color w:val="2F5496"/>
          <w:sz w:val="28"/>
          <w:szCs w:val="28"/>
          <w:rtl/>
          <w:lang w:bidi="ar-EG"/>
        </w:rPr>
        <w:t>﴿وَمَا يَعۡلَمُ تَأۡوِيلَهُ</w:t>
      </w:r>
      <w:r>
        <w:rPr>
          <w:rFonts w:ascii="Traditional Arabic" w:hAnsi="Traditional Arabic" w:cs="Traditional Arabic" w:hint="cs"/>
          <w:b/>
          <w:bCs/>
          <w:color w:val="2F5496"/>
          <w:sz w:val="28"/>
          <w:szCs w:val="28"/>
          <w:rtl/>
          <w:lang w:bidi="ar-EG"/>
        </w:rPr>
        <w:t>ۥٓ</w:t>
      </w:r>
      <w:r>
        <w:rPr>
          <w:rFonts w:ascii="Traditional Arabic" w:hAnsi="Traditional Arabic" w:cs="Traditional Arabic"/>
          <w:b/>
          <w:bCs/>
          <w:color w:val="2F5496"/>
          <w:sz w:val="28"/>
          <w:szCs w:val="28"/>
          <w:rtl/>
          <w:lang w:bidi="ar-EG"/>
        </w:rPr>
        <w:t xml:space="preserve"> إِلَّا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وَ</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لرَّٰسِخُونَ</w:t>
      </w:r>
      <w:r>
        <w:rPr>
          <w:rFonts w:ascii="Traditional Arabic" w:hAnsi="Traditional Arabic" w:cs="Traditional Arabic"/>
          <w:b/>
          <w:bCs/>
          <w:color w:val="2F5496"/>
          <w:sz w:val="28"/>
          <w:szCs w:val="28"/>
          <w:rtl/>
          <w:lang w:bidi="ar-EG"/>
        </w:rPr>
        <w:t xml:space="preserve"> فِي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لۡعِلۡمِ</w:t>
      </w:r>
      <w:r>
        <w:rPr>
          <w:rFonts w:ascii="Traditional Arabic" w:hAnsi="Traditional Arabic" w:cs="Traditional Arabic"/>
          <w:b/>
          <w:bCs/>
          <w:color w:val="2F5496"/>
          <w:sz w:val="28"/>
          <w:szCs w:val="28"/>
          <w:rtl/>
          <w:lang w:bidi="ar-EG"/>
        </w:rPr>
        <w:t>﴾</w:t>
      </w:r>
      <w:r w:rsidR="00C150EE">
        <w:rPr>
          <w:rStyle w:val="FootnoteReference"/>
          <w:rFonts w:ascii="Traditional Arabic" w:hAnsi="Traditional Arabic" w:cs="Traditional Arabic"/>
          <w:sz w:val="28"/>
          <w:szCs w:val="28"/>
          <w:rtl/>
          <w:lang w:bidi="ar-EG"/>
        </w:rPr>
        <w:footnoteReference w:id="133"/>
      </w:r>
      <w:r w:rsidRPr="00B16242">
        <w:rPr>
          <w:rFonts w:ascii="Traditional Arabic" w:hAnsi="Traditional Arabic" w:cs="Traditional Arabic"/>
          <w:sz w:val="28"/>
          <w:szCs w:val="28"/>
          <w:rtl/>
          <w:lang w:bidi="ar-EG"/>
        </w:rPr>
        <w:t>"</w:t>
      </w:r>
      <w:r w:rsidR="00113C94">
        <w:rPr>
          <w:rStyle w:val="FootnoteReference"/>
          <w:rFonts w:ascii="Traditional Arabic" w:hAnsi="Traditional Arabic" w:cs="Traditional Arabic"/>
          <w:sz w:val="28"/>
          <w:szCs w:val="28"/>
          <w:rtl/>
          <w:lang w:bidi="ar-EG"/>
        </w:rPr>
        <w:footnoteReference w:id="134"/>
      </w:r>
      <w:r w:rsidRPr="00B16242">
        <w:rPr>
          <w:rFonts w:ascii="Traditional Arabic" w:hAnsi="Traditional Arabic" w:cs="Traditional Arabic"/>
          <w:sz w:val="28"/>
          <w:szCs w:val="28"/>
          <w:rtl/>
          <w:lang w:bidi="ar-EG"/>
        </w:rPr>
        <w:t>.</w:t>
      </w:r>
    </w:p>
    <w:p w:rsidR="00B16242" w:rsidRDefault="00BF7674" w:rsidP="00BF7674">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br w:type="page"/>
      </w:r>
      <w:r w:rsidR="00B16242">
        <w:rPr>
          <w:rFonts w:ascii="Traditional Arabic" w:hAnsi="Traditional Arabic" w:cs="Traditional Arabic" w:hint="eastAsia"/>
          <w:b/>
          <w:bCs/>
          <w:color w:val="2F5496"/>
          <w:sz w:val="28"/>
          <w:szCs w:val="28"/>
          <w:rtl/>
          <w:lang w:bidi="ar-EG"/>
        </w:rPr>
        <w:t>خلاصة</w:t>
      </w:r>
      <w:r w:rsidR="00B16242">
        <w:rPr>
          <w:rFonts w:ascii="Traditional Arabic" w:hAnsi="Traditional Arabic" w:cs="Traditional Arabic"/>
          <w:b/>
          <w:bCs/>
          <w:color w:val="2F5496"/>
          <w:sz w:val="28"/>
          <w:szCs w:val="28"/>
          <w:rtl/>
          <w:lang w:bidi="ar-EG"/>
        </w:rPr>
        <w:t xml:space="preserve"> الدّرس</w:t>
      </w:r>
    </w:p>
    <w:p w:rsidR="00113C94" w:rsidRPr="00B16242" w:rsidRDefault="00113C94"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الأوامر والنواهي التي تكون مخالفتها منافية للعصمة هي الأوامر والنواهي المولويّة الإلزاميّة لا الإرشاديّة الّتي لا يترتّب عليها الذمّ والعقاب.</w:t>
      </w:r>
    </w:p>
    <w:p w:rsidR="00113C94" w:rsidRPr="00B16242" w:rsidRDefault="00113C94"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ترك الأولى لا يُنافي العصمة لأنّه لا إلزام فيه.</w:t>
      </w:r>
    </w:p>
    <w:p w:rsidR="00113C94" w:rsidRPr="00B16242" w:rsidRDefault="00113C94"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هناك خطابات موجّهة للمعصوم بظاهرها فيها شدّة ومؤاخذة، وما هذا إلّا من باب: "إيّاك أعني واسمعي يا جارة".</w:t>
      </w:r>
    </w:p>
    <w:p w:rsidR="00B02F70" w:rsidRPr="00B16242" w:rsidRDefault="00B02F70"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إنّ مخالفة النبي 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كانت للنهي الإرشادي لا المولوي، حيث لم تكن الجنّة الّتي كان فيها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دار تكليف أصلاً، فلا وجود لأمر ونهي مولويّ حتّى يُخالفه.</w:t>
      </w:r>
    </w:p>
    <w:p w:rsidR="00113C94" w:rsidRPr="00B16242" w:rsidRDefault="00113C94"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لو كانت مخالفة النبي 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لنهي مولوي لعاقبه اللَّه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وخروجه من الجنّة -</w:t>
      </w:r>
      <w:r w:rsidR="00113C94">
        <w:rPr>
          <w:rFonts w:ascii="Traditional Arabic" w:hAnsi="Traditional Arabic" w:cs="Traditional Arabic" w:hint="cs"/>
          <w:sz w:val="28"/>
          <w:szCs w:val="28"/>
          <w:rtl/>
          <w:lang w:bidi="ar-EG"/>
        </w:rPr>
        <w:t xml:space="preserve"> </w:t>
      </w:r>
      <w:r w:rsidRPr="00B16242">
        <w:rPr>
          <w:rFonts w:ascii="Traditional Arabic" w:hAnsi="Traditional Arabic" w:cs="Traditional Arabic"/>
          <w:sz w:val="28"/>
          <w:szCs w:val="28"/>
          <w:rtl/>
          <w:lang w:bidi="ar-EG"/>
        </w:rPr>
        <w:t xml:space="preserve">الّتي هي ليست جنّة الخلد- ليست عقاباً، حيث إنّ غاية خلق آدم </w:t>
      </w:r>
      <w:r w:rsidR="005E4CEC">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هبوطه إلى الأرض ليتحقّق الاستخلاف فيها.</w:t>
      </w:r>
    </w:p>
    <w:p w:rsidR="00113C94" w:rsidRPr="00B16242" w:rsidRDefault="00113C94"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الغواية والتوبة كانتا باعتبار المخالفة لأمر إرشادي ومخالفة للأولى.</w:t>
      </w:r>
    </w:p>
    <w:p w:rsidR="00113C94" w:rsidRPr="00B16242" w:rsidRDefault="00113C94"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كلمة "وكز" تدلّ على عدم قصد القتل، والذنب الّذي على النبيّ موسى </w:t>
      </w:r>
      <w:r w:rsidR="00EB7904">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ليس بنظر الله سبحانه بل بنظر الناس، وطلب النبيّ موسى الغفران بمعنى محو أو تخفيف الآثار والنتائج الاجتماعية المترتّبة على فعله غير المقصود.</w:t>
      </w:r>
    </w:p>
    <w:p w:rsidR="00EB7904" w:rsidRPr="00B16242" w:rsidRDefault="00EB7904" w:rsidP="00B16242">
      <w:pPr>
        <w:jc w:val="both"/>
        <w:rPr>
          <w:rFonts w:ascii="Traditional Arabic" w:hAnsi="Traditional Arabic" w:cs="Traditional Arabic"/>
          <w:sz w:val="28"/>
          <w:szCs w:val="28"/>
          <w:rtl/>
          <w:lang w:bidi="ar-EG"/>
        </w:rPr>
      </w:pPr>
    </w:p>
    <w:p w:rsidR="00B16242" w:rsidRP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المراد بالذنب في قوله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 xml:space="preserve">﴿لِّيَغۡفِرَ لَكَ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مَا تَقَدَّمَ مِن ذَنۢبِكَ وَمَا تَأَخَّرَ﴾</w:t>
      </w:r>
      <w:r w:rsidRPr="00B16242">
        <w:rPr>
          <w:rFonts w:ascii="Traditional Arabic" w:hAnsi="Traditional Arabic" w:cs="Traditional Arabic"/>
          <w:sz w:val="28"/>
          <w:szCs w:val="28"/>
          <w:rtl/>
          <w:lang w:bidi="ar-EG"/>
        </w:rPr>
        <w:t xml:space="preserve"> هو الذنب بنظر قريش وليس معصية اللَّه -سبحانه-.</w:t>
      </w:r>
    </w:p>
    <w:p w:rsidR="00B02F70"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 ما ورد بحقّه </w:t>
      </w:r>
      <w:r w:rsidR="00003539">
        <w:rPr>
          <w:rFonts w:ascii="Traditional Arabic" w:hAnsi="Traditional Arabic" w:cs="Traditional Arabic"/>
          <w:sz w:val="28"/>
          <w:szCs w:val="28"/>
          <w:rtl/>
          <w:lang w:bidi="ar-EG"/>
        </w:rPr>
        <w:t xml:space="preserve"> صلى الله عليه وآله وسلم</w:t>
      </w:r>
      <w:r w:rsidRPr="00B16242">
        <w:rPr>
          <w:rFonts w:ascii="Traditional Arabic" w:hAnsi="Traditional Arabic" w:cs="Traditional Arabic"/>
          <w:sz w:val="28"/>
          <w:szCs w:val="28"/>
          <w:rtl/>
          <w:lang w:bidi="ar-EG"/>
        </w:rPr>
        <w:t xml:space="preserve"> من مثل: </w:t>
      </w:r>
      <w:r>
        <w:rPr>
          <w:rFonts w:ascii="Traditional Arabic" w:hAnsi="Traditional Arabic" w:cs="Traditional Arabic"/>
          <w:b/>
          <w:bCs/>
          <w:color w:val="2F5496"/>
          <w:sz w:val="28"/>
          <w:szCs w:val="28"/>
          <w:rtl/>
          <w:lang w:bidi="ar-EG"/>
        </w:rPr>
        <w:t xml:space="preserve">﴿وَلَوۡ تَقَوَّلَ عَلَيۡنَا بَعۡضَ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لۡأَقَاوِيلِ</w:t>
      </w:r>
      <w:r>
        <w:rPr>
          <w:rFonts w:ascii="Traditional Arabic" w:hAnsi="Traditional Arabic" w:cs="Traditional Arabic"/>
          <w:b/>
          <w:bCs/>
          <w:color w:val="2F5496"/>
          <w:sz w:val="28"/>
          <w:szCs w:val="28"/>
          <w:rtl/>
          <w:lang w:bidi="ar-EG"/>
        </w:rPr>
        <w:t xml:space="preserve"> </w:t>
      </w:r>
      <w:r w:rsidR="00B02F70">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لَأَخَذۡنَا مِنۡهُ بِ</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لۡيَمِينِ</w:t>
      </w:r>
      <w:r>
        <w:rPr>
          <w:rFonts w:ascii="Traditional Arabic" w:hAnsi="Traditional Arabic" w:cs="Traditional Arabic"/>
          <w:b/>
          <w:bCs/>
          <w:color w:val="2F5496"/>
          <w:sz w:val="28"/>
          <w:szCs w:val="28"/>
          <w:rtl/>
          <w:lang w:bidi="ar-EG"/>
        </w:rPr>
        <w:t xml:space="preserve"> </w:t>
      </w:r>
      <w:r w:rsidR="00B02F70">
        <w:rPr>
          <w:rFonts w:ascii="Traditional Arabic" w:hAnsi="Traditional Arabic" w:cs="Traditional Arabic" w:hint="cs"/>
          <w:b/>
          <w:bCs/>
          <w:color w:val="2F5496"/>
          <w:sz w:val="28"/>
          <w:szCs w:val="28"/>
          <w:rtl/>
          <w:lang w:bidi="ar-EG"/>
        </w:rPr>
        <w:t xml:space="preserve">* </w:t>
      </w:r>
      <w:r>
        <w:rPr>
          <w:rFonts w:ascii="Traditional Arabic" w:hAnsi="Traditional Arabic" w:cs="Traditional Arabic"/>
          <w:b/>
          <w:bCs/>
          <w:color w:val="2F5496"/>
          <w:sz w:val="28"/>
          <w:szCs w:val="28"/>
          <w:rtl/>
          <w:lang w:bidi="ar-EG"/>
        </w:rPr>
        <w:t xml:space="preserve">ثُمَّ لَقَطَعۡنَا مِنۡهُ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لۡوَتِينَ</w:t>
      </w:r>
      <w:r>
        <w:rPr>
          <w:rFonts w:ascii="Traditional Arabic" w:hAnsi="Traditional Arabic" w:cs="Traditional Arabic"/>
          <w:b/>
          <w:bCs/>
          <w:color w:val="2F5496"/>
          <w:sz w:val="28"/>
          <w:szCs w:val="28"/>
          <w:rtl/>
          <w:lang w:bidi="ar-EG"/>
        </w:rPr>
        <w:t>﴾</w:t>
      </w:r>
      <w:r w:rsidRPr="00B16242">
        <w:rPr>
          <w:rFonts w:ascii="Traditional Arabic" w:hAnsi="Traditional Arabic" w:cs="Traditional Arabic"/>
          <w:sz w:val="28"/>
          <w:szCs w:val="28"/>
          <w:rtl/>
          <w:lang w:bidi="ar-EG"/>
        </w:rPr>
        <w:t>، فهو من باب: "إيّاك أعني واسمعي يا جارة".</w:t>
      </w:r>
    </w:p>
    <w:p w:rsidR="00B16242" w:rsidRDefault="00B02F70" w:rsidP="00B02F70">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16242">
        <w:rPr>
          <w:rFonts w:ascii="Traditional Arabic" w:hAnsi="Traditional Arabic" w:cs="Traditional Arabic" w:hint="eastAsia"/>
          <w:b/>
          <w:bCs/>
          <w:color w:val="2F5496"/>
          <w:sz w:val="28"/>
          <w:szCs w:val="28"/>
          <w:rtl/>
          <w:lang w:bidi="ar-EG"/>
        </w:rPr>
        <w:t>أسئلة</w:t>
      </w:r>
      <w:r w:rsidR="00B16242">
        <w:rPr>
          <w:rFonts w:ascii="Traditional Arabic" w:hAnsi="Traditional Arabic" w:cs="Traditional Arabic"/>
          <w:b/>
          <w:bCs/>
          <w:color w:val="2F5496"/>
          <w:sz w:val="28"/>
          <w:szCs w:val="28"/>
          <w:rtl/>
          <w:lang w:bidi="ar-EG"/>
        </w:rPr>
        <w:t xml:space="preserve"> حول الدرس</w:t>
      </w:r>
    </w:p>
    <w:p w:rsidR="00CB63D9" w:rsidRDefault="00CB63D9" w:rsidP="00B02F70">
      <w:pPr>
        <w:jc w:val="both"/>
        <w:rPr>
          <w:rFonts w:ascii="Traditional Arabic" w:hAnsi="Traditional Arabic" w:cs="Traditional Arabic"/>
          <w:b/>
          <w:bCs/>
          <w:color w:val="2F5496"/>
          <w:sz w:val="28"/>
          <w:szCs w:val="28"/>
          <w:rtl/>
          <w:lang w:bidi="ar-EG"/>
        </w:rPr>
      </w:pPr>
    </w:p>
    <w:p w:rsidR="00B16242" w:rsidRDefault="00B02F70" w:rsidP="00B02F70">
      <w:pPr>
        <w:jc w:val="both"/>
        <w:rPr>
          <w:rFonts w:ascii="Traditional Arabic" w:hAnsi="Traditional Arabic" w:cs="Traditional Arabic"/>
          <w:sz w:val="28"/>
          <w:szCs w:val="28"/>
          <w:rtl/>
          <w:lang w:bidi="ar-EG"/>
        </w:rPr>
      </w:pPr>
      <w:r w:rsidRPr="00B02F70">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B16242" w:rsidRPr="00B16242">
        <w:rPr>
          <w:rFonts w:ascii="Traditional Arabic" w:hAnsi="Traditional Arabic" w:cs="Traditional Arabic"/>
          <w:sz w:val="28"/>
          <w:szCs w:val="28"/>
          <w:rtl/>
          <w:lang w:bidi="ar-EG"/>
        </w:rPr>
        <w:t>بيّن أقسام الأوامر والنواهي الإلهيّة، وما هي الآثار المترتّبة عليها.</w:t>
      </w:r>
    </w:p>
    <w:p w:rsidR="00B02F70" w:rsidRPr="00B16242" w:rsidRDefault="00B02F70" w:rsidP="00B02F70">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2. لماذا اعتبر البعض أنّ استعمال كلمة (ذنب) و(معصية) بحقّ المعصومين يتنافى مع عصمتهم؟</w:t>
      </w:r>
    </w:p>
    <w:p w:rsidR="00B02F70" w:rsidRPr="00B16242" w:rsidRDefault="00B02F70" w:rsidP="00B16242">
      <w:pPr>
        <w:jc w:val="both"/>
        <w:rPr>
          <w:rFonts w:ascii="Traditional Arabic" w:hAnsi="Traditional Arabic" w:cs="Traditional Arabic"/>
          <w:sz w:val="28"/>
          <w:szCs w:val="28"/>
          <w:rtl/>
          <w:lang w:bidi="ar-EG"/>
        </w:rPr>
      </w:pPr>
    </w:p>
    <w:p w:rsidR="00B16242"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3. أجب عن مسألة قتل النّبيّ موسى </w:t>
      </w:r>
      <w:r w:rsidR="00EB7904">
        <w:rPr>
          <w:rFonts w:ascii="Traditional Arabic" w:hAnsi="Traditional Arabic" w:cs="Traditional Arabic"/>
          <w:sz w:val="28"/>
          <w:szCs w:val="28"/>
          <w:rtl/>
          <w:lang w:bidi="ar-EG"/>
        </w:rPr>
        <w:t>عليه السلام</w:t>
      </w:r>
      <w:r w:rsidRPr="00B16242">
        <w:rPr>
          <w:rFonts w:ascii="Traditional Arabic" w:hAnsi="Traditional Arabic" w:cs="Traditional Arabic"/>
          <w:sz w:val="28"/>
          <w:szCs w:val="28"/>
          <w:rtl/>
          <w:lang w:bidi="ar-EG"/>
        </w:rPr>
        <w:t xml:space="preserve"> للقبطيّ.</w:t>
      </w:r>
    </w:p>
    <w:p w:rsidR="00B02F70" w:rsidRPr="00B16242" w:rsidRDefault="00B02F70" w:rsidP="00B16242">
      <w:pPr>
        <w:jc w:val="both"/>
        <w:rPr>
          <w:rFonts w:ascii="Traditional Arabic" w:hAnsi="Traditional Arabic" w:cs="Traditional Arabic"/>
          <w:sz w:val="28"/>
          <w:szCs w:val="28"/>
          <w:rtl/>
          <w:lang w:bidi="ar-EG"/>
        </w:rPr>
      </w:pPr>
    </w:p>
    <w:p w:rsidR="002B7B5F" w:rsidRDefault="00B16242" w:rsidP="00B16242">
      <w:pPr>
        <w:jc w:val="both"/>
        <w:rPr>
          <w:rFonts w:ascii="Traditional Arabic" w:hAnsi="Traditional Arabic" w:cs="Traditional Arabic"/>
          <w:sz w:val="28"/>
          <w:szCs w:val="28"/>
          <w:rtl/>
          <w:lang w:bidi="ar-EG"/>
        </w:rPr>
      </w:pPr>
      <w:r w:rsidRPr="00B16242">
        <w:rPr>
          <w:rFonts w:ascii="Traditional Arabic" w:hAnsi="Traditional Arabic" w:cs="Traditional Arabic"/>
          <w:sz w:val="28"/>
          <w:szCs w:val="28"/>
          <w:rtl/>
          <w:lang w:bidi="ar-EG"/>
        </w:rPr>
        <w:t xml:space="preserve">4. قال </w:t>
      </w:r>
      <w:r w:rsidR="00EB7904">
        <w:rPr>
          <w:rFonts w:ascii="Traditional Arabic" w:hAnsi="Traditional Arabic" w:cs="Traditional Arabic"/>
          <w:sz w:val="28"/>
          <w:szCs w:val="28"/>
          <w:rtl/>
          <w:lang w:bidi="ar-EG"/>
        </w:rPr>
        <w:t>تعالى</w:t>
      </w:r>
      <w:r w:rsidRPr="00B16242">
        <w:rPr>
          <w:rFonts w:ascii="Traditional Arabic" w:hAnsi="Traditional Arabic" w:cs="Traditional Arabic"/>
          <w:sz w:val="28"/>
          <w:szCs w:val="28"/>
          <w:rtl/>
          <w:lang w:bidi="ar-EG"/>
        </w:rPr>
        <w:t xml:space="preserve"> مخاطباً النّبيّ الأكرم </w:t>
      </w:r>
      <w:r w:rsidR="00003539">
        <w:rPr>
          <w:rFonts w:ascii="Traditional Arabic" w:hAnsi="Traditional Arabic" w:cs="Traditional Arabic"/>
          <w:sz w:val="28"/>
          <w:szCs w:val="28"/>
          <w:rtl/>
          <w:lang w:bidi="ar-EG"/>
        </w:rPr>
        <w:t>صلى الله عليه وآله وسلم</w:t>
      </w:r>
      <w:r w:rsidRPr="00B16242">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B02F70" w:rsidRPr="00B02F70">
        <w:rPr>
          <w:rFonts w:ascii="Traditional Arabic" w:hAnsi="Traditional Arabic" w:cs="Traditional Arabic"/>
          <w:b/>
          <w:bCs/>
          <w:color w:val="2F5496"/>
          <w:sz w:val="28"/>
          <w:szCs w:val="28"/>
          <w:rtl/>
          <w:lang w:bidi="ar-EG"/>
        </w:rPr>
        <w:t xml:space="preserve">إِنَّا فَتَحْنَا لَكَ فَتْحًا مُّبِينًا </w:t>
      </w:r>
      <w:r w:rsidR="00B02F70">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w:t>
      </w:r>
      <w:r w:rsidR="00B02F70" w:rsidRPr="00B02F70">
        <w:rPr>
          <w:rFonts w:ascii="Traditional Arabic" w:hAnsi="Traditional Arabic" w:cs="Traditional Arabic"/>
          <w:b/>
          <w:bCs/>
          <w:color w:val="2F5496"/>
          <w:sz w:val="28"/>
          <w:szCs w:val="28"/>
          <w:rtl/>
          <w:lang w:bidi="ar-EG"/>
        </w:rPr>
        <w:t>لِيَغْفِرَ لَكَ اللَّهُ مَا تَقَدَّمَ مِن ذَنبِكَ وَمَا تَأَخَّرَ</w:t>
      </w:r>
      <w:r>
        <w:rPr>
          <w:rFonts w:ascii="Traditional Arabic" w:hAnsi="Traditional Arabic" w:cs="Traditional Arabic"/>
          <w:b/>
          <w:bCs/>
          <w:color w:val="2F5496"/>
          <w:sz w:val="28"/>
          <w:szCs w:val="28"/>
          <w:rtl/>
          <w:lang w:bidi="ar-EG"/>
        </w:rPr>
        <w:t>﴾</w:t>
      </w:r>
      <w:r w:rsidRPr="00B16242">
        <w:rPr>
          <w:rFonts w:ascii="Traditional Arabic" w:hAnsi="Traditional Arabic" w:cs="Traditional Arabic"/>
          <w:sz w:val="28"/>
          <w:szCs w:val="28"/>
          <w:rtl/>
          <w:lang w:bidi="ar-EG"/>
        </w:rPr>
        <w:t>. والسؤال هو: كيف يمكن فهم هذه الآية بما لا يتنافى مع العصمة؟</w:t>
      </w:r>
    </w:p>
    <w:p w:rsidR="00926AC4" w:rsidRPr="00B92EF9" w:rsidRDefault="002C5881" w:rsidP="00D06CA8">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926AC4" w:rsidRPr="00B92EF9">
        <w:rPr>
          <w:rFonts w:ascii="Traditional Arabic" w:hAnsi="Traditional Arabic" w:cs="Traditional Arabic"/>
          <w:b/>
          <w:bCs/>
          <w:color w:val="2F5496"/>
          <w:sz w:val="28"/>
          <w:szCs w:val="28"/>
          <w:rtl/>
          <w:lang w:bidi="ar-EG"/>
        </w:rPr>
        <w:t>الدرس الثاني عشر:</w:t>
      </w:r>
    </w:p>
    <w:p w:rsidR="00926AC4" w:rsidRPr="00B92EF9" w:rsidRDefault="00926AC4" w:rsidP="00D06CA8">
      <w:pPr>
        <w:jc w:val="center"/>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المعجزة</w:t>
      </w:r>
    </w:p>
    <w:p w:rsidR="00D06CA8" w:rsidRPr="00B92EF9" w:rsidRDefault="00D06CA8" w:rsidP="00926AC4">
      <w:pPr>
        <w:jc w:val="both"/>
        <w:rPr>
          <w:rFonts w:ascii="Traditional Arabic" w:hAnsi="Traditional Arabic" w:cs="Traditional Arabic"/>
          <w:color w:val="2F5496"/>
          <w:sz w:val="28"/>
          <w:szCs w:val="28"/>
          <w:rtl/>
          <w:lang w:bidi="ar-EG"/>
        </w:rPr>
      </w:pPr>
    </w:p>
    <w:p w:rsidR="00D06CA8" w:rsidRPr="00B92EF9" w:rsidRDefault="00D06CA8" w:rsidP="00926AC4">
      <w:pPr>
        <w:jc w:val="both"/>
        <w:rPr>
          <w:rFonts w:ascii="Traditional Arabic" w:hAnsi="Traditional Arabic" w:cs="Traditional Arabic"/>
          <w:color w:val="2F5496"/>
          <w:sz w:val="28"/>
          <w:szCs w:val="28"/>
          <w:rtl/>
          <w:lang w:bidi="ar-EG"/>
        </w:rPr>
      </w:pPr>
    </w:p>
    <w:p w:rsidR="00D06CA8" w:rsidRPr="00B92EF9" w:rsidRDefault="00D06CA8" w:rsidP="00926AC4">
      <w:pPr>
        <w:jc w:val="both"/>
        <w:rPr>
          <w:rFonts w:ascii="Traditional Arabic" w:hAnsi="Traditional Arabic" w:cs="Traditional Arabic"/>
          <w:b/>
          <w:bCs/>
          <w:color w:val="2F5496"/>
          <w:sz w:val="28"/>
          <w:szCs w:val="28"/>
          <w:rtl/>
          <w:lang w:bidi="ar-EG"/>
        </w:rPr>
      </w:pPr>
    </w:p>
    <w:p w:rsidR="00D06CA8" w:rsidRPr="00B92EF9" w:rsidRDefault="00D06CA8" w:rsidP="00D06CA8">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أهداف الدرس</w:t>
      </w:r>
    </w:p>
    <w:p w:rsidR="00D06CA8" w:rsidRPr="00B92EF9" w:rsidRDefault="00D06CA8" w:rsidP="00D06CA8">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على المتعلّم مع نهاية هذا الدرس أن:</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1. يتعرّف إلى معنى المعجزة.</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2. يُعدّد عناصر المعجزة.</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3. يتبيّن له الترابط بين المعجزة والنبوّة.</w:t>
      </w:r>
    </w:p>
    <w:p w:rsidR="00926AC4" w:rsidRPr="00B92EF9" w:rsidRDefault="00D06CA8" w:rsidP="00926AC4">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sidRPr="00B92EF9">
        <w:rPr>
          <w:rFonts w:ascii="Traditional Arabic" w:hAnsi="Traditional Arabic" w:cs="Traditional Arabic"/>
          <w:b/>
          <w:bCs/>
          <w:color w:val="2F5496"/>
          <w:sz w:val="28"/>
          <w:szCs w:val="28"/>
          <w:rtl/>
          <w:lang w:bidi="ar-EG"/>
        </w:rPr>
        <w:br w:type="page"/>
      </w:r>
      <w:r w:rsidR="00926AC4" w:rsidRPr="00B92EF9">
        <w:rPr>
          <w:rFonts w:ascii="Traditional Arabic" w:hAnsi="Traditional Arabic" w:cs="Traditional Arabic"/>
          <w:b/>
          <w:bCs/>
          <w:color w:val="2F5496"/>
          <w:sz w:val="28"/>
          <w:szCs w:val="28"/>
          <w:rtl/>
          <w:lang w:bidi="ar-EG"/>
        </w:rPr>
        <w:t>•</w:t>
      </w:r>
      <w:r w:rsidR="00926AC4" w:rsidRPr="00B92EF9">
        <w:rPr>
          <w:rFonts w:ascii="Traditional Arabic" w:hAnsi="Traditional Arabic" w:cs="Traditional Arabic"/>
          <w:b/>
          <w:bCs/>
          <w:color w:val="2F5496"/>
          <w:sz w:val="28"/>
          <w:szCs w:val="28"/>
          <w:rtl/>
          <w:lang w:bidi="ar-EG"/>
        </w:rPr>
        <w:tab/>
        <w:t>مقدّمة</w:t>
      </w: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يعتبر مقام النّبوّة من المقامات السّامية ويتوقّف على إثباتها مصير الإنسان وسعادته في الدنيا والآخرة، ولها أهميّة كبرى كونها من المقامات والمناصب الإلهية الّتي لا يُدانيها أيّ منصب ومقام آخر، ولأنّها منصب خطير شكّلت مطمعاً لأصحاب الأهواء من أهل الدنيا، فادّعَوْها كذباً وزوراً، ولأنَّ النّبوّة ارتباط بالغيب الّذي لا يستطيع النّاس الاطّلاع عليه بشكل مباشر، لأجل كلّ ما ذُكر وجب أن يُزوَّد النّبيّ بأمر يعجز النّاس عن الإتيان بمثله</w:t>
      </w:r>
      <w:r w:rsidR="00D06CA8">
        <w:rPr>
          <w:rFonts w:ascii="Traditional Arabic" w:hAnsi="Traditional Arabic" w:cs="Traditional Arabic"/>
          <w:sz w:val="28"/>
          <w:szCs w:val="28"/>
          <w:rtl/>
          <w:lang w:bidi="ar-EG"/>
        </w:rPr>
        <w:t>،</w:t>
      </w:r>
      <w:r w:rsidRPr="00926AC4">
        <w:rPr>
          <w:rFonts w:ascii="Traditional Arabic" w:hAnsi="Traditional Arabic" w:cs="Traditional Arabic"/>
          <w:sz w:val="28"/>
          <w:szCs w:val="28"/>
          <w:rtl/>
          <w:lang w:bidi="ar-EG"/>
        </w:rPr>
        <w:t xml:space="preserve"> ليستطيع النّبيّ من خلاله إثبات صدقه في دعواه النّبوّة، وفي المقابل كذب كلّ من يدّعيها زوراً وطمعاً، وهذا الأمر يُسمّى بـ</w:t>
      </w:r>
      <w:r w:rsidR="00D06CA8">
        <w:rPr>
          <w:rFonts w:ascii="Traditional Arabic" w:hAnsi="Traditional Arabic" w:cs="Traditional Arabic" w:hint="cs"/>
          <w:sz w:val="28"/>
          <w:szCs w:val="28"/>
          <w:rtl/>
          <w:lang w:bidi="ar-EG"/>
        </w:rPr>
        <w:t xml:space="preserve">ـ </w:t>
      </w:r>
      <w:r w:rsidRPr="00926AC4">
        <w:rPr>
          <w:rFonts w:ascii="Traditional Arabic" w:hAnsi="Traditional Arabic" w:cs="Traditional Arabic"/>
          <w:sz w:val="28"/>
          <w:szCs w:val="28"/>
          <w:rtl/>
          <w:lang w:bidi="ar-EG"/>
        </w:rPr>
        <w:t>(المعجزة).</w:t>
      </w:r>
    </w:p>
    <w:p w:rsidR="00D06CA8" w:rsidRPr="00B92EF9" w:rsidRDefault="00D06CA8" w:rsidP="00926AC4">
      <w:pPr>
        <w:jc w:val="both"/>
        <w:rPr>
          <w:rFonts w:ascii="Traditional Arabic" w:hAnsi="Traditional Arabic" w:cs="Traditional Arabic"/>
          <w:b/>
          <w:bCs/>
          <w:color w:val="2F5496"/>
          <w:sz w:val="28"/>
          <w:szCs w:val="28"/>
          <w:rtl/>
          <w:lang w:bidi="ar-EG"/>
        </w:rPr>
      </w:pPr>
    </w:p>
    <w:p w:rsidR="00926AC4" w:rsidRPr="00B92EF9" w:rsidRDefault="00926AC4" w:rsidP="00926AC4">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w:t>
      </w:r>
      <w:r w:rsidRPr="00B92EF9">
        <w:rPr>
          <w:rFonts w:ascii="Traditional Arabic" w:hAnsi="Traditional Arabic" w:cs="Traditional Arabic"/>
          <w:b/>
          <w:bCs/>
          <w:color w:val="2F5496"/>
          <w:sz w:val="28"/>
          <w:szCs w:val="28"/>
          <w:rtl/>
          <w:lang w:bidi="ar-EG"/>
        </w:rPr>
        <w:tab/>
        <w:t>تعريف المعجزة</w:t>
      </w: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المعجزة: (هي أمر خارق للعادة، يعجز النّاس عن الإتيان بمثله، مطابق للدّعوى (المطلوب) مصحوب بدعوى النّبوّة، (مقرون بالتّحدّي-غالباً).</w:t>
      </w:r>
    </w:p>
    <w:p w:rsidR="00D06CA8" w:rsidRPr="00926AC4" w:rsidRDefault="00D06CA8" w:rsidP="00926AC4">
      <w:pPr>
        <w:jc w:val="both"/>
        <w:rPr>
          <w:rFonts w:ascii="Traditional Arabic" w:hAnsi="Traditional Arabic" w:cs="Traditional Arabic"/>
          <w:sz w:val="28"/>
          <w:szCs w:val="28"/>
          <w:rtl/>
          <w:lang w:bidi="ar-EG"/>
        </w:rPr>
      </w:pP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يشتمل تعريف المعجزة على مجموعة عناصر:</w:t>
      </w:r>
    </w:p>
    <w:p w:rsidR="00D06CA8" w:rsidRDefault="00D06CA8" w:rsidP="00D06CA8">
      <w:pPr>
        <w:jc w:val="both"/>
        <w:rPr>
          <w:rFonts w:ascii="Traditional Arabic" w:hAnsi="Traditional Arabic" w:cs="Traditional Arabic"/>
          <w:sz w:val="28"/>
          <w:szCs w:val="28"/>
          <w:rtl/>
          <w:lang w:bidi="ar-EG"/>
        </w:rPr>
      </w:pPr>
      <w:r w:rsidRPr="00D06CA8">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926AC4" w:rsidRPr="00926AC4">
        <w:rPr>
          <w:rFonts w:ascii="Traditional Arabic" w:hAnsi="Traditional Arabic" w:cs="Traditional Arabic"/>
          <w:sz w:val="28"/>
          <w:szCs w:val="28"/>
          <w:rtl/>
          <w:lang w:bidi="ar-EG"/>
        </w:rPr>
        <w:t xml:space="preserve">"أمر خارق للعادة" يعني أنّ المعجزة خارجة عن الأسباب المادّيّة والطبيعيّة المعروفة والواقعة تحت قدرة البشر، فلا تُدركها الحواس ولا تنالها التجربة، </w:t>
      </w:r>
    </w:p>
    <w:p w:rsidR="00926AC4" w:rsidRDefault="00D06CA8" w:rsidP="00D06CA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26AC4" w:rsidRPr="00926AC4">
        <w:rPr>
          <w:rFonts w:ascii="Traditional Arabic" w:hAnsi="Traditional Arabic" w:cs="Traditional Arabic"/>
          <w:sz w:val="28"/>
          <w:szCs w:val="28"/>
          <w:rtl/>
          <w:lang w:bidi="ar-EG"/>
        </w:rPr>
        <w:t>فهي محال عادة، ولكنّها ليست خارجة عن الأسباب والقوانين العقليّة</w:t>
      </w:r>
      <w:r>
        <w:rPr>
          <w:rFonts w:ascii="Traditional Arabic" w:hAnsi="Traditional Arabic" w:cs="Traditional Arabic"/>
          <w:sz w:val="28"/>
          <w:szCs w:val="28"/>
          <w:rtl/>
          <w:lang w:bidi="ar-EG"/>
        </w:rPr>
        <w:t>،</w:t>
      </w:r>
      <w:r w:rsidR="00926AC4" w:rsidRPr="00926AC4">
        <w:rPr>
          <w:rFonts w:ascii="Traditional Arabic" w:hAnsi="Traditional Arabic" w:cs="Traditional Arabic"/>
          <w:sz w:val="28"/>
          <w:szCs w:val="28"/>
          <w:rtl/>
          <w:lang w:bidi="ar-EG"/>
        </w:rPr>
        <w:t xml:space="preserve"> إذ إنّ المعجزة لا تعني وجود الأمر الخارق بدون علّة، لأنّ لها علّة لكنّها غير معروفة ولا مقدورة للبشر، بل لها علّة غيبيّة إلهيّة.</w:t>
      </w:r>
    </w:p>
    <w:p w:rsidR="00D06CA8" w:rsidRPr="00926AC4" w:rsidRDefault="00D06CA8" w:rsidP="00D06CA8">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فتحصّل أنّ المعجزة خاضعة لقانون العلّية العامّ وليست مناقضة له، لأنّ أقصى ما يقتضيه هذا القانون هو (أنّه لا بُدّ لكلّ معلول من علّة توجده)، أمّا خصائص هذه العلّة فهي أمر آخر خارج هذا القانون، وبالتّالي فالمعجزة ليست مستحيلة عقلاً.</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2. أنّها مما "يعجز النّاس عن الإتيان بمثله"، وبهذا يُفرّق بين المعجزة وبين أعمال المرتاضين والسّحرة وأصحاب الإبداع العلمي، فهذه قد تكون خارقة للعادة، ولكنّها تعتمد على علل وأسباب معروفة عند أهل هذا العلم وأصحاب الفنّ، وإن كانت مجهولة عند غير أهل الاختصاص، فهو غير معجز لإمكان الإتيان بمثله ممّن تعلّم قواعده وعرف خفاياه.</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3. أن يكون "مطابقاً للدّعوى"، والمقصود من هذا أن تكون نتيجة الفعل موافقة لما قصده النبيّ أو طُلِب منه، فيكون دليلاً على صدق مدّعي النّبوّة في دعواه، لأنّ المعجزة إنّما يأتي بها النّبيّ أو تُطلب منه لأجل أن يُثبت صحّة وصدق ارتباطه بالغيب، وإلّا لو كان الفعل مخالفاً، لكان دليلاً على كذبه وإن كان خارقاً للعادة، فمسيلمة الكذّاب عندما طلبوا منه أن يفيض ماء البئر، تفل فيه، فغاض وغار ماؤه، فدلّ ذلك على كذبه.</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4. أن تكون "مصحوبة بدعوى النّبوّة"، يعني أنّ الإتيان بالأمر الخارق للعادة المشتمل على الشّروط المتقدّمة لا يُسمّى معجزة في المصطلح الخاصّ، إلّا إذا كان مصحوباً بدعوى النّبوّة، وأمّا لو لم يكن مصحوباً بها فيُسمّى كرامة كما هو الحال فيما يأتي به الأئمّة</w:t>
      </w:r>
      <w:r w:rsidR="00D06CA8">
        <w:rPr>
          <w:rFonts w:ascii="Traditional Arabic" w:hAnsi="Traditional Arabic" w:cs="Traditional Arabic" w:hint="cs"/>
          <w:sz w:val="28"/>
          <w:szCs w:val="28"/>
          <w:rtl/>
          <w:lang w:bidi="ar-EG"/>
        </w:rPr>
        <w:t xml:space="preserve"> </w:t>
      </w:r>
      <w:r w:rsidRPr="00926AC4">
        <w:rPr>
          <w:rFonts w:ascii="Traditional Arabic" w:hAnsi="Traditional Arabic" w:cs="Traditional Arabic"/>
          <w:sz w:val="28"/>
          <w:szCs w:val="28"/>
          <w:rtl/>
          <w:lang w:bidi="ar-EG"/>
        </w:rPr>
        <w:t>عليهم السلام والأولياء.</w:t>
      </w:r>
    </w:p>
    <w:p w:rsidR="00926AC4" w:rsidRDefault="00D06CA8" w:rsidP="00D06CA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26AC4" w:rsidRPr="00926AC4">
        <w:rPr>
          <w:rFonts w:ascii="Traditional Arabic" w:hAnsi="Traditional Arabic" w:cs="Traditional Arabic"/>
          <w:sz w:val="28"/>
          <w:szCs w:val="28"/>
          <w:rtl/>
          <w:lang w:bidi="ar-EG"/>
        </w:rPr>
        <w:t>5. أن تكون "مقرونة بالتّحدّي" وهذا الشرط لا يدخل في حقيقة المعجزة بقدر ما يُشكّل وسيلة لحصول الإقرار والإذعان، بحيث تكون الحجّة للنّبيّ على النّاس واضحة بيّنة، فإنّ النّبيّ عندما يتحدّى المنكرين لنبوّته بأن يأتوا بمثله إنّما يتحدّاهم لإثبات عجزهم وتأكيد إعجاز فعله وصحّة ارتباطه بالغيب وتصديق الله تعالى له وأنّه مرسل من قِبَله.</w:t>
      </w:r>
    </w:p>
    <w:p w:rsidR="00D06CA8" w:rsidRPr="00B92EF9" w:rsidRDefault="00D06CA8" w:rsidP="00926AC4">
      <w:pPr>
        <w:jc w:val="both"/>
        <w:rPr>
          <w:rFonts w:ascii="Traditional Arabic" w:hAnsi="Traditional Arabic" w:cs="Traditional Arabic"/>
          <w:b/>
          <w:bCs/>
          <w:color w:val="2F5496"/>
          <w:sz w:val="28"/>
          <w:szCs w:val="28"/>
          <w:rtl/>
          <w:lang w:bidi="ar-EG"/>
        </w:rPr>
      </w:pPr>
    </w:p>
    <w:p w:rsidR="00926AC4" w:rsidRPr="00B92EF9" w:rsidRDefault="00926AC4" w:rsidP="00926AC4">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w:t>
      </w:r>
      <w:r w:rsidRPr="00B92EF9">
        <w:rPr>
          <w:rFonts w:ascii="Traditional Arabic" w:hAnsi="Traditional Arabic" w:cs="Traditional Arabic"/>
          <w:b/>
          <w:bCs/>
          <w:color w:val="2F5496"/>
          <w:sz w:val="28"/>
          <w:szCs w:val="28"/>
          <w:rtl/>
          <w:lang w:bidi="ar-EG"/>
        </w:rPr>
        <w:tab/>
        <w:t>طريقان آخران غير المعجزة</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يوجد طريقان آخران يمكن إثبات النّبوّة من خلالهما في بعض الحالات وهما:</w:t>
      </w:r>
    </w:p>
    <w:p w:rsidR="00926AC4" w:rsidRDefault="00926AC4" w:rsidP="00926AC4">
      <w:pPr>
        <w:jc w:val="both"/>
        <w:rPr>
          <w:rFonts w:ascii="Traditional Arabic" w:hAnsi="Traditional Arabic" w:cs="Traditional Arabic"/>
          <w:sz w:val="28"/>
          <w:szCs w:val="28"/>
          <w:rtl/>
          <w:lang w:bidi="ar-EG"/>
        </w:rPr>
      </w:pPr>
      <w:r w:rsidRPr="00D06CA8">
        <w:rPr>
          <w:rFonts w:ascii="Traditional Arabic" w:hAnsi="Traditional Arabic" w:cs="Traditional Arabic"/>
          <w:b/>
          <w:bCs/>
          <w:sz w:val="28"/>
          <w:szCs w:val="28"/>
          <w:rtl/>
          <w:lang w:bidi="ar-EG"/>
        </w:rPr>
        <w:t>أوّلاً</w:t>
      </w:r>
      <w:r w:rsidRPr="00926AC4">
        <w:rPr>
          <w:rFonts w:ascii="Traditional Arabic" w:hAnsi="Traditional Arabic" w:cs="Traditional Arabic"/>
          <w:sz w:val="28"/>
          <w:szCs w:val="28"/>
          <w:rtl/>
          <w:lang w:bidi="ar-EG"/>
        </w:rPr>
        <w:t>: الحياة الشخصيّة المستقيمة للنبي قبل نبوّته من المزايا والفضائل، وسيرته الحسنة مثل الصّدق والأمانة، والعدالة والتّواضع وغيرها، وكذلك مضمون دعوته كالدّعوة للحقّ والعدل والتّوحيد والأخلاق الحسنة وغيرها، فإنّها قد تصل ببعض الناس إلى حدّ الاطمئنان والتّصديق بنبوّته، إلّا أن هذا الطريق يبقى ناقصاً في الغالب، لأنّه لا يُفيد القطع والجزم التامّ.</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D06CA8">
        <w:rPr>
          <w:rFonts w:ascii="Traditional Arabic" w:hAnsi="Traditional Arabic" w:cs="Traditional Arabic"/>
          <w:b/>
          <w:bCs/>
          <w:sz w:val="28"/>
          <w:szCs w:val="28"/>
          <w:rtl/>
          <w:lang w:bidi="ar-EG"/>
        </w:rPr>
        <w:t>ثانياً</w:t>
      </w:r>
      <w:r w:rsidRPr="00926AC4">
        <w:rPr>
          <w:rFonts w:ascii="Traditional Arabic" w:hAnsi="Traditional Arabic" w:cs="Traditional Arabic"/>
          <w:sz w:val="28"/>
          <w:szCs w:val="28"/>
          <w:rtl/>
          <w:lang w:bidi="ar-EG"/>
        </w:rPr>
        <w:t>: تبشير النّبيّ السّابق وتصديقه ودلالته على النّبيّ الّذي يأتي من بعده، فإنّه طريق تثبت من خلاله نبوّة اللّاحق. وإلّا لزم تكذيب النبيّ السابق أو خطؤه وقد تقدّم استحالة هذا على النبيّ مطلقاً.</w:t>
      </w:r>
    </w:p>
    <w:p w:rsidR="00D06CA8" w:rsidRPr="00B92EF9" w:rsidRDefault="00D06CA8" w:rsidP="00926AC4">
      <w:pPr>
        <w:jc w:val="both"/>
        <w:rPr>
          <w:rFonts w:ascii="Traditional Arabic" w:hAnsi="Traditional Arabic" w:cs="Traditional Arabic"/>
          <w:b/>
          <w:bCs/>
          <w:color w:val="2F5496"/>
          <w:sz w:val="28"/>
          <w:szCs w:val="28"/>
          <w:rtl/>
          <w:lang w:bidi="ar-EG"/>
        </w:rPr>
      </w:pPr>
    </w:p>
    <w:p w:rsidR="00926AC4" w:rsidRPr="00B92EF9" w:rsidRDefault="00926AC4" w:rsidP="00926AC4">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w:t>
      </w:r>
      <w:r w:rsidRPr="00B92EF9">
        <w:rPr>
          <w:rFonts w:ascii="Traditional Arabic" w:hAnsi="Traditional Arabic" w:cs="Traditional Arabic"/>
          <w:b/>
          <w:bCs/>
          <w:color w:val="2F5496"/>
          <w:sz w:val="28"/>
          <w:szCs w:val="28"/>
          <w:rtl/>
          <w:lang w:bidi="ar-EG"/>
        </w:rPr>
        <w:tab/>
        <w:t>التّرابط المنطقيّ بين المعجزة والنّبوّة</w:t>
      </w: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يوجد بين المعجزة والنبوّة رابط حقيقي</w:t>
      </w:r>
      <w:r w:rsidR="00D06CA8">
        <w:rPr>
          <w:rFonts w:ascii="Traditional Arabic" w:hAnsi="Traditional Arabic" w:cs="Traditional Arabic"/>
          <w:sz w:val="28"/>
          <w:szCs w:val="28"/>
          <w:rtl/>
          <w:lang w:bidi="ar-EG"/>
        </w:rPr>
        <w:t>،</w:t>
      </w:r>
      <w:r w:rsidRPr="00926AC4">
        <w:rPr>
          <w:rFonts w:ascii="Traditional Arabic" w:hAnsi="Traditional Arabic" w:cs="Traditional Arabic"/>
          <w:sz w:val="28"/>
          <w:szCs w:val="28"/>
          <w:rtl/>
          <w:lang w:bidi="ar-EG"/>
        </w:rPr>
        <w:t xml:space="preserve"> وذلك لأنّ ادّعاء النّبوّة يُلازمه ادعاء الارتباط بالغيب من خلال الوحي الإلهي، وهذا لا يمكن أن تُدركه الحواس، أو يطّلع عليه النّاس، وعليه فادّعاء النّبوّة ادّعاء لأمر خارق للعادة، فلو كان النّبيّ صادقاً في دعواه النّبوّة والوحي كان لازمه أنّه مؤيّد بقوّة إلهيّة، والمؤيّد بهذه القوّة الإلهيّة حقّاً، يُمكنه الإتيان بخارق آخر للعادة وهو المعجزة.</w:t>
      </w:r>
    </w:p>
    <w:p w:rsidR="00926AC4" w:rsidRPr="00B92EF9" w:rsidRDefault="00D06CA8" w:rsidP="00D06CA8">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926AC4" w:rsidRPr="00926AC4">
        <w:rPr>
          <w:rFonts w:ascii="Traditional Arabic" w:hAnsi="Traditional Arabic" w:cs="Traditional Arabic"/>
          <w:sz w:val="28"/>
          <w:szCs w:val="28"/>
          <w:rtl/>
          <w:lang w:bidi="ar-EG"/>
        </w:rPr>
        <w:t>وبسبب هذا الترابط المنطقي كان النّاس يطلبون المعجزة ليُثبتوا صحّة دعوى النّبوّة من مدّعيها.</w:t>
      </w:r>
    </w:p>
    <w:p w:rsidR="00D06CA8" w:rsidRPr="00B92EF9" w:rsidRDefault="00D06CA8" w:rsidP="00926AC4">
      <w:pPr>
        <w:jc w:val="both"/>
        <w:rPr>
          <w:rFonts w:ascii="Traditional Arabic" w:hAnsi="Traditional Arabic" w:cs="Traditional Arabic"/>
          <w:b/>
          <w:bCs/>
          <w:color w:val="2F5496"/>
          <w:sz w:val="28"/>
          <w:szCs w:val="28"/>
          <w:rtl/>
          <w:lang w:bidi="ar-EG"/>
        </w:rPr>
      </w:pPr>
    </w:p>
    <w:p w:rsidR="00926AC4" w:rsidRPr="00B92EF9" w:rsidRDefault="00926AC4" w:rsidP="00926AC4">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w:t>
      </w:r>
      <w:r w:rsidRPr="00B92EF9">
        <w:rPr>
          <w:rFonts w:ascii="Traditional Arabic" w:hAnsi="Traditional Arabic" w:cs="Traditional Arabic"/>
          <w:b/>
          <w:bCs/>
          <w:color w:val="2F5496"/>
          <w:sz w:val="28"/>
          <w:szCs w:val="28"/>
          <w:rtl/>
          <w:lang w:bidi="ar-EG"/>
        </w:rPr>
        <w:tab/>
        <w:t>فوارق بين المعجزة وغيرها من الخوارق</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يوجد مجموعة فوارق بين الخارق للعادة الإلهيّ بقسميه المعجزة والكرامة من جهة وبين غيرهما من الخوارق.</w:t>
      </w:r>
    </w:p>
    <w:p w:rsidR="00926AC4" w:rsidRDefault="00D06CA8" w:rsidP="00D06CA8">
      <w:pPr>
        <w:jc w:val="both"/>
        <w:rPr>
          <w:rFonts w:ascii="Traditional Arabic" w:hAnsi="Traditional Arabic" w:cs="Traditional Arabic"/>
          <w:sz w:val="28"/>
          <w:szCs w:val="28"/>
          <w:rtl/>
          <w:lang w:bidi="ar-EG"/>
        </w:rPr>
      </w:pPr>
      <w:r w:rsidRPr="00D06CA8">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926AC4" w:rsidRPr="00926AC4">
        <w:rPr>
          <w:rFonts w:ascii="Traditional Arabic" w:hAnsi="Traditional Arabic" w:cs="Traditional Arabic"/>
          <w:sz w:val="28"/>
          <w:szCs w:val="28"/>
          <w:rtl/>
          <w:lang w:bidi="ar-EG"/>
        </w:rPr>
        <w:t>أنّ المعجزة والكرامة وليدتا العناية الإلهيّة الخاصّة</w:t>
      </w:r>
      <w:r>
        <w:rPr>
          <w:rFonts w:ascii="Traditional Arabic" w:hAnsi="Traditional Arabic" w:cs="Traditional Arabic"/>
          <w:sz w:val="28"/>
          <w:szCs w:val="28"/>
          <w:rtl/>
          <w:lang w:bidi="ar-EG"/>
        </w:rPr>
        <w:t>،</w:t>
      </w:r>
      <w:r w:rsidR="00926AC4" w:rsidRPr="00926AC4">
        <w:rPr>
          <w:rFonts w:ascii="Traditional Arabic" w:hAnsi="Traditional Arabic" w:cs="Traditional Arabic"/>
          <w:sz w:val="28"/>
          <w:szCs w:val="28"/>
          <w:rtl/>
          <w:lang w:bidi="ar-EG"/>
        </w:rPr>
        <w:t xml:space="preserve"> ولذلك لا تكونان خاضعتين للدّراسة والتّعلّم، وأمّا السحر وغيره، فهو نتاج التّعليم والتّعلّم، وله قواعد ومنهج علميّ ويحتاج إلى ممارسة وتدريب قال </w:t>
      </w:r>
      <w:r>
        <w:rPr>
          <w:rFonts w:ascii="Traditional Arabic" w:hAnsi="Traditional Arabic" w:cs="Traditional Arabic"/>
          <w:sz w:val="28"/>
          <w:szCs w:val="28"/>
          <w:rtl/>
          <w:lang w:bidi="ar-EG"/>
        </w:rPr>
        <w:t>تعالى</w:t>
      </w:r>
      <w:r w:rsidR="00926AC4" w:rsidRPr="00926AC4">
        <w:rPr>
          <w:rFonts w:ascii="Traditional Arabic" w:hAnsi="Traditional Arabic" w:cs="Traditional Arabic"/>
          <w:sz w:val="28"/>
          <w:szCs w:val="28"/>
          <w:rtl/>
          <w:lang w:bidi="ar-EG"/>
        </w:rPr>
        <w:t xml:space="preserve">: </w:t>
      </w:r>
      <w:r w:rsidR="00926AC4" w:rsidRPr="00B92EF9">
        <w:rPr>
          <w:rFonts w:ascii="Traditional Arabic" w:hAnsi="Traditional Arabic" w:cs="Traditional Arabic"/>
          <w:b/>
          <w:bCs/>
          <w:color w:val="2F5496"/>
          <w:sz w:val="28"/>
          <w:szCs w:val="28"/>
          <w:rtl/>
          <w:lang w:bidi="ar-EG"/>
        </w:rPr>
        <w:t xml:space="preserve">﴿وَمَا كَفَرَ سُلَيۡمَٰنُ وَلَٰكِنَّ </w:t>
      </w:r>
      <w:r w:rsidR="00926AC4" w:rsidRPr="00B92EF9">
        <w:rPr>
          <w:rFonts w:ascii="Traditional Arabic" w:hAnsi="Traditional Arabic" w:cs="Traditional Arabic" w:hint="cs"/>
          <w:b/>
          <w:bCs/>
          <w:color w:val="2F5496"/>
          <w:sz w:val="28"/>
          <w:szCs w:val="28"/>
          <w:rtl/>
          <w:lang w:bidi="ar-EG"/>
        </w:rPr>
        <w:t>ٱ</w:t>
      </w:r>
      <w:r w:rsidR="00926AC4" w:rsidRPr="00B92EF9">
        <w:rPr>
          <w:rFonts w:ascii="Traditional Arabic" w:hAnsi="Traditional Arabic" w:cs="Traditional Arabic" w:hint="eastAsia"/>
          <w:b/>
          <w:bCs/>
          <w:color w:val="2F5496"/>
          <w:sz w:val="28"/>
          <w:szCs w:val="28"/>
          <w:rtl/>
          <w:lang w:bidi="ar-EG"/>
        </w:rPr>
        <w:t>لشَّيَٰطِينَ</w:t>
      </w:r>
      <w:r w:rsidR="00926AC4" w:rsidRPr="00B92EF9">
        <w:rPr>
          <w:rFonts w:ascii="Traditional Arabic" w:hAnsi="Traditional Arabic" w:cs="Traditional Arabic"/>
          <w:b/>
          <w:bCs/>
          <w:color w:val="2F5496"/>
          <w:sz w:val="28"/>
          <w:szCs w:val="28"/>
          <w:rtl/>
          <w:lang w:bidi="ar-EG"/>
        </w:rPr>
        <w:t xml:space="preserve"> كَفَرُواْ يُعَلِّمُونَ </w:t>
      </w:r>
      <w:r w:rsidR="00926AC4" w:rsidRPr="00B92EF9">
        <w:rPr>
          <w:rFonts w:ascii="Traditional Arabic" w:hAnsi="Traditional Arabic" w:cs="Traditional Arabic" w:hint="cs"/>
          <w:b/>
          <w:bCs/>
          <w:color w:val="2F5496"/>
          <w:sz w:val="28"/>
          <w:szCs w:val="28"/>
          <w:rtl/>
          <w:lang w:bidi="ar-EG"/>
        </w:rPr>
        <w:t>ٱ</w:t>
      </w:r>
      <w:r w:rsidR="00926AC4" w:rsidRPr="00B92EF9">
        <w:rPr>
          <w:rFonts w:ascii="Traditional Arabic" w:hAnsi="Traditional Arabic" w:cs="Traditional Arabic" w:hint="eastAsia"/>
          <w:b/>
          <w:bCs/>
          <w:color w:val="2F5496"/>
          <w:sz w:val="28"/>
          <w:szCs w:val="28"/>
          <w:rtl/>
          <w:lang w:bidi="ar-EG"/>
        </w:rPr>
        <w:t>لنَّاسَ</w:t>
      </w:r>
      <w:r w:rsidR="00926AC4" w:rsidRPr="00B92EF9">
        <w:rPr>
          <w:rFonts w:ascii="Traditional Arabic" w:hAnsi="Traditional Arabic" w:cs="Traditional Arabic"/>
          <w:b/>
          <w:bCs/>
          <w:color w:val="2F5496"/>
          <w:sz w:val="28"/>
          <w:szCs w:val="28"/>
          <w:rtl/>
          <w:lang w:bidi="ar-EG"/>
        </w:rPr>
        <w:t xml:space="preserve"> </w:t>
      </w:r>
      <w:r w:rsidR="00926AC4" w:rsidRPr="00B92EF9">
        <w:rPr>
          <w:rFonts w:ascii="Traditional Arabic" w:hAnsi="Traditional Arabic" w:cs="Traditional Arabic" w:hint="cs"/>
          <w:b/>
          <w:bCs/>
          <w:color w:val="2F5496"/>
          <w:sz w:val="28"/>
          <w:szCs w:val="28"/>
          <w:rtl/>
          <w:lang w:bidi="ar-EG"/>
        </w:rPr>
        <w:t>ٱ</w:t>
      </w:r>
      <w:r w:rsidR="00926AC4" w:rsidRPr="00B92EF9">
        <w:rPr>
          <w:rFonts w:ascii="Traditional Arabic" w:hAnsi="Traditional Arabic" w:cs="Traditional Arabic" w:hint="eastAsia"/>
          <w:b/>
          <w:bCs/>
          <w:color w:val="2F5496"/>
          <w:sz w:val="28"/>
          <w:szCs w:val="28"/>
          <w:rtl/>
          <w:lang w:bidi="ar-EG"/>
        </w:rPr>
        <w:t>لسِّحۡرَ</w:t>
      </w:r>
      <w:r w:rsidR="00926AC4" w:rsidRPr="00B92EF9">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135"/>
      </w:r>
      <w:r w:rsidR="00926AC4" w:rsidRPr="00926AC4">
        <w:rPr>
          <w:rFonts w:ascii="Traditional Arabic" w:hAnsi="Traditional Arabic" w:cs="Traditional Arabic"/>
          <w:sz w:val="28"/>
          <w:szCs w:val="28"/>
          <w:rtl/>
          <w:lang w:bidi="ar-EG"/>
        </w:rPr>
        <w:t>.</w:t>
      </w:r>
    </w:p>
    <w:p w:rsidR="00D06CA8" w:rsidRPr="00926AC4" w:rsidRDefault="00D06CA8" w:rsidP="00D06CA8">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xml:space="preserve">2. أنّ السّحر متشابه في نوعه يدور في فلك واحد، ولا يأتي السّحرة إلّا بما تدرّبوا عليه، وأمّا المعجزة فهي شديدة التّنوّع بحيث لا تكاد تجد بينها قدْراً مشتركاً، فأيّ قدْر مشترك مثلاً في معاجز النّبيّ عيسى </w:t>
      </w:r>
      <w:r w:rsidR="00815E3C">
        <w:rPr>
          <w:rFonts w:ascii="Traditional Arabic" w:hAnsi="Traditional Arabic" w:cs="Traditional Arabic"/>
          <w:sz w:val="28"/>
          <w:szCs w:val="28"/>
          <w:rtl/>
          <w:lang w:bidi="ar-EG"/>
        </w:rPr>
        <w:t>عليه السلام</w:t>
      </w:r>
      <w:r w:rsidRPr="00926AC4">
        <w:rPr>
          <w:rFonts w:ascii="Traditional Arabic" w:hAnsi="Traditional Arabic" w:cs="Traditional Arabic"/>
          <w:sz w:val="28"/>
          <w:szCs w:val="28"/>
          <w:rtl/>
          <w:lang w:bidi="ar-EG"/>
        </w:rPr>
        <w:t xml:space="preserve"> التي وردت في قوله </w:t>
      </w:r>
      <w:r w:rsidR="00D06CA8">
        <w:rPr>
          <w:rFonts w:ascii="Traditional Arabic" w:hAnsi="Traditional Arabic" w:cs="Traditional Arabic"/>
          <w:sz w:val="28"/>
          <w:szCs w:val="28"/>
          <w:rtl/>
          <w:lang w:bidi="ar-EG"/>
        </w:rPr>
        <w:t>تعالى</w:t>
      </w:r>
      <w:r w:rsidRPr="00926AC4">
        <w:rPr>
          <w:rFonts w:ascii="Traditional Arabic" w:hAnsi="Traditional Arabic" w:cs="Traditional Arabic"/>
          <w:sz w:val="28"/>
          <w:szCs w:val="28"/>
          <w:rtl/>
          <w:lang w:bidi="ar-EG"/>
        </w:rPr>
        <w:t xml:space="preserve">: </w:t>
      </w:r>
      <w:r w:rsidRPr="00B92EF9">
        <w:rPr>
          <w:rFonts w:ascii="Traditional Arabic" w:hAnsi="Traditional Arabic" w:cs="Traditional Arabic"/>
          <w:b/>
          <w:bCs/>
          <w:color w:val="2F5496"/>
          <w:sz w:val="28"/>
          <w:szCs w:val="28"/>
          <w:rtl/>
          <w:lang w:bidi="ar-EG"/>
        </w:rPr>
        <w:t>﴿</w:t>
      </w:r>
      <w:r w:rsidR="00D06CA8" w:rsidRPr="00D06CA8">
        <w:rPr>
          <w:rFonts w:ascii="Traditional Arabic" w:hAnsi="Traditional Arabic" w:cs="Traditional Arabic"/>
          <w:b/>
          <w:bCs/>
          <w:color w:val="2F5496"/>
          <w:sz w:val="28"/>
          <w:szCs w:val="28"/>
          <w:rtl/>
          <w:lang w:bidi="ar-EG"/>
        </w:rPr>
        <w:t>وَرَسُولاً إِلَى بَنِي إِسْرَائِيلَ أَنِّي قَدْ جِئْتُكُم بِآيَةٍ مِّن رَّبِّكُمْ أَنِّي أَخْلُقُ لَكُم مِّنَ الطِّينِ كَهَيْئَةِ الطَّيْرِ فَأَنفُخُ فِيهِ فَيَكُونُ طَيْرًا بِإِذْنِ اللّهِ وَأُبْرِىءُ الأكْمَهَ والأَبْرَصَ وَأُحْيِي الْمَوْتَى بِإِذْنِ اللّهِ وَأُنَبِّئُكُم بِمَا تَأْكُلُونَ وَمَا تَدَّخِرُونَ فِي بُيُوتِكُمْ إِنَّ فِي ذَلِكَ لآيَةً لَّكُمْ إِن كُنتُم مُّؤْمِنِينَ</w:t>
      </w:r>
      <w:r w:rsidRPr="00B92EF9">
        <w:rPr>
          <w:rFonts w:ascii="Traditional Arabic" w:hAnsi="Traditional Arabic" w:cs="Traditional Arabic" w:hint="cs"/>
          <w:b/>
          <w:bCs/>
          <w:color w:val="2F5496"/>
          <w:sz w:val="28"/>
          <w:szCs w:val="28"/>
          <w:rtl/>
          <w:lang w:bidi="ar-EG"/>
        </w:rPr>
        <w:t>﴾</w:t>
      </w:r>
      <w:r w:rsidR="00D06CA8" w:rsidRPr="00B92EF9">
        <w:rPr>
          <w:rStyle w:val="FootnoteReference"/>
          <w:rFonts w:ascii="Traditional Arabic" w:hAnsi="Traditional Arabic" w:cs="Traditional Arabic"/>
          <w:b/>
          <w:bCs/>
          <w:color w:val="2F5496"/>
          <w:sz w:val="28"/>
          <w:szCs w:val="28"/>
          <w:rtl/>
          <w:lang w:bidi="ar-EG"/>
        </w:rPr>
        <w:footnoteReference w:id="136"/>
      </w:r>
      <w:r w:rsidRPr="00926AC4">
        <w:rPr>
          <w:rFonts w:ascii="Traditional Arabic" w:hAnsi="Traditional Arabic" w:cs="Traditional Arabic" w:hint="cs"/>
          <w:sz w:val="28"/>
          <w:szCs w:val="28"/>
          <w:rtl/>
          <w:lang w:bidi="ar-EG"/>
        </w:rPr>
        <w:t>،</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فما</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هو</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القدْر</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المشترك</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بين</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إحياء</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الأموات،</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وشفاء</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المرضى</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وعلمه</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بما</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يأكل</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النّاس</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وما</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يحتفظون</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به</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في</w:t>
      </w:r>
      <w:r w:rsidRPr="00926AC4">
        <w:rPr>
          <w:rFonts w:ascii="Traditional Arabic" w:hAnsi="Traditional Arabic" w:cs="Traditional Arabic"/>
          <w:sz w:val="28"/>
          <w:szCs w:val="28"/>
          <w:rtl/>
          <w:lang w:bidi="ar-EG"/>
        </w:rPr>
        <w:t xml:space="preserve"> </w:t>
      </w:r>
      <w:r w:rsidRPr="00926AC4">
        <w:rPr>
          <w:rFonts w:ascii="Traditional Arabic" w:hAnsi="Traditional Arabic" w:cs="Traditional Arabic" w:hint="cs"/>
          <w:sz w:val="28"/>
          <w:szCs w:val="28"/>
          <w:rtl/>
          <w:lang w:bidi="ar-EG"/>
        </w:rPr>
        <w:t>بيوتهم؟</w:t>
      </w:r>
    </w:p>
    <w:p w:rsidR="00D06CA8" w:rsidRPr="00926AC4" w:rsidRDefault="00D06CA8" w:rsidP="00926AC4">
      <w:pPr>
        <w:jc w:val="both"/>
        <w:rPr>
          <w:rFonts w:ascii="Traditional Arabic" w:hAnsi="Traditional Arabic" w:cs="Traditional Arabic"/>
          <w:sz w:val="28"/>
          <w:szCs w:val="28"/>
          <w:rtl/>
          <w:lang w:bidi="ar-EG"/>
        </w:rPr>
      </w:pPr>
    </w:p>
    <w:p w:rsidR="006F6A68"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xml:space="preserve">3. الاختلاف بينهما من حيث الأهداف والغايات، فإنّ الأنبياءعليهم السلام يأتون بالمعجزة ليصلوا من خلالها إلى أهداف سامية من الدّعوة إلى الله </w:t>
      </w:r>
      <w:r w:rsidR="00D06CA8">
        <w:rPr>
          <w:rFonts w:ascii="Traditional Arabic" w:hAnsi="Traditional Arabic" w:cs="Traditional Arabic"/>
          <w:sz w:val="28"/>
          <w:szCs w:val="28"/>
          <w:rtl/>
          <w:lang w:bidi="ar-EG"/>
        </w:rPr>
        <w:t>تعالى</w:t>
      </w:r>
      <w:r w:rsidRPr="00926AC4">
        <w:rPr>
          <w:rFonts w:ascii="Traditional Arabic" w:hAnsi="Traditional Arabic" w:cs="Traditional Arabic"/>
          <w:sz w:val="28"/>
          <w:szCs w:val="28"/>
          <w:rtl/>
          <w:lang w:bidi="ar-EG"/>
        </w:rPr>
        <w:t>،</w:t>
      </w:r>
    </w:p>
    <w:p w:rsidR="00926AC4" w:rsidRDefault="006F6A68" w:rsidP="00926AC4">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926AC4" w:rsidRPr="00926AC4">
        <w:rPr>
          <w:rFonts w:ascii="Traditional Arabic" w:hAnsi="Traditional Arabic" w:cs="Traditional Arabic"/>
          <w:sz w:val="28"/>
          <w:szCs w:val="28"/>
          <w:rtl/>
          <w:lang w:bidi="ar-EG"/>
        </w:rPr>
        <w:t>ونفي الشّرك والدّعوة إلى الفضائل، ونبذ الرّذائل، وللعدل وغيرها.</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hint="eastAsia"/>
          <w:sz w:val="28"/>
          <w:szCs w:val="28"/>
          <w:rtl/>
          <w:lang w:bidi="ar-EG"/>
        </w:rPr>
        <w:t>أمّا</w:t>
      </w:r>
      <w:r w:rsidRPr="00926AC4">
        <w:rPr>
          <w:rFonts w:ascii="Traditional Arabic" w:hAnsi="Traditional Arabic" w:cs="Traditional Arabic"/>
          <w:sz w:val="28"/>
          <w:szCs w:val="28"/>
          <w:rtl/>
          <w:lang w:bidi="ar-EG"/>
        </w:rPr>
        <w:t xml:space="preserve"> السّحرة وغيرهم فالمهمّ عندهم هو الشهرة والمال وغير ذلك من المصالح الخاصّة، ولذلك تجد الأنبياءعليهم السلام يتّصفون بما يدعون إليه من مكارم الأخلاق بخلاف السّحرة وغيرهم.</w:t>
      </w:r>
    </w:p>
    <w:p w:rsidR="00926AC4" w:rsidRPr="00B92EF9" w:rsidRDefault="00D06CA8" w:rsidP="00815E3C">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br w:type="page"/>
      </w:r>
      <w:r w:rsidR="00926AC4" w:rsidRPr="00B92EF9">
        <w:rPr>
          <w:rFonts w:ascii="Traditional Arabic" w:hAnsi="Traditional Arabic" w:cs="Traditional Arabic" w:hint="eastAsia"/>
          <w:b/>
          <w:bCs/>
          <w:color w:val="2F5496"/>
          <w:sz w:val="28"/>
          <w:szCs w:val="28"/>
          <w:rtl/>
          <w:lang w:bidi="ar-EG"/>
        </w:rPr>
        <w:t>خلاصة</w:t>
      </w:r>
      <w:r w:rsidR="00926AC4" w:rsidRPr="00B92EF9">
        <w:rPr>
          <w:rFonts w:ascii="Traditional Arabic" w:hAnsi="Traditional Arabic" w:cs="Traditional Arabic"/>
          <w:b/>
          <w:bCs/>
          <w:color w:val="2F5496"/>
          <w:sz w:val="28"/>
          <w:szCs w:val="28"/>
          <w:rtl/>
          <w:lang w:bidi="ar-EG"/>
        </w:rPr>
        <w:t xml:space="preserve"> الدرس</w:t>
      </w: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المعجزة هي: أمر خارق للعادة، يعجز الناس عن الإتيان بمثله، مطابق للدّعوى، مصحوب بدعوى النبوّة، مقرون بالتحدّي غالباً.</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أمر خارق للعادة: فهي غير مقدورة للبشر، وهي محال عادة، وإن كانت غير مستحيلة عقلاً، ولا تخرج عن قانون العلّيّة وإن كانت العلّة غير معروفة.</w:t>
      </w:r>
    </w:p>
    <w:p w:rsidR="00D06CA8" w:rsidRPr="00926AC4" w:rsidRDefault="00D06CA8"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يعجز الناس عن الإتيان بمثله: وبهذا تفترق المعجزة عن غيرها من الأعمال الخارقة الّتي تعتمد على علل وأسباب معروفة، يُمكن لمن تعلّم أسرارها وقواعدها أن يقوم بها.</w:t>
      </w:r>
    </w:p>
    <w:p w:rsidR="00815E3C" w:rsidRPr="00926AC4" w:rsidRDefault="00815E3C"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مطابق للدعوى: فمسيلمة الكذّاب عندما طلبوا منه أن يفيض ماء البئر، تفل فيه، فغاض وغار ماؤه، فدلّ ذلك على كذبه.</w:t>
      </w:r>
    </w:p>
    <w:p w:rsidR="00815E3C" w:rsidRPr="00926AC4" w:rsidRDefault="00815E3C"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مصحوبة بدعوى النبوّة: حيث إنّ الكرامة خارقة للعادة ولكنّها غير مصحوبة بدعوى النبوّة، كما كان يحصل مع الأئمّة</w:t>
      </w:r>
      <w:r w:rsidR="00815E3C">
        <w:rPr>
          <w:rFonts w:ascii="Traditional Arabic" w:hAnsi="Traditional Arabic" w:cs="Traditional Arabic" w:hint="cs"/>
          <w:sz w:val="28"/>
          <w:szCs w:val="28"/>
          <w:rtl/>
          <w:lang w:bidi="ar-EG"/>
        </w:rPr>
        <w:t xml:space="preserve"> </w:t>
      </w:r>
      <w:r w:rsidRPr="00926AC4">
        <w:rPr>
          <w:rFonts w:ascii="Traditional Arabic" w:hAnsi="Traditional Arabic" w:cs="Traditional Arabic"/>
          <w:sz w:val="28"/>
          <w:szCs w:val="28"/>
          <w:rtl/>
          <w:lang w:bidi="ar-EG"/>
        </w:rPr>
        <w:t>عليهم السلام والأولياء.</w:t>
      </w:r>
    </w:p>
    <w:p w:rsidR="00815E3C" w:rsidRPr="00926AC4" w:rsidRDefault="00815E3C"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مقرونة بالتحدّي: فالنبيّ يتحدّى المنكرين لنبوّته لإثبات عجزهم وتأكيد إعجاز فعله وصدق نبوّته.</w:t>
      </w:r>
    </w:p>
    <w:p w:rsidR="00815E3C" w:rsidRPr="00926AC4" w:rsidRDefault="00815E3C"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هناك رابط منطقي بين النبوّة والمعجزة، حيث إنّ ادعاء النبوّة تعني الارتباط بالغيب والقوّة الإلهيّة، ولازم ذلك إمكان المدّعي الإتيان بخارق العادة (المعجزة).</w:t>
      </w:r>
    </w:p>
    <w:p w:rsidR="00815E3C" w:rsidRPr="00926AC4" w:rsidRDefault="00815E3C" w:rsidP="00926AC4">
      <w:pPr>
        <w:jc w:val="both"/>
        <w:rPr>
          <w:rFonts w:ascii="Traditional Arabic" w:hAnsi="Traditional Arabic" w:cs="Traditional Arabic"/>
          <w:sz w:val="28"/>
          <w:szCs w:val="28"/>
          <w:rtl/>
          <w:lang w:bidi="ar-EG"/>
        </w:rPr>
      </w:pPr>
    </w:p>
    <w:p w:rsid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 المعجزة ناشئة من العناية الإلهيّة</w:t>
      </w:r>
      <w:r w:rsidR="00D06CA8">
        <w:rPr>
          <w:rFonts w:ascii="Traditional Arabic" w:hAnsi="Traditional Arabic" w:cs="Traditional Arabic"/>
          <w:sz w:val="28"/>
          <w:szCs w:val="28"/>
          <w:rtl/>
          <w:lang w:bidi="ar-EG"/>
        </w:rPr>
        <w:t>،</w:t>
      </w:r>
      <w:r w:rsidRPr="00926AC4">
        <w:rPr>
          <w:rFonts w:ascii="Traditional Arabic" w:hAnsi="Traditional Arabic" w:cs="Traditional Arabic"/>
          <w:sz w:val="28"/>
          <w:szCs w:val="28"/>
          <w:rtl/>
          <w:lang w:bidi="ar-EG"/>
        </w:rPr>
        <w:t xml:space="preserve"> ولذلك لا تكون خاضعة للدراسة والتعلُّم بخلاف غيرها من الخوارق.</w:t>
      </w:r>
    </w:p>
    <w:p w:rsidR="00926AC4" w:rsidRPr="00B92EF9" w:rsidRDefault="00815E3C" w:rsidP="00815E3C">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br w:type="page"/>
      </w:r>
      <w:r w:rsidR="00926AC4" w:rsidRPr="00B92EF9">
        <w:rPr>
          <w:rFonts w:ascii="Traditional Arabic" w:hAnsi="Traditional Arabic" w:cs="Traditional Arabic" w:hint="eastAsia"/>
          <w:b/>
          <w:bCs/>
          <w:color w:val="2F5496"/>
          <w:sz w:val="28"/>
          <w:szCs w:val="28"/>
          <w:rtl/>
          <w:lang w:bidi="ar-EG"/>
        </w:rPr>
        <w:t>أسئلة</w:t>
      </w:r>
      <w:r w:rsidR="00926AC4" w:rsidRPr="00B92EF9">
        <w:rPr>
          <w:rFonts w:ascii="Traditional Arabic" w:hAnsi="Traditional Arabic" w:cs="Traditional Arabic"/>
          <w:b/>
          <w:bCs/>
          <w:color w:val="2F5496"/>
          <w:sz w:val="28"/>
          <w:szCs w:val="28"/>
          <w:rtl/>
          <w:lang w:bidi="ar-EG"/>
        </w:rPr>
        <w:t xml:space="preserve"> حول الدرس</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1. عرّف المعجزة، (مع توضيح مختصر).</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2. تحدّث عن الطّريقين الآخرين -غير المعجزة- لإثبات النّبوّة.</w:t>
      </w:r>
    </w:p>
    <w:p w:rsidR="00926AC4" w:rsidRPr="00926AC4"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3. تحدّث حول الرابط المنطقيّ بين المعجزة والنّبوّة.</w:t>
      </w:r>
    </w:p>
    <w:p w:rsidR="006F6A68" w:rsidRDefault="00926AC4" w:rsidP="00926AC4">
      <w:pPr>
        <w:jc w:val="both"/>
        <w:rPr>
          <w:rFonts w:ascii="Traditional Arabic" w:hAnsi="Traditional Arabic" w:cs="Traditional Arabic"/>
          <w:sz w:val="28"/>
          <w:szCs w:val="28"/>
          <w:rtl/>
          <w:lang w:bidi="ar-EG"/>
        </w:rPr>
      </w:pPr>
      <w:r w:rsidRPr="00926AC4">
        <w:rPr>
          <w:rFonts w:ascii="Traditional Arabic" w:hAnsi="Traditional Arabic" w:cs="Traditional Arabic"/>
          <w:sz w:val="28"/>
          <w:szCs w:val="28"/>
          <w:rtl/>
          <w:lang w:bidi="ar-EG"/>
        </w:rPr>
        <w:t>4. عدّد الفوارق بين المعجزة وغيرها من خوارق العادة، (مع توضيح مختصر).</w:t>
      </w:r>
    </w:p>
    <w:p w:rsidR="006F6A68" w:rsidRPr="00B92EF9" w:rsidRDefault="006F6A68" w:rsidP="00711197">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Pr="00B92EF9">
        <w:rPr>
          <w:rFonts w:ascii="Traditional Arabic" w:hAnsi="Traditional Arabic" w:cs="Traditional Arabic"/>
          <w:b/>
          <w:bCs/>
          <w:color w:val="2F5496"/>
          <w:sz w:val="28"/>
          <w:szCs w:val="28"/>
          <w:rtl/>
          <w:lang w:bidi="ar-EG"/>
        </w:rPr>
        <w:t>الدرس الثالث عشر:</w:t>
      </w:r>
    </w:p>
    <w:p w:rsidR="006F6A68" w:rsidRPr="00B92EF9" w:rsidRDefault="006F6A68" w:rsidP="00711197">
      <w:pPr>
        <w:jc w:val="center"/>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نبيّ الإسلام صلى الله عليه وآله وسلم</w:t>
      </w:r>
    </w:p>
    <w:p w:rsidR="00711197" w:rsidRDefault="00711197" w:rsidP="006F6A68">
      <w:pPr>
        <w:jc w:val="both"/>
        <w:rPr>
          <w:rFonts w:ascii="Traditional Arabic" w:hAnsi="Traditional Arabic" w:cs="Traditional Arabic"/>
          <w:sz w:val="28"/>
          <w:szCs w:val="28"/>
          <w:rtl/>
          <w:lang w:bidi="ar-EG"/>
        </w:rPr>
      </w:pPr>
    </w:p>
    <w:p w:rsidR="00711197" w:rsidRDefault="00711197" w:rsidP="00711197">
      <w:pPr>
        <w:jc w:val="both"/>
        <w:rPr>
          <w:rFonts w:ascii="Traditional Arabic" w:hAnsi="Traditional Arabic" w:cs="Traditional Arabic"/>
          <w:sz w:val="28"/>
          <w:szCs w:val="28"/>
          <w:rtl/>
          <w:lang w:bidi="ar-EG"/>
        </w:rPr>
      </w:pPr>
    </w:p>
    <w:p w:rsidR="00711197" w:rsidRPr="00B92EF9" w:rsidRDefault="00711197" w:rsidP="00711197">
      <w:pPr>
        <w:jc w:val="both"/>
        <w:rPr>
          <w:rFonts w:ascii="Traditional Arabic" w:hAnsi="Traditional Arabic" w:cs="Traditional Arabic"/>
          <w:b/>
          <w:bCs/>
          <w:color w:val="2F5496"/>
          <w:sz w:val="28"/>
          <w:szCs w:val="28"/>
          <w:rtl/>
          <w:lang w:bidi="ar-EG"/>
        </w:rPr>
      </w:pPr>
    </w:p>
    <w:p w:rsidR="00711197" w:rsidRPr="00B92EF9" w:rsidRDefault="00711197" w:rsidP="00711197">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أهداف الدرس</w:t>
      </w:r>
    </w:p>
    <w:p w:rsidR="00711197" w:rsidRPr="00B92EF9" w:rsidRDefault="00711197" w:rsidP="00711197">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على المتعلّم مع نهاية هذا الدرس أن:</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1. يتعرّف إلى حال العالم قبل بعثة رسول اللَّه صلى الله عليه وآله وسلم.</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يتعرّف إلى الدليل على نبوّة نبي الإسلام صلى الله عليه وآله وسلم.</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يتبيّن له واحدة من معجزات النبي صلى الله عليه وآله وسلم.</w:t>
      </w:r>
    </w:p>
    <w:p w:rsidR="00711197" w:rsidRDefault="00711197" w:rsidP="006F6A68">
      <w:pPr>
        <w:jc w:val="both"/>
        <w:rPr>
          <w:rFonts w:ascii="Traditional Arabic" w:hAnsi="Traditional Arabic" w:cs="Traditional Arabic"/>
          <w:sz w:val="28"/>
          <w:szCs w:val="28"/>
          <w:rtl/>
          <w:lang w:bidi="ar-EG"/>
        </w:rPr>
      </w:pPr>
    </w:p>
    <w:p w:rsidR="006F6A68" w:rsidRPr="00B92EF9" w:rsidRDefault="00711197" w:rsidP="00C4635C">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6F6A68" w:rsidRPr="00B92EF9">
        <w:rPr>
          <w:rFonts w:ascii="Traditional Arabic" w:hAnsi="Traditional Arabic" w:cs="Traditional Arabic"/>
          <w:b/>
          <w:bCs/>
          <w:color w:val="2F5496"/>
          <w:sz w:val="28"/>
          <w:szCs w:val="28"/>
          <w:rtl/>
          <w:lang w:bidi="ar-EG"/>
        </w:rPr>
        <w:t>•</w:t>
      </w:r>
      <w:r w:rsidR="006F6A68" w:rsidRPr="00B92EF9">
        <w:rPr>
          <w:rFonts w:ascii="Traditional Arabic" w:hAnsi="Traditional Arabic" w:cs="Traditional Arabic"/>
          <w:b/>
          <w:bCs/>
          <w:color w:val="2F5496"/>
          <w:sz w:val="28"/>
          <w:szCs w:val="28"/>
          <w:rtl/>
          <w:lang w:bidi="ar-EG"/>
        </w:rPr>
        <w:tab/>
        <w:t>تمهيد</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إنّ ما نزل من وحي على النّبيّ موسى وعيسى </w:t>
      </w:r>
      <w:r w:rsidR="00C4635C">
        <w:rPr>
          <w:rFonts w:ascii="Traditional Arabic" w:hAnsi="Traditional Arabic" w:cs="Traditional Arabic" w:hint="cs"/>
          <w:sz w:val="28"/>
          <w:szCs w:val="28"/>
          <w:rtl/>
          <w:lang w:bidi="ar-EG"/>
        </w:rPr>
        <w:t>عليهما السلام</w:t>
      </w:r>
      <w:r w:rsidRPr="006F6A68">
        <w:rPr>
          <w:rFonts w:ascii="Traditional Arabic" w:hAnsi="Traditional Arabic" w:cs="Traditional Arabic"/>
          <w:sz w:val="28"/>
          <w:szCs w:val="28"/>
          <w:rtl/>
          <w:lang w:bidi="ar-EG"/>
        </w:rPr>
        <w:t>، وهما التوراة والإنجيل قد تعرّضا للتّحريف، ولا يمكنهما أن يقوما بالدّور المنشود في هداية البشر. وأمّا لماذا وكيف تمّ هذا التّحريف، ليس هنا مجال البحث فيه</w:t>
      </w:r>
      <w:r w:rsidR="00C4635C">
        <w:rPr>
          <w:rStyle w:val="FootnoteReference"/>
          <w:rFonts w:ascii="Traditional Arabic" w:hAnsi="Traditional Arabic" w:cs="Traditional Arabic"/>
          <w:sz w:val="28"/>
          <w:szCs w:val="28"/>
          <w:rtl/>
          <w:lang w:bidi="ar-EG"/>
        </w:rPr>
        <w:footnoteReference w:id="137"/>
      </w:r>
      <w:r w:rsidRPr="006F6A68">
        <w:rPr>
          <w:rFonts w:ascii="Traditional Arabic" w:hAnsi="Traditional Arabic" w:cs="Traditional Arabic"/>
          <w:sz w:val="28"/>
          <w:szCs w:val="28"/>
          <w:rtl/>
          <w:lang w:bidi="ar-EG"/>
        </w:rPr>
        <w:t>.</w:t>
      </w:r>
    </w:p>
    <w:p w:rsidR="00C4635C" w:rsidRPr="006F6A68" w:rsidRDefault="00C4635C"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ففي القرن السّادس بعد ميلاد المسيح </w:t>
      </w:r>
      <w:r w:rsidR="00C4635C">
        <w:rPr>
          <w:rFonts w:ascii="Traditional Arabic" w:hAnsi="Traditional Arabic" w:cs="Traditional Arabic" w:hint="cs"/>
          <w:sz w:val="28"/>
          <w:szCs w:val="28"/>
          <w:rtl/>
          <w:lang w:bidi="ar-EG"/>
        </w:rPr>
        <w:t>عليه السلام</w:t>
      </w:r>
      <w:r w:rsidRPr="006F6A68">
        <w:rPr>
          <w:rFonts w:ascii="Traditional Arabic" w:hAnsi="Traditional Arabic" w:cs="Traditional Arabic"/>
          <w:sz w:val="28"/>
          <w:szCs w:val="28"/>
          <w:rtl/>
          <w:lang w:bidi="ar-EG"/>
        </w:rPr>
        <w:t>، وفي فترة أطبق فيها على العالم كلّه ظلام الجهل والظلم، وخمدت مشاعل الهداية الإلهيّة في كلّ أنحاء العالم، بعث اللَّه -سبحانه- خاتم أنبيائه</w:t>
      </w:r>
      <w:r w:rsidR="00C4635C">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عليهم السلام وأفضلهم في أكثر المناطق تخلّفاً وانحطاطاً وظلمة، ليُضيء -وإلى الأبد- مشعل الوحي السّاطع لكلّ النّاس، وليحمل للبشر الكتاب الإلهيّ الخالد المصون من التّحريف والنّسخ، وليُعلِّم النّاس المعارف الحقيقيّة والحكمة السّماويّة، والأحكام والقوانين الإلهيّة، وليقود البشريّة جمعاء باتجاه السّعادة الدّنيويّة والأخرويّة.</w:t>
      </w:r>
    </w:p>
    <w:p w:rsidR="00C4635C" w:rsidRPr="006F6A68" w:rsidRDefault="00C4635C"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قال -تعالى-: </w:t>
      </w:r>
      <w:r w:rsidRPr="00B92EF9">
        <w:rPr>
          <w:rFonts w:ascii="Traditional Arabic" w:hAnsi="Traditional Arabic" w:cs="Traditional Arabic"/>
          <w:b/>
          <w:bCs/>
          <w:color w:val="2F5496"/>
          <w:sz w:val="28"/>
          <w:szCs w:val="28"/>
          <w:rtl/>
          <w:lang w:bidi="ar-EG"/>
        </w:rPr>
        <w:t>﴿</w:t>
      </w:r>
      <w:r w:rsidR="00C4635C" w:rsidRPr="00B92EF9">
        <w:rPr>
          <w:rFonts w:ascii="Traditional Arabic" w:hAnsi="Traditional Arabic" w:cs="Traditional Arabic"/>
          <w:b/>
          <w:bCs/>
          <w:color w:val="2F5496"/>
          <w:sz w:val="28"/>
          <w:szCs w:val="28"/>
          <w:rtl/>
          <w:lang w:bidi="ar-EG"/>
        </w:rPr>
        <w:t>هُوَ الَّذِي بَعَثَ فِي الْأُمِّيِّينَ رَسُولًا مِّنْهُمْ يَتْلُو عَلَيْهِمْ آيَاتِهِ وَيُزَكِّيهِمْ وَيُعَلِّمُهُمُ الْكِتَابَ وَالْحِكْمَةَ وَإِن كَانُوا مِن قَبْلُ لَفِي ضَلَالٍ مُّبِينٍ</w:t>
      </w:r>
      <w:r w:rsidRPr="00B92EF9">
        <w:rPr>
          <w:rFonts w:ascii="Traditional Arabic" w:hAnsi="Traditional Arabic" w:cs="Traditional Arabic" w:hint="cs"/>
          <w:b/>
          <w:bCs/>
          <w:color w:val="2F5496"/>
          <w:sz w:val="28"/>
          <w:szCs w:val="28"/>
          <w:rtl/>
          <w:lang w:bidi="ar-EG"/>
        </w:rPr>
        <w:t>﴾</w:t>
      </w:r>
      <w:r w:rsidR="00C4635C">
        <w:rPr>
          <w:rStyle w:val="FootnoteReference"/>
          <w:rFonts w:ascii="Traditional Arabic" w:hAnsi="Traditional Arabic" w:cs="Traditional Arabic"/>
          <w:sz w:val="28"/>
          <w:szCs w:val="28"/>
          <w:rtl/>
          <w:lang w:bidi="ar-EG"/>
        </w:rPr>
        <w:footnoteReference w:id="138"/>
      </w:r>
      <w:r w:rsidRPr="006F6A68">
        <w:rPr>
          <w:rFonts w:ascii="Traditional Arabic" w:hAnsi="Traditional Arabic" w:cs="Traditional Arabic"/>
          <w:sz w:val="28"/>
          <w:szCs w:val="28"/>
          <w:rtl/>
          <w:lang w:bidi="ar-EG"/>
        </w:rPr>
        <w:t>.</w:t>
      </w:r>
    </w:p>
    <w:p w:rsidR="0032360E" w:rsidRDefault="00C4635C" w:rsidP="00C4635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hint="eastAsia"/>
          <w:sz w:val="28"/>
          <w:szCs w:val="28"/>
          <w:rtl/>
          <w:lang w:bidi="ar-EG"/>
        </w:rPr>
        <w:t>يصف</w:t>
      </w:r>
      <w:r w:rsidR="006F6A68" w:rsidRPr="006F6A68">
        <w:rPr>
          <w:rFonts w:ascii="Traditional Arabic" w:hAnsi="Traditional Arabic" w:cs="Traditional Arabic"/>
          <w:sz w:val="28"/>
          <w:szCs w:val="28"/>
          <w:rtl/>
          <w:lang w:bidi="ar-EG"/>
        </w:rPr>
        <w:t xml:space="preserve"> الإمام أمير المؤمنين </w:t>
      </w:r>
      <w:r>
        <w:rPr>
          <w:rFonts w:ascii="Traditional Arabic" w:hAnsi="Traditional Arabic" w:cs="Traditional Arabic" w:hint="cs"/>
          <w:sz w:val="28"/>
          <w:szCs w:val="28"/>
          <w:rtl/>
          <w:lang w:bidi="ar-EG"/>
        </w:rPr>
        <w:t>عليه السلام</w:t>
      </w:r>
      <w:r w:rsidR="006F6A68" w:rsidRPr="006F6A68">
        <w:rPr>
          <w:rFonts w:ascii="Traditional Arabic" w:hAnsi="Traditional Arabic" w:cs="Traditional Arabic"/>
          <w:sz w:val="28"/>
          <w:szCs w:val="28"/>
          <w:rtl/>
          <w:lang w:bidi="ar-EG"/>
        </w:rPr>
        <w:t xml:space="preserve"> في بعض خطبه الظّروف والأوضاع الّتي كان يعيشها العالم أيّام بعثة النّبي  صلى الله عليه وآله وسلم فيقول: "أرسله على حين فترة من الرّسل</w:t>
      </w:r>
      <w:r>
        <w:rPr>
          <w:rStyle w:val="FootnoteReference"/>
          <w:rFonts w:ascii="Traditional Arabic" w:hAnsi="Traditional Arabic" w:cs="Traditional Arabic"/>
          <w:sz w:val="28"/>
          <w:szCs w:val="28"/>
          <w:rtl/>
          <w:lang w:bidi="ar-EG"/>
        </w:rPr>
        <w:footnoteReference w:id="139"/>
      </w:r>
      <w:r w:rsidR="006F6A68" w:rsidRPr="006F6A68">
        <w:rPr>
          <w:rFonts w:ascii="Traditional Arabic" w:hAnsi="Traditional Arabic" w:cs="Traditional Arabic"/>
          <w:sz w:val="28"/>
          <w:szCs w:val="28"/>
          <w:rtl/>
          <w:lang w:bidi="ar-EG"/>
        </w:rPr>
        <w:t>، وطول هجعة</w:t>
      </w:r>
      <w:r>
        <w:rPr>
          <w:rStyle w:val="FootnoteReference"/>
          <w:rFonts w:ascii="Traditional Arabic" w:hAnsi="Traditional Arabic" w:cs="Traditional Arabic"/>
          <w:sz w:val="28"/>
          <w:szCs w:val="28"/>
          <w:rtl/>
          <w:lang w:bidi="ar-EG"/>
        </w:rPr>
        <w:footnoteReference w:id="140"/>
      </w:r>
      <w:r w:rsidR="006F6A68" w:rsidRPr="006F6A68">
        <w:rPr>
          <w:rFonts w:ascii="Traditional Arabic" w:hAnsi="Traditional Arabic" w:cs="Traditional Arabic"/>
          <w:sz w:val="28"/>
          <w:szCs w:val="28"/>
          <w:rtl/>
          <w:lang w:bidi="ar-EG"/>
        </w:rPr>
        <w:t xml:space="preserve"> من الأمم، واعتزام من الفتن</w:t>
      </w:r>
      <w:r>
        <w:rPr>
          <w:rStyle w:val="FootnoteReference"/>
          <w:rFonts w:ascii="Traditional Arabic" w:hAnsi="Traditional Arabic" w:cs="Traditional Arabic"/>
          <w:sz w:val="28"/>
          <w:szCs w:val="28"/>
          <w:rtl/>
          <w:lang w:bidi="ar-EG"/>
        </w:rPr>
        <w:footnoteReference w:id="141"/>
      </w:r>
      <w:r w:rsidR="006F6A68" w:rsidRPr="006F6A68">
        <w:rPr>
          <w:rFonts w:ascii="Traditional Arabic" w:hAnsi="Traditional Arabic" w:cs="Traditional Arabic"/>
          <w:sz w:val="28"/>
          <w:szCs w:val="28"/>
          <w:rtl/>
          <w:lang w:bidi="ar-EG"/>
        </w:rPr>
        <w:t>، وانتشار من الأمور</w:t>
      </w:r>
      <w:r>
        <w:rPr>
          <w:rStyle w:val="FootnoteReference"/>
          <w:rFonts w:ascii="Traditional Arabic" w:hAnsi="Traditional Arabic" w:cs="Traditional Arabic"/>
          <w:sz w:val="28"/>
          <w:szCs w:val="28"/>
          <w:rtl/>
          <w:lang w:bidi="ar-EG"/>
        </w:rPr>
        <w:footnoteReference w:id="142"/>
      </w:r>
      <w:r w:rsidR="006F6A68" w:rsidRPr="006F6A68">
        <w:rPr>
          <w:rFonts w:ascii="Traditional Arabic" w:hAnsi="Traditional Arabic" w:cs="Traditional Arabic"/>
          <w:sz w:val="28"/>
          <w:szCs w:val="28"/>
          <w:rtl/>
          <w:lang w:bidi="ar-EG"/>
        </w:rPr>
        <w:t>، وتلظّ من الحروب</w:t>
      </w:r>
      <w:r>
        <w:rPr>
          <w:rStyle w:val="FootnoteReference"/>
          <w:rFonts w:ascii="Traditional Arabic" w:hAnsi="Traditional Arabic" w:cs="Traditional Arabic"/>
          <w:sz w:val="28"/>
          <w:szCs w:val="28"/>
          <w:rtl/>
          <w:lang w:bidi="ar-EG"/>
        </w:rPr>
        <w:footnoteReference w:id="143"/>
      </w:r>
      <w:r w:rsidR="006F6A68" w:rsidRPr="006F6A68">
        <w:rPr>
          <w:rFonts w:ascii="Traditional Arabic" w:hAnsi="Traditional Arabic" w:cs="Traditional Arabic"/>
          <w:sz w:val="28"/>
          <w:szCs w:val="28"/>
          <w:rtl/>
          <w:lang w:bidi="ar-EG"/>
        </w:rPr>
        <w:t>، والدّنيا كاسفة النّور</w:t>
      </w:r>
      <w:r>
        <w:rPr>
          <w:rStyle w:val="FootnoteReference"/>
          <w:rFonts w:ascii="Traditional Arabic" w:hAnsi="Traditional Arabic" w:cs="Traditional Arabic"/>
          <w:sz w:val="28"/>
          <w:szCs w:val="28"/>
          <w:rtl/>
          <w:lang w:bidi="ar-EG"/>
        </w:rPr>
        <w:footnoteReference w:id="144"/>
      </w:r>
      <w:r w:rsidR="006F6A68" w:rsidRPr="006F6A68">
        <w:rPr>
          <w:rFonts w:ascii="Traditional Arabic" w:hAnsi="Traditional Arabic" w:cs="Traditional Arabic"/>
          <w:sz w:val="28"/>
          <w:szCs w:val="28"/>
          <w:rtl/>
          <w:lang w:bidi="ar-EG"/>
        </w:rPr>
        <w:t>، ظاهرة الغرور</w:t>
      </w:r>
      <w:r>
        <w:rPr>
          <w:rStyle w:val="FootnoteReference"/>
          <w:rFonts w:ascii="Traditional Arabic" w:hAnsi="Traditional Arabic" w:cs="Traditional Arabic"/>
          <w:sz w:val="28"/>
          <w:szCs w:val="28"/>
          <w:rtl/>
          <w:lang w:bidi="ar-EG"/>
        </w:rPr>
        <w:footnoteReference w:id="145"/>
      </w:r>
      <w:r w:rsidR="006F6A68" w:rsidRPr="006F6A68">
        <w:rPr>
          <w:rFonts w:ascii="Traditional Arabic" w:hAnsi="Traditional Arabic" w:cs="Traditional Arabic"/>
          <w:sz w:val="28"/>
          <w:szCs w:val="28"/>
          <w:rtl/>
          <w:lang w:bidi="ar-EG"/>
        </w:rPr>
        <w:t>، على حين اصفرار من ورقها</w:t>
      </w:r>
      <w:r>
        <w:rPr>
          <w:rStyle w:val="FootnoteReference"/>
          <w:rFonts w:ascii="Traditional Arabic" w:hAnsi="Traditional Arabic" w:cs="Traditional Arabic"/>
          <w:sz w:val="28"/>
          <w:szCs w:val="28"/>
          <w:rtl/>
          <w:lang w:bidi="ar-EG"/>
        </w:rPr>
        <w:footnoteReference w:id="146"/>
      </w:r>
      <w:r w:rsidR="006F6A68" w:rsidRPr="006F6A68">
        <w:rPr>
          <w:rFonts w:ascii="Traditional Arabic" w:hAnsi="Traditional Arabic" w:cs="Traditional Arabic"/>
          <w:sz w:val="28"/>
          <w:szCs w:val="28"/>
          <w:rtl/>
          <w:lang w:bidi="ar-EG"/>
        </w:rPr>
        <w:t>، وإياس من ثمرها</w:t>
      </w:r>
      <w:r>
        <w:rPr>
          <w:rStyle w:val="FootnoteReference"/>
          <w:rFonts w:ascii="Traditional Arabic" w:hAnsi="Traditional Arabic" w:cs="Traditional Arabic"/>
          <w:sz w:val="28"/>
          <w:szCs w:val="28"/>
          <w:rtl/>
          <w:lang w:bidi="ar-EG"/>
        </w:rPr>
        <w:footnoteReference w:id="147"/>
      </w:r>
      <w:r w:rsidR="006F6A68" w:rsidRPr="006F6A68">
        <w:rPr>
          <w:rFonts w:ascii="Traditional Arabic" w:hAnsi="Traditional Arabic" w:cs="Traditional Arabic"/>
          <w:sz w:val="28"/>
          <w:szCs w:val="28"/>
          <w:rtl/>
          <w:lang w:bidi="ar-EG"/>
        </w:rPr>
        <w:t>، واغورارٍ من مائه</w:t>
      </w:r>
      <w:r>
        <w:rPr>
          <w:rStyle w:val="FootnoteReference"/>
          <w:rFonts w:ascii="Traditional Arabic" w:hAnsi="Traditional Arabic" w:cs="Traditional Arabic"/>
          <w:sz w:val="28"/>
          <w:szCs w:val="28"/>
          <w:rtl/>
          <w:lang w:bidi="ar-EG"/>
        </w:rPr>
        <w:footnoteReference w:id="148"/>
      </w:r>
      <w:r w:rsidR="006F6A68" w:rsidRPr="006F6A68">
        <w:rPr>
          <w:rFonts w:ascii="Traditional Arabic" w:hAnsi="Traditional Arabic" w:cs="Traditional Arabic"/>
          <w:sz w:val="28"/>
          <w:szCs w:val="28"/>
          <w:rtl/>
          <w:lang w:bidi="ar-EG"/>
        </w:rPr>
        <w:t>، قد درست منائر الهدى</w:t>
      </w:r>
      <w:r>
        <w:rPr>
          <w:rStyle w:val="FootnoteReference"/>
          <w:rFonts w:ascii="Traditional Arabic" w:hAnsi="Traditional Arabic" w:cs="Traditional Arabic"/>
          <w:sz w:val="28"/>
          <w:szCs w:val="28"/>
          <w:rtl/>
          <w:lang w:bidi="ar-EG"/>
        </w:rPr>
        <w:footnoteReference w:id="149"/>
      </w:r>
      <w:r w:rsidR="006F6A68" w:rsidRPr="006F6A68">
        <w:rPr>
          <w:rFonts w:ascii="Traditional Arabic" w:hAnsi="Traditional Arabic" w:cs="Traditional Arabic"/>
          <w:sz w:val="28"/>
          <w:szCs w:val="28"/>
          <w:rtl/>
          <w:lang w:bidi="ar-EG"/>
        </w:rPr>
        <w:t>، وظهرت أعلام الرّدى</w:t>
      </w:r>
      <w:r>
        <w:rPr>
          <w:rStyle w:val="FootnoteReference"/>
          <w:rFonts w:ascii="Traditional Arabic" w:hAnsi="Traditional Arabic" w:cs="Traditional Arabic"/>
          <w:sz w:val="28"/>
          <w:szCs w:val="28"/>
          <w:rtl/>
          <w:lang w:bidi="ar-EG"/>
        </w:rPr>
        <w:footnoteReference w:id="150"/>
      </w:r>
      <w:r w:rsidR="006F6A68" w:rsidRPr="006F6A68">
        <w:rPr>
          <w:rFonts w:ascii="Traditional Arabic" w:hAnsi="Traditional Arabic" w:cs="Traditional Arabic"/>
          <w:sz w:val="28"/>
          <w:szCs w:val="28"/>
          <w:rtl/>
          <w:lang w:bidi="ar-EG"/>
        </w:rPr>
        <w:t>، فهي متجهّمة لأهلها</w:t>
      </w:r>
      <w:r>
        <w:rPr>
          <w:rStyle w:val="FootnoteReference"/>
          <w:rFonts w:ascii="Traditional Arabic" w:hAnsi="Traditional Arabic" w:cs="Traditional Arabic"/>
          <w:sz w:val="28"/>
          <w:szCs w:val="28"/>
          <w:rtl/>
          <w:lang w:bidi="ar-EG"/>
        </w:rPr>
        <w:footnoteReference w:id="151"/>
      </w:r>
      <w:r w:rsidR="006F6A68" w:rsidRPr="006F6A68">
        <w:rPr>
          <w:rFonts w:ascii="Traditional Arabic" w:hAnsi="Traditional Arabic" w:cs="Traditional Arabic"/>
          <w:sz w:val="28"/>
          <w:szCs w:val="28"/>
          <w:rtl/>
          <w:lang w:bidi="ar-EG"/>
        </w:rPr>
        <w:t xml:space="preserve">، عابسة في وجه </w:t>
      </w:r>
    </w:p>
    <w:p w:rsidR="006F6A68" w:rsidRDefault="0032360E" w:rsidP="00C4635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طالبه</w:t>
      </w:r>
      <w:r w:rsidR="00C4635C">
        <w:rPr>
          <w:rFonts w:ascii="Traditional Arabic" w:hAnsi="Traditional Arabic" w:cs="Traditional Arabic" w:hint="cs"/>
          <w:sz w:val="28"/>
          <w:szCs w:val="28"/>
          <w:rtl/>
          <w:lang w:bidi="ar-EG"/>
        </w:rPr>
        <w:t>ا</w:t>
      </w:r>
      <w:r w:rsidR="00C4635C">
        <w:rPr>
          <w:rStyle w:val="FootnoteReference"/>
          <w:rFonts w:ascii="Traditional Arabic" w:hAnsi="Traditional Arabic" w:cs="Traditional Arabic"/>
          <w:sz w:val="28"/>
          <w:szCs w:val="28"/>
          <w:rtl/>
          <w:lang w:bidi="ar-EG"/>
        </w:rPr>
        <w:footnoteReference w:id="152"/>
      </w:r>
      <w:r w:rsidR="006F6A68" w:rsidRPr="006F6A68">
        <w:rPr>
          <w:rFonts w:ascii="Traditional Arabic" w:hAnsi="Traditional Arabic" w:cs="Traditional Arabic"/>
          <w:sz w:val="28"/>
          <w:szCs w:val="28"/>
          <w:rtl/>
          <w:lang w:bidi="ar-EG"/>
        </w:rPr>
        <w:t>. ثمرها الفتنة</w:t>
      </w:r>
      <w:r w:rsidR="00C4635C">
        <w:rPr>
          <w:rStyle w:val="FootnoteReference"/>
          <w:rFonts w:ascii="Traditional Arabic" w:hAnsi="Traditional Arabic" w:cs="Traditional Arabic"/>
          <w:sz w:val="28"/>
          <w:szCs w:val="28"/>
          <w:rtl/>
          <w:lang w:bidi="ar-EG"/>
        </w:rPr>
        <w:footnoteReference w:id="153"/>
      </w:r>
      <w:r w:rsidR="006F6A68" w:rsidRPr="006F6A68">
        <w:rPr>
          <w:rFonts w:ascii="Traditional Arabic" w:hAnsi="Traditional Arabic" w:cs="Traditional Arabic"/>
          <w:sz w:val="28"/>
          <w:szCs w:val="28"/>
          <w:rtl/>
          <w:lang w:bidi="ar-EG"/>
        </w:rPr>
        <w:t>، وطعامها ا</w:t>
      </w:r>
      <w:r w:rsidR="006F6A68" w:rsidRPr="006F6A68">
        <w:rPr>
          <w:rFonts w:ascii="Traditional Arabic" w:hAnsi="Traditional Arabic" w:cs="Traditional Arabic" w:hint="eastAsia"/>
          <w:sz w:val="28"/>
          <w:szCs w:val="28"/>
          <w:rtl/>
          <w:lang w:bidi="ar-EG"/>
        </w:rPr>
        <w:t>لجيفة</w:t>
      </w:r>
      <w:r w:rsidR="00C4635C">
        <w:rPr>
          <w:rStyle w:val="FootnoteReference"/>
          <w:rFonts w:ascii="Traditional Arabic" w:hAnsi="Traditional Arabic" w:cs="Traditional Arabic"/>
          <w:sz w:val="28"/>
          <w:szCs w:val="28"/>
          <w:rtl/>
          <w:lang w:bidi="ar-EG"/>
        </w:rPr>
        <w:footnoteReference w:id="154"/>
      </w:r>
      <w:r w:rsidR="006F6A68" w:rsidRPr="006F6A68">
        <w:rPr>
          <w:rFonts w:ascii="Traditional Arabic" w:hAnsi="Traditional Arabic" w:cs="Traditional Arabic"/>
          <w:sz w:val="28"/>
          <w:szCs w:val="28"/>
          <w:rtl/>
          <w:lang w:bidi="ar-EG"/>
        </w:rPr>
        <w:t>، وشعارها الخوف</w:t>
      </w:r>
      <w:r w:rsidR="00C4635C">
        <w:rPr>
          <w:rStyle w:val="FootnoteReference"/>
          <w:rFonts w:ascii="Traditional Arabic" w:hAnsi="Traditional Arabic" w:cs="Traditional Arabic"/>
          <w:sz w:val="28"/>
          <w:szCs w:val="28"/>
          <w:rtl/>
          <w:lang w:bidi="ar-EG"/>
        </w:rPr>
        <w:footnoteReference w:id="155"/>
      </w:r>
      <w:r w:rsidR="006F6A68" w:rsidRPr="006F6A68">
        <w:rPr>
          <w:rFonts w:ascii="Traditional Arabic" w:hAnsi="Traditional Arabic" w:cs="Traditional Arabic"/>
          <w:sz w:val="28"/>
          <w:szCs w:val="28"/>
          <w:rtl/>
          <w:lang w:bidi="ar-EG"/>
        </w:rPr>
        <w:t>، ودثارها السّيف</w:t>
      </w:r>
      <w:r w:rsidR="00C4635C">
        <w:rPr>
          <w:rStyle w:val="FootnoteReference"/>
          <w:rFonts w:ascii="Traditional Arabic" w:hAnsi="Traditional Arabic" w:cs="Traditional Arabic"/>
          <w:sz w:val="28"/>
          <w:szCs w:val="28"/>
          <w:rtl/>
          <w:lang w:bidi="ar-EG"/>
        </w:rPr>
        <w:footnoteReference w:id="156"/>
      </w:r>
      <w:r w:rsidR="006F6A68" w:rsidRPr="006F6A68">
        <w:rPr>
          <w:rFonts w:ascii="Traditional Arabic" w:hAnsi="Traditional Arabic" w:cs="Traditional Arabic"/>
          <w:sz w:val="28"/>
          <w:szCs w:val="28"/>
          <w:rtl/>
          <w:lang w:bidi="ar-EG"/>
        </w:rPr>
        <w:t>"</w:t>
      </w:r>
      <w:r w:rsidR="00C4635C">
        <w:rPr>
          <w:rStyle w:val="FootnoteReference"/>
          <w:rFonts w:ascii="Traditional Arabic" w:hAnsi="Traditional Arabic" w:cs="Traditional Arabic"/>
          <w:sz w:val="28"/>
          <w:szCs w:val="28"/>
          <w:rtl/>
          <w:lang w:bidi="ar-EG"/>
        </w:rPr>
        <w:footnoteReference w:id="157"/>
      </w:r>
      <w:r w:rsidR="006F6A68" w:rsidRPr="006F6A68">
        <w:rPr>
          <w:rFonts w:ascii="Traditional Arabic" w:hAnsi="Traditional Arabic" w:cs="Traditional Arabic"/>
          <w:sz w:val="28"/>
          <w:szCs w:val="28"/>
          <w:rtl/>
          <w:lang w:bidi="ar-EG"/>
        </w:rPr>
        <w:t>.</w:t>
      </w:r>
    </w:p>
    <w:p w:rsidR="00C4635C" w:rsidRPr="006F6A68" w:rsidRDefault="00C4635C" w:rsidP="006F6A68">
      <w:pPr>
        <w:jc w:val="both"/>
        <w:rPr>
          <w:rFonts w:ascii="Traditional Arabic" w:hAnsi="Traditional Arabic" w:cs="Traditional Arabic"/>
          <w:sz w:val="28"/>
          <w:szCs w:val="28"/>
          <w:rtl/>
          <w:lang w:bidi="ar-EG"/>
        </w:rPr>
      </w:pPr>
    </w:p>
    <w:p w:rsidR="006F6A68" w:rsidRPr="006F6A68" w:rsidRDefault="006F6A68" w:rsidP="006F6A68">
      <w:pPr>
        <w:jc w:val="both"/>
        <w:rPr>
          <w:rFonts w:ascii="Traditional Arabic" w:hAnsi="Traditional Arabic" w:cs="Traditional Arabic"/>
          <w:sz w:val="28"/>
          <w:szCs w:val="28"/>
          <w:rtl/>
          <w:lang w:bidi="ar-EG"/>
        </w:rPr>
      </w:pPr>
      <w:r w:rsidRPr="00B92EF9">
        <w:rPr>
          <w:rFonts w:ascii="Traditional Arabic" w:hAnsi="Traditional Arabic" w:cs="Traditional Arabic" w:hint="eastAsia"/>
          <w:b/>
          <w:bCs/>
          <w:color w:val="2F5496"/>
          <w:sz w:val="28"/>
          <w:szCs w:val="28"/>
          <w:rtl/>
          <w:lang w:bidi="ar-EG"/>
        </w:rPr>
        <w:t>•</w:t>
      </w:r>
      <w:r w:rsidRPr="00B92EF9">
        <w:rPr>
          <w:rFonts w:ascii="Traditional Arabic" w:hAnsi="Traditional Arabic" w:cs="Traditional Arabic"/>
          <w:b/>
          <w:bCs/>
          <w:color w:val="2F5496"/>
          <w:sz w:val="28"/>
          <w:szCs w:val="28"/>
          <w:rtl/>
          <w:lang w:bidi="ar-EG"/>
        </w:rPr>
        <w:tab/>
        <w:t>الدّليل على نبوّة نبيّ الإسلام</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تقدّم</w:t>
      </w:r>
      <w:r w:rsidRPr="006F6A68">
        <w:rPr>
          <w:rFonts w:ascii="Traditional Arabic" w:hAnsi="Traditional Arabic" w:cs="Traditional Arabic"/>
          <w:sz w:val="28"/>
          <w:szCs w:val="28"/>
          <w:rtl/>
          <w:lang w:bidi="ar-EG"/>
        </w:rPr>
        <w:t xml:space="preserve"> معنا الطرق الثلاث لإثبات نبوة الأنبياء</w:t>
      </w:r>
      <w:r w:rsidR="0032360E">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عليهم السلام، وهي:</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1. التّعرف إلى سيرتهم وسلوكهم، والاعتماد على القرائن والمؤشّرات المؤدّية للاطمئنان. بصحّة نبوّتهم</w:t>
      </w:r>
      <w:r w:rsidR="005E36BC">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عليهم السلام.</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إخبار الأنبياء</w:t>
      </w:r>
      <w:r w:rsidR="0032360E">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عليهم السلام السّابقين وبشاراتهم.</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المعجزة.</w:t>
      </w:r>
    </w:p>
    <w:p w:rsidR="0032360E" w:rsidRPr="006F6A68" w:rsidRDefault="0032360E"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وقد</w:t>
      </w:r>
      <w:r w:rsidRPr="006F6A68">
        <w:rPr>
          <w:rFonts w:ascii="Traditional Arabic" w:hAnsi="Traditional Arabic" w:cs="Traditional Arabic"/>
          <w:sz w:val="28"/>
          <w:szCs w:val="28"/>
          <w:rtl/>
          <w:lang w:bidi="ar-EG"/>
        </w:rPr>
        <w:t xml:space="preserve"> توافرت هذه الطّرق الثّلاث لنّبيّ الإسلام محمّد  صلى الله عليه وآله وسلم.</w:t>
      </w:r>
    </w:p>
    <w:p w:rsidR="0032360E" w:rsidRPr="006F6A68" w:rsidRDefault="0032360E" w:rsidP="006F6A68">
      <w:pPr>
        <w:jc w:val="both"/>
        <w:rPr>
          <w:rFonts w:ascii="Traditional Arabic" w:hAnsi="Traditional Arabic" w:cs="Traditional Arabic"/>
          <w:sz w:val="28"/>
          <w:szCs w:val="28"/>
          <w:rtl/>
          <w:lang w:bidi="ar-EG"/>
        </w:rPr>
      </w:pPr>
    </w:p>
    <w:p w:rsidR="00467F39" w:rsidRDefault="006F6A68" w:rsidP="006F6A68">
      <w:pPr>
        <w:jc w:val="both"/>
        <w:rPr>
          <w:rFonts w:ascii="Traditional Arabic" w:hAnsi="Traditional Arabic" w:cs="Traditional Arabic"/>
          <w:sz w:val="28"/>
          <w:szCs w:val="28"/>
          <w:rtl/>
          <w:lang w:bidi="ar-EG"/>
        </w:rPr>
      </w:pPr>
      <w:r w:rsidRPr="005E36BC">
        <w:rPr>
          <w:rFonts w:ascii="Traditional Arabic" w:hAnsi="Traditional Arabic" w:cs="Traditional Arabic" w:hint="eastAsia"/>
          <w:b/>
          <w:bCs/>
          <w:sz w:val="28"/>
          <w:szCs w:val="28"/>
          <w:rtl/>
          <w:lang w:bidi="ar-EG"/>
        </w:rPr>
        <w:t>الطريق</w:t>
      </w:r>
      <w:r w:rsidRPr="005E36BC">
        <w:rPr>
          <w:rFonts w:ascii="Traditional Arabic" w:hAnsi="Traditional Arabic" w:cs="Traditional Arabic"/>
          <w:b/>
          <w:bCs/>
          <w:sz w:val="28"/>
          <w:szCs w:val="28"/>
          <w:rtl/>
          <w:lang w:bidi="ar-EG"/>
        </w:rPr>
        <w:t xml:space="preserve"> الأول</w:t>
      </w:r>
      <w:r w:rsidRPr="006F6A68">
        <w:rPr>
          <w:rFonts w:ascii="Traditional Arabic" w:hAnsi="Traditional Arabic" w:cs="Traditional Arabic"/>
          <w:sz w:val="28"/>
          <w:szCs w:val="28"/>
          <w:rtl/>
          <w:lang w:bidi="ar-EG"/>
        </w:rPr>
        <w:t>: عاصر أهل مكّة النّبيّ  صلى الله عليه وآله وسلم، واطّلعوا عن كثب على حياته خلال أربعين عاماً، فلم يجدوا نقطة مظلمة واحدة في حياته المضيئة الحافلة بالنّور والعطاء، وعرفوه بالصّدق والأمانة، حيث لقّبوه بـ (الصادق الأمين)، وبطبيعة الحال، فلا يُحتم</w:t>
      </w:r>
      <w:r w:rsidRPr="006F6A68">
        <w:rPr>
          <w:rFonts w:ascii="Traditional Arabic" w:hAnsi="Traditional Arabic" w:cs="Traditional Arabic" w:hint="eastAsia"/>
          <w:sz w:val="28"/>
          <w:szCs w:val="28"/>
          <w:rtl/>
          <w:lang w:bidi="ar-EG"/>
        </w:rPr>
        <w:t>ل</w:t>
      </w:r>
      <w:r w:rsidRPr="006F6A68">
        <w:rPr>
          <w:rFonts w:ascii="Traditional Arabic" w:hAnsi="Traditional Arabic" w:cs="Traditional Arabic"/>
          <w:sz w:val="28"/>
          <w:szCs w:val="28"/>
          <w:rtl/>
          <w:lang w:bidi="ar-EG"/>
        </w:rPr>
        <w:t xml:space="preserve"> الكذب في مثل هذا الشّخص. وعليه فإذا ادّعى النبوّة يُطمأن بصدقه وصحّة دعواه.</w:t>
      </w:r>
    </w:p>
    <w:p w:rsidR="006F6A68" w:rsidRDefault="00467F39" w:rsidP="00467F39">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5E36BC">
        <w:rPr>
          <w:rFonts w:ascii="Traditional Arabic" w:hAnsi="Traditional Arabic" w:cs="Traditional Arabic" w:hint="eastAsia"/>
          <w:b/>
          <w:bCs/>
          <w:sz w:val="28"/>
          <w:szCs w:val="28"/>
          <w:rtl/>
          <w:lang w:bidi="ar-EG"/>
        </w:rPr>
        <w:t>الطريق</w:t>
      </w:r>
      <w:r w:rsidR="006F6A68" w:rsidRPr="005E36BC">
        <w:rPr>
          <w:rFonts w:ascii="Traditional Arabic" w:hAnsi="Traditional Arabic" w:cs="Traditional Arabic"/>
          <w:b/>
          <w:bCs/>
          <w:sz w:val="28"/>
          <w:szCs w:val="28"/>
          <w:rtl/>
          <w:lang w:bidi="ar-EG"/>
        </w:rPr>
        <w:t xml:space="preserve"> الثاني</w:t>
      </w:r>
      <w:r w:rsidR="006F6A68" w:rsidRPr="006F6A68">
        <w:rPr>
          <w:rFonts w:ascii="Traditional Arabic" w:hAnsi="Traditional Arabic" w:cs="Traditional Arabic"/>
          <w:sz w:val="28"/>
          <w:szCs w:val="28"/>
          <w:rtl/>
          <w:lang w:bidi="ar-EG"/>
        </w:rPr>
        <w:t>: فقد وردت بشارات الأنبياء السّابقين وإخبارهم ببعثته</w:t>
      </w:r>
      <w:r w:rsidR="005E36BC">
        <w:rPr>
          <w:rStyle w:val="FootnoteReference"/>
          <w:rFonts w:ascii="Traditional Arabic" w:hAnsi="Traditional Arabic" w:cs="Traditional Arabic"/>
          <w:sz w:val="28"/>
          <w:szCs w:val="28"/>
          <w:rtl/>
          <w:lang w:bidi="ar-EG"/>
        </w:rPr>
        <w:footnoteReference w:id="158"/>
      </w:r>
      <w:r w:rsidR="006F6A68" w:rsidRPr="006F6A68">
        <w:rPr>
          <w:rFonts w:ascii="Traditional Arabic" w:hAnsi="Traditional Arabic" w:cs="Traditional Arabic"/>
          <w:sz w:val="28"/>
          <w:szCs w:val="28"/>
          <w:rtl/>
          <w:lang w:bidi="ar-EG"/>
        </w:rPr>
        <w:t>. وقد كان ينتظر ظهوره جماعة من أهل الكتاب، وكانوا يعرفون بعض العلامات الواضحة والبيّنة عليه</w:t>
      </w:r>
      <w:r w:rsidR="005E36BC">
        <w:rPr>
          <w:rStyle w:val="FootnoteReference"/>
          <w:rFonts w:ascii="Traditional Arabic" w:hAnsi="Traditional Arabic" w:cs="Traditional Arabic"/>
          <w:sz w:val="28"/>
          <w:szCs w:val="28"/>
          <w:rtl/>
          <w:lang w:bidi="ar-EG"/>
        </w:rPr>
        <w:footnoteReference w:id="159"/>
      </w:r>
      <w:r w:rsidR="006F6A68" w:rsidRPr="006F6A68">
        <w:rPr>
          <w:rFonts w:ascii="Traditional Arabic" w:hAnsi="Traditional Arabic" w:cs="Traditional Arabic"/>
          <w:sz w:val="28"/>
          <w:szCs w:val="28"/>
          <w:rtl/>
          <w:lang w:bidi="ar-EG"/>
        </w:rPr>
        <w:t>، وكانوا يقولون للمشركين من العرب، بأنّه سيُبعث بالرّسالة أحد أبناء النّبيّ إسماعيل (وهم م</w:t>
      </w:r>
      <w:r w:rsidR="006F6A68" w:rsidRPr="006F6A68">
        <w:rPr>
          <w:rFonts w:ascii="Traditional Arabic" w:hAnsi="Traditional Arabic" w:cs="Traditional Arabic" w:hint="eastAsia"/>
          <w:sz w:val="28"/>
          <w:szCs w:val="28"/>
          <w:rtl/>
          <w:lang w:bidi="ar-EG"/>
        </w:rPr>
        <w:t>ن</w:t>
      </w:r>
      <w:r w:rsidR="006F6A68" w:rsidRPr="006F6A68">
        <w:rPr>
          <w:rFonts w:ascii="Traditional Arabic" w:hAnsi="Traditional Arabic" w:cs="Traditional Arabic"/>
          <w:sz w:val="28"/>
          <w:szCs w:val="28"/>
          <w:rtl/>
          <w:lang w:bidi="ar-EG"/>
        </w:rPr>
        <w:t xml:space="preserve"> القبائل العربيّة)، يُصدّق الأنبياء السّابقين والأديان التّوحيديّة</w:t>
      </w:r>
      <w:r w:rsidR="005E36BC">
        <w:rPr>
          <w:rStyle w:val="FootnoteReference"/>
          <w:rFonts w:ascii="Traditional Arabic" w:hAnsi="Traditional Arabic" w:cs="Traditional Arabic"/>
          <w:sz w:val="28"/>
          <w:szCs w:val="28"/>
          <w:rtl/>
          <w:lang w:bidi="ar-EG"/>
        </w:rPr>
        <w:footnoteReference w:id="160"/>
      </w:r>
      <w:r w:rsidR="006F6A68" w:rsidRPr="006F6A68">
        <w:rPr>
          <w:rFonts w:ascii="Traditional Arabic" w:hAnsi="Traditional Arabic" w:cs="Traditional Arabic"/>
          <w:sz w:val="28"/>
          <w:szCs w:val="28"/>
          <w:rtl/>
          <w:lang w:bidi="ar-EG"/>
        </w:rPr>
        <w:t>. وقد آمن به  صلى الله عليه وآله وسلم بعض علماء اليهود والنّصارى، اعتماداً على مثل هذه البشائر والأخبار</w:t>
      </w:r>
      <w:r w:rsidR="005E36BC">
        <w:rPr>
          <w:rStyle w:val="FootnoteReference"/>
          <w:rFonts w:ascii="Traditional Arabic" w:hAnsi="Traditional Arabic" w:cs="Traditional Arabic"/>
          <w:sz w:val="28"/>
          <w:szCs w:val="28"/>
          <w:rtl/>
          <w:lang w:bidi="ar-EG"/>
        </w:rPr>
        <w:footnoteReference w:id="161"/>
      </w:r>
      <w:r w:rsidR="006F6A68" w:rsidRPr="006F6A68">
        <w:rPr>
          <w:rFonts w:ascii="Traditional Arabic" w:hAnsi="Traditional Arabic" w:cs="Traditional Arabic"/>
          <w:sz w:val="28"/>
          <w:szCs w:val="28"/>
          <w:rtl/>
          <w:lang w:bidi="ar-EG"/>
        </w:rPr>
        <w:t>، وإن أعرض بعضهم عن اعتناق الإسلام خضوعاً لدوافع دنيوية وشيطانيّة.</w:t>
      </w:r>
    </w:p>
    <w:p w:rsidR="005E36BC" w:rsidRPr="006F6A68" w:rsidRDefault="005E36BC" w:rsidP="00467F39">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وقد</w:t>
      </w:r>
      <w:r w:rsidRPr="006F6A68">
        <w:rPr>
          <w:rFonts w:ascii="Traditional Arabic" w:hAnsi="Traditional Arabic" w:cs="Traditional Arabic"/>
          <w:sz w:val="28"/>
          <w:szCs w:val="28"/>
          <w:rtl/>
          <w:lang w:bidi="ar-EG"/>
        </w:rPr>
        <w:t xml:space="preserve"> أشار القرآن الكريم لهذا الطّريق بقوله -تعالى-: </w:t>
      </w:r>
      <w:r w:rsidRPr="00B92EF9">
        <w:rPr>
          <w:rFonts w:ascii="Traditional Arabic" w:hAnsi="Traditional Arabic" w:cs="Traditional Arabic"/>
          <w:b/>
          <w:bCs/>
          <w:color w:val="2F5496"/>
          <w:sz w:val="28"/>
          <w:szCs w:val="28"/>
          <w:rtl/>
          <w:lang w:bidi="ar-EG"/>
        </w:rPr>
        <w:t>﴿أَوَ لَمۡ يَكُن لَّهُمۡ ءَايَةً أَن يَعۡلَمَهُ</w:t>
      </w:r>
      <w:r w:rsidRPr="00B92EF9">
        <w:rPr>
          <w:rFonts w:ascii="Traditional Arabic" w:hAnsi="Traditional Arabic" w:cs="Traditional Arabic" w:hint="cs"/>
          <w:b/>
          <w:bCs/>
          <w:color w:val="2F5496"/>
          <w:sz w:val="28"/>
          <w:szCs w:val="28"/>
          <w:rtl/>
          <w:lang w:bidi="ar-EG"/>
        </w:rPr>
        <w:t>ۥ</w:t>
      </w:r>
      <w:r w:rsidRPr="00B92EF9">
        <w:rPr>
          <w:rFonts w:ascii="Traditional Arabic" w:hAnsi="Traditional Arabic" w:cs="Traditional Arabic"/>
          <w:b/>
          <w:bCs/>
          <w:color w:val="2F5496"/>
          <w:sz w:val="28"/>
          <w:szCs w:val="28"/>
          <w:rtl/>
          <w:lang w:bidi="ar-EG"/>
        </w:rPr>
        <w:t xml:space="preserve"> عُلَمَٰٓؤُاْ بَنِيٓ إِسۡرَٰٓءِيلَ﴾</w:t>
      </w:r>
      <w:r w:rsidR="005E36BC">
        <w:rPr>
          <w:rStyle w:val="FootnoteReference"/>
          <w:rFonts w:ascii="Traditional Arabic" w:hAnsi="Traditional Arabic" w:cs="Traditional Arabic"/>
          <w:sz w:val="28"/>
          <w:szCs w:val="28"/>
          <w:rtl/>
          <w:lang w:bidi="ar-EG"/>
        </w:rPr>
        <w:footnoteReference w:id="162"/>
      </w:r>
      <w:r w:rsidRPr="006F6A68">
        <w:rPr>
          <w:rFonts w:ascii="Traditional Arabic" w:hAnsi="Traditional Arabic" w:cs="Traditional Arabic"/>
          <w:sz w:val="28"/>
          <w:szCs w:val="28"/>
          <w:rtl/>
          <w:lang w:bidi="ar-EG"/>
        </w:rPr>
        <w:t>.</w:t>
      </w:r>
    </w:p>
    <w:p w:rsidR="005E36BC" w:rsidRPr="006F6A68" w:rsidRDefault="005E36BC" w:rsidP="006F6A68">
      <w:pPr>
        <w:jc w:val="both"/>
        <w:rPr>
          <w:rFonts w:ascii="Traditional Arabic" w:hAnsi="Traditional Arabic" w:cs="Traditional Arabic"/>
          <w:sz w:val="28"/>
          <w:szCs w:val="28"/>
          <w:rtl/>
          <w:lang w:bidi="ar-EG"/>
        </w:rPr>
      </w:pPr>
    </w:p>
    <w:p w:rsidR="005E36BC" w:rsidRDefault="006F6A68" w:rsidP="005E36BC">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إنّ</w:t>
      </w:r>
      <w:r w:rsidRPr="006F6A68">
        <w:rPr>
          <w:rFonts w:ascii="Traditional Arabic" w:hAnsi="Traditional Arabic" w:cs="Traditional Arabic"/>
          <w:sz w:val="28"/>
          <w:szCs w:val="28"/>
          <w:rtl/>
          <w:lang w:bidi="ar-EG"/>
        </w:rPr>
        <w:t xml:space="preserve"> معرفة علماء بني إسرائيل بنبيّ الإسلام  صلى الله عليه وآله وسلم كان يستند إلى بشارات الأنبياء السّابقين التي تُعدّ دليلاً واضحاً على صحّة رسالته، فهي من المفترض أن تكون مقنعة لأهل الكتاب جميعاً. وتُعتبر حجّة مقنعة أيضاً على أنّ الأنبياء المبشِّرين أنفسه</w:t>
      </w:r>
      <w:r w:rsidRPr="006F6A68">
        <w:rPr>
          <w:rFonts w:ascii="Traditional Arabic" w:hAnsi="Traditional Arabic" w:cs="Traditional Arabic" w:hint="eastAsia"/>
          <w:sz w:val="28"/>
          <w:szCs w:val="28"/>
          <w:rtl/>
          <w:lang w:bidi="ar-EG"/>
        </w:rPr>
        <w:t>م</w:t>
      </w:r>
      <w:r w:rsidRPr="006F6A68">
        <w:rPr>
          <w:rFonts w:ascii="Traditional Arabic" w:hAnsi="Traditional Arabic" w:cs="Traditional Arabic"/>
          <w:sz w:val="28"/>
          <w:szCs w:val="28"/>
          <w:rtl/>
          <w:lang w:bidi="ar-EG"/>
        </w:rPr>
        <w:t xml:space="preserve"> كانوا على حقّ.</w:t>
      </w:r>
    </w:p>
    <w:p w:rsidR="005E36BC" w:rsidRDefault="005E36BC" w:rsidP="005E36BC">
      <w:pPr>
        <w:jc w:val="both"/>
        <w:rPr>
          <w:rFonts w:ascii="Traditional Arabic" w:hAnsi="Traditional Arabic" w:cs="Traditional Arabic"/>
          <w:sz w:val="28"/>
          <w:szCs w:val="28"/>
          <w:rtl/>
          <w:lang w:bidi="ar-EG"/>
        </w:rPr>
      </w:pPr>
    </w:p>
    <w:p w:rsidR="005E36BC" w:rsidRDefault="006F6A68" w:rsidP="005E36BC">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وممّا</w:t>
      </w:r>
      <w:r w:rsidRPr="006F6A68">
        <w:rPr>
          <w:rFonts w:ascii="Traditional Arabic" w:hAnsi="Traditional Arabic" w:cs="Traditional Arabic"/>
          <w:sz w:val="28"/>
          <w:szCs w:val="28"/>
          <w:rtl/>
          <w:lang w:bidi="ar-EG"/>
        </w:rPr>
        <w:t xml:space="preserve"> يُثير العجب والدّهشة ويجدر الالتفات إليه هو أنّه حتّى في الإنجيل الذي بين أيدينا والتوراة المحرّفة أيضاً، وبالرّغم من كلّ الجهود الّتي بُذلت من أجل إخفاء مثل هذه البشارات والأخبار، توجد بعض النّقاط المضيئة الّتي </w:t>
      </w:r>
    </w:p>
    <w:p w:rsidR="006F6A68" w:rsidRDefault="005E36BC" w:rsidP="005E36B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 xml:space="preserve">تُقيم الحجّة على الباحثين عن الحقيقة، </w:t>
      </w:r>
      <w:r w:rsidR="006F6A68" w:rsidRPr="006F6A68">
        <w:rPr>
          <w:rFonts w:ascii="Traditional Arabic" w:hAnsi="Traditional Arabic" w:cs="Traditional Arabic" w:hint="eastAsia"/>
          <w:sz w:val="28"/>
          <w:szCs w:val="28"/>
          <w:rtl/>
          <w:lang w:bidi="ar-EG"/>
        </w:rPr>
        <w:t>كما</w:t>
      </w:r>
      <w:r w:rsidR="006F6A68" w:rsidRPr="006F6A68">
        <w:rPr>
          <w:rFonts w:ascii="Traditional Arabic" w:hAnsi="Traditional Arabic" w:cs="Traditional Arabic"/>
          <w:sz w:val="28"/>
          <w:szCs w:val="28"/>
          <w:rtl/>
          <w:lang w:bidi="ar-EG"/>
        </w:rPr>
        <w:t xml:space="preserve"> اهتدى الكثير من علماء اليهود والمسيحيين -</w:t>
      </w:r>
      <w:r>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الّذين كانوا طلّاباً للحقّ والحقيقة</w:t>
      </w:r>
      <w:r>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 إلى الدّين الإسلامي المقدّس، بتأثير هذه النّقاط المضيئة، والبشائر المتبقّية في كتابَي التوراة والإنجيل</w:t>
      </w:r>
      <w:r>
        <w:rPr>
          <w:rStyle w:val="FootnoteReference"/>
          <w:rFonts w:ascii="Traditional Arabic" w:hAnsi="Traditional Arabic" w:cs="Traditional Arabic"/>
          <w:sz w:val="28"/>
          <w:szCs w:val="28"/>
          <w:rtl/>
          <w:lang w:bidi="ar-EG"/>
        </w:rPr>
        <w:footnoteReference w:id="163"/>
      </w:r>
      <w:r w:rsidR="006F6A68" w:rsidRPr="006F6A68">
        <w:rPr>
          <w:rFonts w:ascii="Traditional Arabic" w:hAnsi="Traditional Arabic" w:cs="Traditional Arabic"/>
          <w:sz w:val="28"/>
          <w:szCs w:val="28"/>
          <w:rtl/>
          <w:lang w:bidi="ar-EG"/>
        </w:rPr>
        <w:t>.</w:t>
      </w:r>
    </w:p>
    <w:p w:rsidR="005E36BC" w:rsidRPr="006F6A68" w:rsidRDefault="005E36BC" w:rsidP="005E36BC">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الطريق</w:t>
      </w:r>
      <w:r w:rsidRPr="006F6A68">
        <w:rPr>
          <w:rFonts w:ascii="Traditional Arabic" w:hAnsi="Traditional Arabic" w:cs="Traditional Arabic"/>
          <w:sz w:val="28"/>
          <w:szCs w:val="28"/>
          <w:rtl/>
          <w:lang w:bidi="ar-EG"/>
        </w:rPr>
        <w:t xml:space="preserve"> الثالث: وقد سُجّلت في كتب التّاريخ والحديث الكثير من المعجزات البيّنة الّتي صدرت عن النّبيّ  صلى الله عليه وآله وسلم، وقد بلغ نقل الكثير منها حدّ التّواتر، كتسبيح الحصى بين يديه  صلى الله عليه وآله وسلم، وانشقاق القمر إلى فلقتين، وغيرها</w:t>
      </w:r>
      <w:r w:rsidR="005E36BC">
        <w:rPr>
          <w:rStyle w:val="FootnoteReference"/>
          <w:rFonts w:ascii="Traditional Arabic" w:hAnsi="Traditional Arabic" w:cs="Traditional Arabic"/>
          <w:sz w:val="28"/>
          <w:szCs w:val="28"/>
          <w:rtl/>
          <w:lang w:bidi="ar-EG"/>
        </w:rPr>
        <w:footnoteReference w:id="164"/>
      </w:r>
      <w:r w:rsidRPr="006F6A68">
        <w:rPr>
          <w:rFonts w:ascii="Traditional Arabic" w:hAnsi="Traditional Arabic" w:cs="Traditional Arabic"/>
          <w:sz w:val="28"/>
          <w:szCs w:val="28"/>
          <w:rtl/>
          <w:lang w:bidi="ar-EG"/>
        </w:rPr>
        <w:t>، ولكن ا</w:t>
      </w:r>
      <w:r w:rsidRPr="006F6A68">
        <w:rPr>
          <w:rFonts w:ascii="Traditional Arabic" w:hAnsi="Traditional Arabic" w:cs="Traditional Arabic" w:hint="eastAsia"/>
          <w:sz w:val="28"/>
          <w:szCs w:val="28"/>
          <w:rtl/>
          <w:lang w:bidi="ar-EG"/>
        </w:rPr>
        <w:t>لعناية</w:t>
      </w:r>
      <w:r w:rsidRPr="006F6A68">
        <w:rPr>
          <w:rFonts w:ascii="Traditional Arabic" w:hAnsi="Traditional Arabic" w:cs="Traditional Arabic"/>
          <w:sz w:val="28"/>
          <w:szCs w:val="28"/>
          <w:rtl/>
          <w:lang w:bidi="ar-EG"/>
        </w:rPr>
        <w:t xml:space="preserve"> الإلهيّة اقتضت وجود معجزة أخرى خالدة تدلّ على نبوّة النّبيّ  صلى الله عليه وآله وسلم ودينه الخالد، وهذه المعجزة الأخرى هي خالدة بنفسها وبها تتمّ الحجّة على البشر -</w:t>
      </w:r>
      <w:r w:rsidR="005E36BC">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والى الأبد</w:t>
      </w:r>
      <w:r w:rsidR="005E36BC">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وهي القرآن الكريم.</w:t>
      </w:r>
    </w:p>
    <w:p w:rsidR="005E36BC" w:rsidRPr="00B92EF9" w:rsidRDefault="005E36BC" w:rsidP="006F6A68">
      <w:pPr>
        <w:jc w:val="both"/>
        <w:rPr>
          <w:rFonts w:ascii="Traditional Arabic" w:hAnsi="Traditional Arabic" w:cs="Traditional Arabic"/>
          <w:b/>
          <w:bCs/>
          <w:color w:val="2F5496"/>
          <w:sz w:val="28"/>
          <w:szCs w:val="28"/>
          <w:rtl/>
          <w:lang w:bidi="ar-EG"/>
        </w:rPr>
      </w:pPr>
    </w:p>
    <w:p w:rsidR="006F6A68" w:rsidRPr="00B92EF9" w:rsidRDefault="006F6A68" w:rsidP="006F6A68">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hint="eastAsia"/>
          <w:b/>
          <w:bCs/>
          <w:color w:val="2F5496"/>
          <w:sz w:val="28"/>
          <w:szCs w:val="28"/>
          <w:rtl/>
          <w:lang w:bidi="ar-EG"/>
        </w:rPr>
        <w:t>•</w:t>
      </w:r>
      <w:r w:rsidRPr="00B92EF9">
        <w:rPr>
          <w:rFonts w:ascii="Traditional Arabic" w:hAnsi="Traditional Arabic" w:cs="Traditional Arabic"/>
          <w:b/>
          <w:bCs/>
          <w:color w:val="2F5496"/>
          <w:sz w:val="28"/>
          <w:szCs w:val="28"/>
          <w:rtl/>
          <w:lang w:bidi="ar-EG"/>
        </w:rPr>
        <w:tab/>
        <w:t>القرآن معجزة</w:t>
      </w:r>
    </w:p>
    <w:p w:rsidR="008D12DA"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إنّ</w:t>
      </w:r>
      <w:r w:rsidRPr="006F6A68">
        <w:rPr>
          <w:rFonts w:ascii="Traditional Arabic" w:hAnsi="Traditional Arabic" w:cs="Traditional Arabic"/>
          <w:sz w:val="28"/>
          <w:szCs w:val="28"/>
          <w:rtl/>
          <w:lang w:bidi="ar-EG"/>
        </w:rPr>
        <w:t xml:space="preserve"> القرآن الكريم هو الكتاب السّماوي الوحيد الّذي أعلن -</w:t>
      </w:r>
      <w:r w:rsidR="005E36BC">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وبكلّ صراحة وقوّة</w:t>
      </w:r>
      <w:r w:rsidR="005E36BC">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أنّ أحداً لن يتمكّن من الإتيان بمثله، ولو اجتمعت الإنس والجنّ، فلن يتمكّنوا من ذلك</w:t>
      </w:r>
      <w:r w:rsidR="005E36BC">
        <w:rPr>
          <w:rStyle w:val="FootnoteReference"/>
          <w:rFonts w:ascii="Traditional Arabic" w:hAnsi="Traditional Arabic" w:cs="Traditional Arabic"/>
          <w:sz w:val="28"/>
          <w:szCs w:val="28"/>
          <w:rtl/>
          <w:lang w:bidi="ar-EG"/>
        </w:rPr>
        <w:footnoteReference w:id="165"/>
      </w:r>
      <w:r w:rsidRPr="006F6A68">
        <w:rPr>
          <w:rFonts w:ascii="Traditional Arabic" w:hAnsi="Traditional Arabic" w:cs="Traditional Arabic"/>
          <w:sz w:val="28"/>
          <w:szCs w:val="28"/>
          <w:rtl/>
          <w:lang w:bidi="ar-EG"/>
        </w:rPr>
        <w:t>، بل إنّهم لا يقدرون على الإتيان بعشر سور مثله</w:t>
      </w:r>
      <w:r w:rsidR="005E36BC">
        <w:rPr>
          <w:rStyle w:val="FootnoteReference"/>
          <w:rFonts w:ascii="Traditional Arabic" w:hAnsi="Traditional Arabic" w:cs="Traditional Arabic"/>
          <w:sz w:val="28"/>
          <w:szCs w:val="28"/>
          <w:rtl/>
          <w:lang w:bidi="ar-EG"/>
        </w:rPr>
        <w:footnoteReference w:id="166"/>
      </w:r>
      <w:r w:rsidRPr="006F6A68">
        <w:rPr>
          <w:rFonts w:ascii="Traditional Arabic" w:hAnsi="Traditional Arabic" w:cs="Traditional Arabic"/>
          <w:sz w:val="28"/>
          <w:szCs w:val="28"/>
          <w:rtl/>
          <w:lang w:bidi="ar-EG"/>
        </w:rPr>
        <w:t>، بل حتّى سورة واحدة قصيرة ذات سطر واحد</w:t>
      </w:r>
      <w:r w:rsidR="005E36BC">
        <w:rPr>
          <w:rStyle w:val="FootnoteReference"/>
          <w:rFonts w:ascii="Traditional Arabic" w:hAnsi="Traditional Arabic" w:cs="Traditional Arabic"/>
          <w:sz w:val="28"/>
          <w:szCs w:val="28"/>
          <w:rtl/>
          <w:lang w:bidi="ar-EG"/>
        </w:rPr>
        <w:footnoteReference w:id="167"/>
      </w:r>
      <w:r w:rsidRPr="006F6A68">
        <w:rPr>
          <w:rFonts w:ascii="Traditional Arabic" w:hAnsi="Traditional Arabic" w:cs="Traditional Arabic"/>
          <w:sz w:val="28"/>
          <w:szCs w:val="28"/>
          <w:rtl/>
          <w:lang w:bidi="ar-EG"/>
        </w:rPr>
        <w:t>. ومن ثمّ تحدّى الجميع ودعاهم لمعارضته ومجاراته، وأكّد ذلك كثيراً في آياته وأنّ عدم قدرتهم على مثل هذا العمل وعدم الاستجابة لهذا التّحدي دليل على صحّة نسبة هذا الكتاب ورسالة النّبيّ  صلى الله عليه وآله وسلم للَّه -تعالى-</w:t>
      </w:r>
      <w:r w:rsidR="008D12DA">
        <w:rPr>
          <w:rStyle w:val="FootnoteReference"/>
          <w:rFonts w:ascii="Traditional Arabic" w:hAnsi="Traditional Arabic" w:cs="Traditional Arabic"/>
          <w:sz w:val="28"/>
          <w:szCs w:val="28"/>
          <w:rtl/>
          <w:lang w:bidi="ar-EG"/>
        </w:rPr>
        <w:footnoteReference w:id="168"/>
      </w:r>
      <w:r w:rsidRPr="006F6A68">
        <w:rPr>
          <w:rFonts w:ascii="Traditional Arabic" w:hAnsi="Traditional Arabic" w:cs="Traditional Arabic"/>
          <w:sz w:val="28"/>
          <w:szCs w:val="28"/>
          <w:rtl/>
          <w:lang w:bidi="ar-EG"/>
        </w:rPr>
        <w:t>.</w:t>
      </w:r>
    </w:p>
    <w:p w:rsidR="006F6A68" w:rsidRDefault="008D12DA" w:rsidP="008D12DA">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hint="eastAsia"/>
          <w:sz w:val="28"/>
          <w:szCs w:val="28"/>
          <w:rtl/>
          <w:lang w:bidi="ar-EG"/>
        </w:rPr>
        <w:t>إذاً</w:t>
      </w:r>
      <w:r w:rsidR="006F6A68" w:rsidRPr="006F6A68">
        <w:rPr>
          <w:rFonts w:ascii="Traditional Arabic" w:hAnsi="Traditional Arabic" w:cs="Traditional Arabic"/>
          <w:sz w:val="28"/>
          <w:szCs w:val="28"/>
          <w:rtl/>
          <w:lang w:bidi="ar-EG"/>
        </w:rPr>
        <w:t xml:space="preserve"> فممّا لا يقبل الشّكّ والتّردّد أنّ هذا الكتاب الشّريف قد حمل معه دعواه بأنّه معجزة، كما أنّ من جاء به عرضه للبشر كمعجزة خالدة، وبرهان قاطع على نبوّته وإلى الأبد، واليوم وبعد مرور أربعةَ عشَر قرناً، ما زال صدى هذا الصّوت الإلهيّ يطرق أسماع الجميع صباح </w:t>
      </w:r>
      <w:r w:rsidR="006F6A68" w:rsidRPr="006F6A68">
        <w:rPr>
          <w:rFonts w:ascii="Traditional Arabic" w:hAnsi="Traditional Arabic" w:cs="Traditional Arabic" w:hint="eastAsia"/>
          <w:sz w:val="28"/>
          <w:szCs w:val="28"/>
          <w:rtl/>
          <w:lang w:bidi="ar-EG"/>
        </w:rPr>
        <w:t>مساء</w:t>
      </w:r>
      <w:r w:rsidR="006F6A68" w:rsidRPr="006F6A68">
        <w:rPr>
          <w:rFonts w:ascii="Traditional Arabic" w:hAnsi="Traditional Arabic" w:cs="Traditional Arabic"/>
          <w:sz w:val="28"/>
          <w:szCs w:val="28"/>
          <w:rtl/>
          <w:lang w:bidi="ar-EG"/>
        </w:rPr>
        <w:t xml:space="preserve"> من خلال أجهزة الإعلام الصّديقة والعدوّة، ويُتمّ الحجَّةَ عليهم.</w:t>
      </w:r>
    </w:p>
    <w:p w:rsidR="00B30284" w:rsidRPr="006F6A68" w:rsidRDefault="00B30284" w:rsidP="008D12DA">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ومن</w:t>
      </w:r>
      <w:r w:rsidRPr="006F6A68">
        <w:rPr>
          <w:rFonts w:ascii="Traditional Arabic" w:hAnsi="Traditional Arabic" w:cs="Traditional Arabic"/>
          <w:sz w:val="28"/>
          <w:szCs w:val="28"/>
          <w:rtl/>
          <w:lang w:bidi="ar-EG"/>
        </w:rPr>
        <w:t xml:space="preserve"> جانب آخر، واجه نبيّ الإسلام من أوّل يوم من دعوته أعداءً متشدّدين، وحاقدين، بذلوا كلّ غالٍ ونفيس لمحاربة هذا الدّين الإلهي، وبعد أن يئسوا من تأثير تهديداتهم وإغراءاتهم تآمروا على قتل النبي  صلى الله عليه وآله وسلم واغتياله. ولكن فشلت هذه المؤامرة بإرادة من الله الحكيم، وذلك من خلال هجرته  صلى الله عليه وآله وسلم ليلاً وسرّاً إلى المدينة. وبعد هجرته قضى بقيّة عمره الشّريف في حروب ومعارك عديدة مع المشركين وحلفائهم من اليهود. ومنذ وفاته وإلى اليوم حاول -ويحاول- منافقو الدّاخل وأعداء الخارج إطفاء هذا النّور </w:t>
      </w:r>
      <w:r w:rsidRPr="006F6A68">
        <w:rPr>
          <w:rFonts w:ascii="Traditional Arabic" w:hAnsi="Traditional Arabic" w:cs="Traditional Arabic" w:hint="eastAsia"/>
          <w:sz w:val="28"/>
          <w:szCs w:val="28"/>
          <w:rtl/>
          <w:lang w:bidi="ar-EG"/>
        </w:rPr>
        <w:t>الإلهيّ،</w:t>
      </w:r>
      <w:r w:rsidRPr="006F6A68">
        <w:rPr>
          <w:rFonts w:ascii="Traditional Arabic" w:hAnsi="Traditional Arabic" w:cs="Traditional Arabic"/>
          <w:sz w:val="28"/>
          <w:szCs w:val="28"/>
          <w:rtl/>
          <w:lang w:bidi="ar-EG"/>
        </w:rPr>
        <w:t xml:space="preserve"> وقد بذلوا كلّ جهودهم وقواهم في هذا المجال، ولو كان يمكنهم الإتيان بكتاب مثل القرآن الكريم لفعلوا ذلك بدون تردّد، وأراحوا أنفسهم من كل جهد وعناء، وإذ لم يفعلوا مع أنّه السبيل الأقصر والأسهل، فيكشف هذا عن أنّ القرآن معجز فوق قدرة البشر.</w:t>
      </w:r>
    </w:p>
    <w:p w:rsidR="006F6A68" w:rsidRPr="00B92EF9" w:rsidRDefault="00B30284" w:rsidP="00B30284">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br w:type="page"/>
      </w:r>
      <w:r w:rsidR="006F6A68" w:rsidRPr="00B92EF9">
        <w:rPr>
          <w:rFonts w:ascii="Traditional Arabic" w:hAnsi="Traditional Arabic" w:cs="Traditional Arabic" w:hint="eastAsia"/>
          <w:b/>
          <w:bCs/>
          <w:color w:val="2F5496"/>
          <w:sz w:val="28"/>
          <w:szCs w:val="28"/>
          <w:rtl/>
          <w:lang w:bidi="ar-EG"/>
        </w:rPr>
        <w:t>خلاصة</w:t>
      </w:r>
      <w:r w:rsidR="006F6A68" w:rsidRPr="00B92EF9">
        <w:rPr>
          <w:rFonts w:ascii="Traditional Arabic" w:hAnsi="Traditional Arabic" w:cs="Traditional Arabic"/>
          <w:b/>
          <w:bCs/>
          <w:color w:val="2F5496"/>
          <w:sz w:val="28"/>
          <w:szCs w:val="28"/>
          <w:rtl/>
          <w:lang w:bidi="ar-EG"/>
        </w:rPr>
        <w:t xml:space="preserve"> الدرس</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يمكن إثبات نبوّة النبيّ محمّد  صلى الله عليه وآله وسلم من خلال الطرق الثلاث -الّتي مرّ ذكرها في الدرس السابق-.</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الأوّل</w:t>
      </w:r>
      <w:r w:rsidRPr="006F6A68">
        <w:rPr>
          <w:rFonts w:ascii="Traditional Arabic" w:hAnsi="Traditional Arabic" w:cs="Traditional Arabic"/>
          <w:sz w:val="28"/>
          <w:szCs w:val="28"/>
          <w:rtl/>
          <w:lang w:bidi="ar-EG"/>
        </w:rPr>
        <w:t>: المعجزة، حيث كانت لرسول اللَّه  صلى الله عليه وآله وسلم معاجز كثيرة تُحدِّثنا كتب السيرة عنها.</w:t>
      </w:r>
    </w:p>
    <w:p w:rsidR="00B30284" w:rsidRPr="006F6A68" w:rsidRDefault="00B3028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الثاني</w:t>
      </w:r>
      <w:r w:rsidRPr="006F6A68">
        <w:rPr>
          <w:rFonts w:ascii="Traditional Arabic" w:hAnsi="Traditional Arabic" w:cs="Traditional Arabic"/>
          <w:sz w:val="28"/>
          <w:szCs w:val="28"/>
          <w:rtl/>
          <w:lang w:bidi="ar-EG"/>
        </w:rPr>
        <w:t>: سيرة الرسول محمّد  صلى الله عليه وآله وسلم الناصعة ومضمون رسالته الراقية.</w:t>
      </w:r>
    </w:p>
    <w:p w:rsidR="00B30284" w:rsidRPr="006F6A68" w:rsidRDefault="00B3028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الثالث</w:t>
      </w:r>
      <w:r w:rsidRPr="006F6A68">
        <w:rPr>
          <w:rFonts w:ascii="Traditional Arabic" w:hAnsi="Traditional Arabic" w:cs="Traditional Arabic"/>
          <w:sz w:val="28"/>
          <w:szCs w:val="28"/>
          <w:rtl/>
          <w:lang w:bidi="ar-EG"/>
        </w:rPr>
        <w:t>: إخبار الأنبياء السابقين وبشاراتهم بالنسبة إلى نبيّنا الكريم  صلى الله عليه وآله وسلم.</w:t>
      </w:r>
    </w:p>
    <w:p w:rsidR="00B30284" w:rsidRPr="006F6A68" w:rsidRDefault="00B3028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أهمُّ معجزة لرسول اللَّه  صلى الله عليه وآله وسلم معجزة القرآن الكريم، حيث عجز الناس عن الإتيان بمثله، بل ولو بسورة من مثله.</w:t>
      </w:r>
    </w:p>
    <w:p w:rsidR="006F6A68" w:rsidRPr="00B92EF9" w:rsidRDefault="00B30284" w:rsidP="00B30284">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sidRPr="00B92EF9">
        <w:rPr>
          <w:rFonts w:ascii="Traditional Arabic" w:hAnsi="Traditional Arabic" w:cs="Traditional Arabic" w:hint="eastAsia"/>
          <w:b/>
          <w:bCs/>
          <w:color w:val="2F5496"/>
          <w:sz w:val="28"/>
          <w:szCs w:val="28"/>
          <w:rtl/>
          <w:lang w:bidi="ar-EG"/>
        </w:rPr>
        <w:t>أسئلة</w:t>
      </w:r>
      <w:r w:rsidR="006F6A68" w:rsidRPr="00B92EF9">
        <w:rPr>
          <w:rFonts w:ascii="Traditional Arabic" w:hAnsi="Traditional Arabic" w:cs="Traditional Arabic"/>
          <w:b/>
          <w:bCs/>
          <w:color w:val="2F5496"/>
          <w:sz w:val="28"/>
          <w:szCs w:val="28"/>
          <w:rtl/>
          <w:lang w:bidi="ar-EG"/>
        </w:rPr>
        <w:t xml:space="preserve"> حول الدرس</w:t>
      </w:r>
    </w:p>
    <w:p w:rsidR="006F6A68" w:rsidRDefault="00B30284" w:rsidP="00B30284">
      <w:pPr>
        <w:jc w:val="both"/>
        <w:rPr>
          <w:rFonts w:ascii="Traditional Arabic" w:hAnsi="Traditional Arabic" w:cs="Traditional Arabic"/>
          <w:sz w:val="28"/>
          <w:szCs w:val="28"/>
          <w:rtl/>
          <w:lang w:bidi="ar-EG"/>
        </w:rPr>
      </w:pPr>
      <w:r w:rsidRPr="00B30284">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F6A68" w:rsidRPr="006F6A68">
        <w:rPr>
          <w:rFonts w:ascii="Traditional Arabic" w:hAnsi="Traditional Arabic" w:cs="Traditional Arabic"/>
          <w:sz w:val="28"/>
          <w:szCs w:val="28"/>
          <w:rtl/>
          <w:lang w:bidi="ar-EG"/>
        </w:rPr>
        <w:t xml:space="preserve">كيف يصف أمير المؤمنين </w:t>
      </w:r>
      <w:r>
        <w:rPr>
          <w:rFonts w:ascii="Traditional Arabic" w:hAnsi="Traditional Arabic" w:cs="Traditional Arabic" w:hint="cs"/>
          <w:sz w:val="28"/>
          <w:szCs w:val="28"/>
          <w:rtl/>
          <w:lang w:bidi="ar-EG"/>
        </w:rPr>
        <w:t>عليه السلام</w:t>
      </w:r>
      <w:r w:rsidR="006F6A68" w:rsidRPr="006F6A68">
        <w:rPr>
          <w:rFonts w:ascii="Traditional Arabic" w:hAnsi="Traditional Arabic" w:cs="Traditional Arabic"/>
          <w:sz w:val="28"/>
          <w:szCs w:val="28"/>
          <w:rtl/>
          <w:lang w:bidi="ar-EG"/>
        </w:rPr>
        <w:t xml:space="preserve"> حال العالم قبل البعثة؟</w:t>
      </w:r>
    </w:p>
    <w:p w:rsidR="00B30284" w:rsidRPr="006F6A68" w:rsidRDefault="00B30284" w:rsidP="00B30284">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تحدّث حول سيرة النّبيّ  صلى الله عليه وآله وسلم، والّتي تدلّ على نبوّته.</w:t>
      </w:r>
    </w:p>
    <w:p w:rsidR="00B30284" w:rsidRPr="006F6A68" w:rsidRDefault="00B3028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اذكر بعض بشارات الأنبياءعليهم السلام بالنّبيّ  صلى الله عليه وآله وسلم.</w:t>
      </w:r>
    </w:p>
    <w:p w:rsidR="00B30284" w:rsidRPr="006F6A68" w:rsidRDefault="00B30284" w:rsidP="006F6A68">
      <w:pPr>
        <w:jc w:val="both"/>
        <w:rPr>
          <w:rFonts w:ascii="Traditional Arabic" w:hAnsi="Traditional Arabic" w:cs="Traditional Arabic"/>
          <w:sz w:val="28"/>
          <w:szCs w:val="28"/>
          <w:rtl/>
          <w:lang w:bidi="ar-EG"/>
        </w:rPr>
      </w:pPr>
    </w:p>
    <w:p w:rsidR="00B30284"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4. اذكر دليلاً على نبوّة نبيّ الإسلام  صلى الله عليه وآله وسلم.</w:t>
      </w:r>
    </w:p>
    <w:p w:rsidR="00B30284" w:rsidRDefault="00B30284" w:rsidP="006F6A68">
      <w:pPr>
        <w:jc w:val="both"/>
        <w:rPr>
          <w:rFonts w:ascii="Traditional Arabic" w:hAnsi="Traditional Arabic" w:cs="Traditional Arabic"/>
          <w:sz w:val="28"/>
          <w:szCs w:val="28"/>
          <w:rtl/>
          <w:lang w:bidi="ar-EG"/>
        </w:rPr>
      </w:pPr>
    </w:p>
    <w:p w:rsidR="006F6A68" w:rsidRPr="00B92EF9" w:rsidRDefault="00B30284" w:rsidP="00DF2551">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sidRPr="00B92EF9">
        <w:rPr>
          <w:rFonts w:ascii="Traditional Arabic" w:hAnsi="Traditional Arabic" w:cs="Traditional Arabic" w:hint="eastAsia"/>
          <w:b/>
          <w:bCs/>
          <w:color w:val="2F5496"/>
          <w:sz w:val="28"/>
          <w:szCs w:val="28"/>
          <w:rtl/>
          <w:lang w:bidi="ar-EG"/>
        </w:rPr>
        <w:t>الدرس</w:t>
      </w:r>
      <w:r w:rsidR="006F6A68" w:rsidRPr="00B92EF9">
        <w:rPr>
          <w:rFonts w:ascii="Traditional Arabic" w:hAnsi="Traditional Arabic" w:cs="Traditional Arabic"/>
          <w:b/>
          <w:bCs/>
          <w:color w:val="2F5496"/>
          <w:sz w:val="28"/>
          <w:szCs w:val="28"/>
          <w:rtl/>
          <w:lang w:bidi="ar-EG"/>
        </w:rPr>
        <w:t xml:space="preserve"> الرابع عشر:</w:t>
      </w:r>
    </w:p>
    <w:p w:rsidR="006F6A68" w:rsidRPr="00B92EF9" w:rsidRDefault="006F6A68" w:rsidP="00DF2551">
      <w:pPr>
        <w:jc w:val="center"/>
        <w:rPr>
          <w:rFonts w:ascii="Traditional Arabic" w:hAnsi="Traditional Arabic" w:cs="Traditional Arabic"/>
          <w:b/>
          <w:bCs/>
          <w:color w:val="2F5496"/>
          <w:sz w:val="28"/>
          <w:szCs w:val="28"/>
          <w:rtl/>
          <w:lang w:bidi="ar-EG"/>
        </w:rPr>
      </w:pPr>
      <w:r w:rsidRPr="00B92EF9">
        <w:rPr>
          <w:rFonts w:ascii="Traditional Arabic" w:hAnsi="Traditional Arabic" w:cs="Traditional Arabic" w:hint="eastAsia"/>
          <w:b/>
          <w:bCs/>
          <w:color w:val="2F5496"/>
          <w:sz w:val="28"/>
          <w:szCs w:val="28"/>
          <w:rtl/>
          <w:lang w:bidi="ar-EG"/>
        </w:rPr>
        <w:t>إعجاز</w:t>
      </w:r>
      <w:r w:rsidRPr="00B92EF9">
        <w:rPr>
          <w:rFonts w:ascii="Traditional Arabic" w:hAnsi="Traditional Arabic" w:cs="Traditional Arabic"/>
          <w:b/>
          <w:bCs/>
          <w:color w:val="2F5496"/>
          <w:sz w:val="28"/>
          <w:szCs w:val="28"/>
          <w:rtl/>
          <w:lang w:bidi="ar-EG"/>
        </w:rPr>
        <w:t xml:space="preserve"> القرآن الكريم</w:t>
      </w:r>
    </w:p>
    <w:p w:rsidR="00DF2551" w:rsidRDefault="00DF2551" w:rsidP="00DF2551">
      <w:pPr>
        <w:jc w:val="center"/>
        <w:rPr>
          <w:rFonts w:ascii="Traditional Arabic" w:hAnsi="Traditional Arabic" w:cs="Traditional Arabic"/>
          <w:b/>
          <w:bCs/>
          <w:sz w:val="28"/>
          <w:szCs w:val="28"/>
          <w:rtl/>
          <w:lang w:bidi="ar-EG"/>
        </w:rPr>
      </w:pPr>
    </w:p>
    <w:p w:rsidR="00DF2551" w:rsidRDefault="00DF2551" w:rsidP="00DF2551">
      <w:pPr>
        <w:jc w:val="center"/>
        <w:rPr>
          <w:rFonts w:ascii="Traditional Arabic" w:hAnsi="Traditional Arabic" w:cs="Traditional Arabic"/>
          <w:b/>
          <w:bCs/>
          <w:sz w:val="28"/>
          <w:szCs w:val="28"/>
          <w:rtl/>
          <w:lang w:bidi="ar-EG"/>
        </w:rPr>
      </w:pPr>
    </w:p>
    <w:p w:rsidR="00DF2551" w:rsidRPr="00B92EF9" w:rsidRDefault="00DF2551" w:rsidP="00DF2551">
      <w:pPr>
        <w:jc w:val="center"/>
        <w:rPr>
          <w:rFonts w:ascii="Traditional Arabic" w:hAnsi="Traditional Arabic" w:cs="Traditional Arabic"/>
          <w:b/>
          <w:bCs/>
          <w:color w:val="2F5496"/>
          <w:sz w:val="28"/>
          <w:szCs w:val="28"/>
          <w:rtl/>
          <w:lang w:bidi="ar-EG"/>
        </w:rPr>
      </w:pPr>
    </w:p>
    <w:p w:rsidR="00F4552B" w:rsidRPr="00B92EF9" w:rsidRDefault="00F4552B" w:rsidP="00F4552B">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أهداف الدرس</w:t>
      </w:r>
    </w:p>
    <w:p w:rsidR="00DF2551" w:rsidRPr="00B92EF9" w:rsidRDefault="00F4552B" w:rsidP="00F4552B">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b/>
          <w:bCs/>
          <w:color w:val="2F5496"/>
          <w:sz w:val="28"/>
          <w:szCs w:val="28"/>
          <w:rtl/>
          <w:lang w:bidi="ar-EG"/>
        </w:rPr>
        <w:t>على المتعلّم مع نهاية هذا الدرس أن:</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1. يتعرّف إلى عناصر الإعجاز في القرآن الكريم.</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يتعرّف إلى إقرار بلغاء العرب بإعجاز القرآن الكريم.</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يُدرك معنى أميّة النبي في القرآن.</w:t>
      </w:r>
    </w:p>
    <w:p w:rsidR="00F4552B" w:rsidRDefault="00F4552B" w:rsidP="006F6A68">
      <w:pPr>
        <w:jc w:val="both"/>
        <w:rPr>
          <w:rFonts w:ascii="Traditional Arabic" w:hAnsi="Traditional Arabic" w:cs="Traditional Arabic"/>
          <w:sz w:val="28"/>
          <w:szCs w:val="28"/>
          <w:rtl/>
          <w:lang w:bidi="ar-EG"/>
        </w:rPr>
      </w:pPr>
    </w:p>
    <w:p w:rsidR="006F6A68" w:rsidRPr="00B92EF9" w:rsidRDefault="00F4552B" w:rsidP="00F4552B">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6F6A68" w:rsidRPr="00B92EF9">
        <w:rPr>
          <w:rFonts w:ascii="Traditional Arabic" w:hAnsi="Traditional Arabic" w:cs="Traditional Arabic" w:hint="eastAsia"/>
          <w:b/>
          <w:bCs/>
          <w:color w:val="2F5496"/>
          <w:sz w:val="28"/>
          <w:szCs w:val="28"/>
          <w:rtl/>
          <w:lang w:bidi="ar-EG"/>
        </w:rPr>
        <w:t>•</w:t>
      </w:r>
      <w:r w:rsidR="006F6A68" w:rsidRPr="00B92EF9">
        <w:rPr>
          <w:rFonts w:ascii="Traditional Arabic" w:hAnsi="Traditional Arabic" w:cs="Traditional Arabic"/>
          <w:b/>
          <w:bCs/>
          <w:color w:val="2F5496"/>
          <w:sz w:val="28"/>
          <w:szCs w:val="28"/>
          <w:rtl/>
          <w:lang w:bidi="ar-EG"/>
        </w:rPr>
        <w:tab/>
        <w:t>تمهيد</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لقد</w:t>
      </w:r>
      <w:r w:rsidRPr="006F6A68">
        <w:rPr>
          <w:rFonts w:ascii="Traditional Arabic" w:hAnsi="Traditional Arabic" w:cs="Traditional Arabic"/>
          <w:sz w:val="28"/>
          <w:szCs w:val="28"/>
          <w:rtl/>
          <w:lang w:bidi="ar-EG"/>
        </w:rPr>
        <w:t xml:space="preserve"> تقدّمت الإشارة في الدرس السابق إلى أنّ القرآن الكريم كلام إلهيّ معجز، فهو يملك كلّ خصائص المعجزة (من كونه خارقاً إلهيّاً للعادة، وأنّه لا يقبل التّقليد والمعارضة، وطرحه دليلاً على صحة النّبوّة). ومن هنا فهو أفضل دليل قاطع على صدق دعوى النّبيّ الأعظم  ص</w:t>
      </w:r>
      <w:r w:rsidRPr="006F6A68">
        <w:rPr>
          <w:rFonts w:ascii="Traditional Arabic" w:hAnsi="Traditional Arabic" w:cs="Traditional Arabic" w:hint="eastAsia"/>
          <w:sz w:val="28"/>
          <w:szCs w:val="28"/>
          <w:rtl/>
          <w:lang w:bidi="ar-EG"/>
        </w:rPr>
        <w:t>لى</w:t>
      </w:r>
      <w:r w:rsidRPr="006F6A68">
        <w:rPr>
          <w:rFonts w:ascii="Traditional Arabic" w:hAnsi="Traditional Arabic" w:cs="Traditional Arabic"/>
          <w:sz w:val="28"/>
          <w:szCs w:val="28"/>
          <w:rtl/>
          <w:lang w:bidi="ar-EG"/>
        </w:rPr>
        <w:t xml:space="preserve"> الله عليه وآله وسلم وعلى حقانيّة الدّين الإسلامي المقدّس، وأنّ من أكبر النّعم الإلهيّة على الأمّة الإسلاميّة أن يكون هذا الكتاب الشّريف قد نزل بصورة يبقى معها -</w:t>
      </w:r>
      <w:r w:rsidR="00F4552B">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وإلى الأبد</w:t>
      </w:r>
      <w:r w:rsidR="00F4552B">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معجزة خالدة، وأن يملك في داخله الدّليل على صدقه وصحَّته واعتباره. هذا الدّليل الّ</w:t>
      </w:r>
      <w:r w:rsidRPr="006F6A68">
        <w:rPr>
          <w:rFonts w:ascii="Traditional Arabic" w:hAnsi="Traditional Arabic" w:cs="Traditional Arabic" w:hint="eastAsia"/>
          <w:sz w:val="28"/>
          <w:szCs w:val="28"/>
          <w:rtl/>
          <w:lang w:bidi="ar-EG"/>
        </w:rPr>
        <w:t>ذي</w:t>
      </w:r>
      <w:r w:rsidRPr="006F6A68">
        <w:rPr>
          <w:rFonts w:ascii="Traditional Arabic" w:hAnsi="Traditional Arabic" w:cs="Traditional Arabic"/>
          <w:sz w:val="28"/>
          <w:szCs w:val="28"/>
          <w:rtl/>
          <w:lang w:bidi="ar-EG"/>
        </w:rPr>
        <w:t xml:space="preserve"> يمكن لأيّ فرد فهمه واستيعابه وتقبّله دون احتياجه لتعلّم وتخصّص.</w:t>
      </w:r>
    </w:p>
    <w:p w:rsidR="00F4552B" w:rsidRPr="00B92EF9" w:rsidRDefault="00F4552B" w:rsidP="006F6A68">
      <w:pPr>
        <w:jc w:val="both"/>
        <w:rPr>
          <w:rFonts w:ascii="Traditional Arabic" w:hAnsi="Traditional Arabic" w:cs="Traditional Arabic"/>
          <w:b/>
          <w:bCs/>
          <w:color w:val="2F5496"/>
          <w:sz w:val="28"/>
          <w:szCs w:val="28"/>
          <w:rtl/>
          <w:lang w:bidi="ar-EG"/>
        </w:rPr>
      </w:pPr>
    </w:p>
    <w:p w:rsidR="006F6A68" w:rsidRPr="00B92EF9" w:rsidRDefault="006F6A68" w:rsidP="006F6A68">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hint="eastAsia"/>
          <w:b/>
          <w:bCs/>
          <w:color w:val="2F5496"/>
          <w:sz w:val="28"/>
          <w:szCs w:val="28"/>
          <w:rtl/>
          <w:lang w:bidi="ar-EG"/>
        </w:rPr>
        <w:t>•</w:t>
      </w:r>
      <w:r w:rsidRPr="00B92EF9">
        <w:rPr>
          <w:rFonts w:ascii="Traditional Arabic" w:hAnsi="Traditional Arabic" w:cs="Traditional Arabic"/>
          <w:b/>
          <w:bCs/>
          <w:color w:val="2F5496"/>
          <w:sz w:val="28"/>
          <w:szCs w:val="28"/>
          <w:rtl/>
          <w:lang w:bidi="ar-EG"/>
        </w:rPr>
        <w:tab/>
        <w:t>عناصر الإعجاز في القرآن الكريم</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بعد</w:t>
      </w:r>
      <w:r w:rsidRPr="006F6A68">
        <w:rPr>
          <w:rFonts w:ascii="Traditional Arabic" w:hAnsi="Traditional Arabic" w:cs="Traditional Arabic"/>
          <w:sz w:val="28"/>
          <w:szCs w:val="28"/>
          <w:rtl/>
          <w:lang w:bidi="ar-EG"/>
        </w:rPr>
        <w:t xml:space="preserve"> المعرفة الإجماليّة بأنّ القرآن الكريم كلام إلهيّ معجز، لا بدّ من توضيح بعض عناصر الإعجاز القرآنيّة.</w:t>
      </w:r>
    </w:p>
    <w:p w:rsidR="00F4552B" w:rsidRPr="00F4552B" w:rsidRDefault="00F4552B" w:rsidP="006F6A68">
      <w:pPr>
        <w:jc w:val="both"/>
        <w:rPr>
          <w:rFonts w:ascii="Traditional Arabic" w:hAnsi="Traditional Arabic" w:cs="Traditional Arabic"/>
          <w:b/>
          <w:bCs/>
          <w:sz w:val="28"/>
          <w:szCs w:val="28"/>
          <w:rtl/>
          <w:lang w:bidi="ar-EG"/>
        </w:rPr>
      </w:pPr>
    </w:p>
    <w:p w:rsidR="0059343D" w:rsidRDefault="00F4552B" w:rsidP="00F4552B">
      <w:pPr>
        <w:jc w:val="both"/>
        <w:rPr>
          <w:rFonts w:ascii="Traditional Arabic" w:hAnsi="Traditional Arabic" w:cs="Traditional Arabic"/>
          <w:sz w:val="28"/>
          <w:szCs w:val="28"/>
          <w:rtl/>
          <w:lang w:bidi="ar-EG"/>
        </w:rPr>
      </w:pPr>
      <w:r w:rsidRPr="00F4552B">
        <w:rPr>
          <w:rFonts w:ascii="Traditional Arabic" w:hAnsi="Traditional Arabic" w:cs="Traditional Arabic"/>
          <w:b/>
          <w:bCs/>
          <w:sz w:val="28"/>
          <w:szCs w:val="28"/>
          <w:rtl/>
          <w:lang w:bidi="ar-EG"/>
        </w:rPr>
        <w:t xml:space="preserve">1. </w:t>
      </w:r>
      <w:r w:rsidR="006F6A68" w:rsidRPr="00F4552B">
        <w:rPr>
          <w:rFonts w:ascii="Traditional Arabic" w:hAnsi="Traditional Arabic" w:cs="Traditional Arabic"/>
          <w:b/>
          <w:bCs/>
          <w:sz w:val="28"/>
          <w:szCs w:val="28"/>
          <w:rtl/>
          <w:lang w:bidi="ar-EG"/>
        </w:rPr>
        <w:t>فصاحة القرآن وبلاغته:</w:t>
      </w:r>
      <w:r w:rsidR="006F6A68" w:rsidRPr="006F6A68">
        <w:rPr>
          <w:rFonts w:ascii="Traditional Arabic" w:hAnsi="Traditional Arabic" w:cs="Traditional Arabic"/>
          <w:sz w:val="28"/>
          <w:szCs w:val="28"/>
          <w:rtl/>
          <w:lang w:bidi="ar-EG"/>
        </w:rPr>
        <w:t xml:space="preserve"> إنّ أوّل عنصر من عناصر الإعجاز في القرآن الكريم هو فصاحته وبلاغته، أي أنّه -تعالى- استخدم لعرض مقاصده وفي كلّ موضوع أعذب الألفاظ وأجملها، وأجود التّراكيب سبكاً واعتدالاً وإتقاناً ووقعاً، ومن </w:t>
      </w:r>
    </w:p>
    <w:p w:rsidR="006F6A68" w:rsidRDefault="0059343D" w:rsidP="00F4552B">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خلال ذلك يوصل المعاني المقصودة للمخاطَبي</w:t>
      </w:r>
      <w:r w:rsidR="006F6A68" w:rsidRPr="006F6A68">
        <w:rPr>
          <w:rFonts w:ascii="Traditional Arabic" w:hAnsi="Traditional Arabic" w:cs="Traditional Arabic" w:hint="eastAsia"/>
          <w:sz w:val="28"/>
          <w:szCs w:val="28"/>
          <w:rtl/>
          <w:lang w:bidi="ar-EG"/>
        </w:rPr>
        <w:t>ن</w:t>
      </w:r>
      <w:r w:rsidR="006F6A68" w:rsidRPr="006F6A68">
        <w:rPr>
          <w:rFonts w:ascii="Traditional Arabic" w:hAnsi="Traditional Arabic" w:cs="Traditional Arabic"/>
          <w:sz w:val="28"/>
          <w:szCs w:val="28"/>
          <w:rtl/>
          <w:lang w:bidi="ar-EG"/>
        </w:rPr>
        <w:t xml:space="preserve"> بأفضل الأساليب وأقربها للفهم، ولا يتيسّر اختيار أمثال هذه الألفاظ والتّراكيب المتناسقة الملائمة للمعاني العالية والدّقيقة، إلّا لمن كانت له إحاطة تامّة بكلّ خصوصيّات الألفاظ ودقائق المعاني، والعلاقات المتبادلة فيما بينها، ليُمْكِنه اختيار أفضل الألفاظ وا</w:t>
      </w:r>
      <w:r w:rsidR="006F6A68" w:rsidRPr="006F6A68">
        <w:rPr>
          <w:rFonts w:ascii="Traditional Arabic" w:hAnsi="Traditional Arabic" w:cs="Traditional Arabic" w:hint="eastAsia"/>
          <w:sz w:val="28"/>
          <w:szCs w:val="28"/>
          <w:rtl/>
          <w:lang w:bidi="ar-EG"/>
        </w:rPr>
        <w:t>لعبارات،</w:t>
      </w:r>
      <w:r w:rsidR="006F6A68" w:rsidRPr="006F6A68">
        <w:rPr>
          <w:rFonts w:ascii="Traditional Arabic" w:hAnsi="Traditional Arabic" w:cs="Traditional Arabic"/>
          <w:sz w:val="28"/>
          <w:szCs w:val="28"/>
          <w:rtl/>
          <w:lang w:bidi="ar-EG"/>
        </w:rPr>
        <w:t xml:space="preserve"> مع ملاحظة كلّ أبعاد المعاني المقصودة وجوانبها، وملاحظة مقتضى الحال والمقام. ومثل هذه الإحاطة العلميّة الشّاملة لا يمكن توافرها في أيّ إنسان بدون الاستعانة بالوحي والإلهام الإلهيّ.</w:t>
      </w:r>
    </w:p>
    <w:p w:rsidR="00F4552B" w:rsidRPr="006F6A68" w:rsidRDefault="00F4552B" w:rsidP="00F4552B">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وأمّا</w:t>
      </w:r>
      <w:r w:rsidRPr="006F6A68">
        <w:rPr>
          <w:rFonts w:ascii="Traditional Arabic" w:hAnsi="Traditional Arabic" w:cs="Traditional Arabic"/>
          <w:sz w:val="28"/>
          <w:szCs w:val="28"/>
          <w:rtl/>
          <w:lang w:bidi="ar-EG"/>
        </w:rPr>
        <w:t xml:space="preserve"> التّعرف إلى أنّه معجزة في الفصاحة والبلاغة، فلا يتيسّر إلّا لأولئك الّذين يملكون الخبرة والتّخصّص في فنون الكلام المختلفة، ومقارنة ما يتميّز به القرآن الكريم مع سائر أنواع الكلام الفصيح والبليغ، واختبار قدراتهم بالقياس إليه. ومثل هذه المهمّة لا يقوم </w:t>
      </w:r>
      <w:r w:rsidRPr="006F6A68">
        <w:rPr>
          <w:rFonts w:ascii="Traditional Arabic" w:hAnsi="Traditional Arabic" w:cs="Traditional Arabic" w:hint="eastAsia"/>
          <w:sz w:val="28"/>
          <w:szCs w:val="28"/>
          <w:rtl/>
          <w:lang w:bidi="ar-EG"/>
        </w:rPr>
        <w:t>بها</w:t>
      </w:r>
      <w:r w:rsidRPr="006F6A68">
        <w:rPr>
          <w:rFonts w:ascii="Traditional Arabic" w:hAnsi="Traditional Arabic" w:cs="Traditional Arabic"/>
          <w:sz w:val="28"/>
          <w:szCs w:val="28"/>
          <w:rtl/>
          <w:lang w:bidi="ar-EG"/>
        </w:rPr>
        <w:t xml:space="preserve"> إلّا الشّعراء والبلغاء العرب، وذلك لأنّ أعظم ما كان يتميّز به العرب من فنّ في عصر نزول القرآن هو البلاغة والأدب، إذ بلغ ذروته آنذاك.</w:t>
      </w:r>
    </w:p>
    <w:p w:rsidR="00F4552B" w:rsidRPr="00B92EF9" w:rsidRDefault="00F4552B" w:rsidP="006F6A68">
      <w:pPr>
        <w:jc w:val="both"/>
        <w:rPr>
          <w:rFonts w:ascii="Traditional Arabic" w:hAnsi="Traditional Arabic" w:cs="Traditional Arabic"/>
          <w:b/>
          <w:bCs/>
          <w:color w:val="2F5496"/>
          <w:sz w:val="28"/>
          <w:szCs w:val="28"/>
          <w:rtl/>
          <w:lang w:bidi="ar-EG"/>
        </w:rPr>
      </w:pPr>
    </w:p>
    <w:p w:rsidR="006F6A68" w:rsidRPr="00B92EF9" w:rsidRDefault="006F6A68" w:rsidP="006F6A68">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hint="eastAsia"/>
          <w:b/>
          <w:bCs/>
          <w:color w:val="2F5496"/>
          <w:sz w:val="28"/>
          <w:szCs w:val="28"/>
          <w:rtl/>
          <w:lang w:bidi="ar-EG"/>
        </w:rPr>
        <w:t>إقرار</w:t>
      </w:r>
      <w:r w:rsidRPr="00B92EF9">
        <w:rPr>
          <w:rFonts w:ascii="Traditional Arabic" w:hAnsi="Traditional Arabic" w:cs="Traditional Arabic"/>
          <w:b/>
          <w:bCs/>
          <w:color w:val="2F5496"/>
          <w:sz w:val="28"/>
          <w:szCs w:val="28"/>
          <w:rtl/>
          <w:lang w:bidi="ar-EG"/>
        </w:rPr>
        <w:t xml:space="preserve"> واعتراف:</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لقد</w:t>
      </w:r>
      <w:r w:rsidRPr="006F6A68">
        <w:rPr>
          <w:rFonts w:ascii="Traditional Arabic" w:hAnsi="Traditional Arabic" w:cs="Traditional Arabic"/>
          <w:sz w:val="28"/>
          <w:szCs w:val="28"/>
          <w:rtl/>
          <w:lang w:bidi="ar-EG"/>
        </w:rPr>
        <w:t xml:space="preserve"> أقرّ بلغاء العرب حتّى المشركين منهم بإعجاز القرآن، فهذا الوليد بن المغيرة المخزوميّ يقول: "والله لقد سمعتُ من محمد آنفاً كلاماً، ما هو من كلام الإنس، ولا من كلام الجن، وإنّ له لحلاوة، وإنّ عليه لطلاوة</w:t>
      </w:r>
      <w:r w:rsidR="00F4552B">
        <w:rPr>
          <w:rStyle w:val="FootnoteReference"/>
          <w:rFonts w:ascii="Traditional Arabic" w:hAnsi="Traditional Arabic" w:cs="Traditional Arabic"/>
          <w:sz w:val="28"/>
          <w:szCs w:val="28"/>
          <w:rtl/>
          <w:lang w:bidi="ar-EG"/>
        </w:rPr>
        <w:footnoteReference w:id="169"/>
      </w:r>
      <w:r w:rsidRPr="006F6A68">
        <w:rPr>
          <w:rFonts w:ascii="Traditional Arabic" w:hAnsi="Traditional Arabic" w:cs="Traditional Arabic"/>
          <w:sz w:val="28"/>
          <w:szCs w:val="28"/>
          <w:rtl/>
          <w:lang w:bidi="ar-EG"/>
        </w:rPr>
        <w:t>، وإن أعلاه لمثمر، وإنّ أسفله لمغدق</w:t>
      </w:r>
      <w:r w:rsidR="00F4552B">
        <w:rPr>
          <w:rStyle w:val="FootnoteReference"/>
          <w:rFonts w:ascii="Traditional Arabic" w:hAnsi="Traditional Arabic" w:cs="Traditional Arabic"/>
          <w:sz w:val="28"/>
          <w:szCs w:val="28"/>
          <w:rtl/>
          <w:lang w:bidi="ar-EG"/>
        </w:rPr>
        <w:footnoteReference w:id="170"/>
      </w:r>
      <w:r w:rsidRPr="006F6A68">
        <w:rPr>
          <w:rFonts w:ascii="Traditional Arabic" w:hAnsi="Traditional Arabic" w:cs="Traditional Arabic"/>
          <w:sz w:val="28"/>
          <w:szCs w:val="28"/>
          <w:rtl/>
          <w:lang w:bidi="ar-EG"/>
        </w:rPr>
        <w:t>، وإنّه ليعلو وما يُعلى"</w:t>
      </w:r>
      <w:r w:rsidR="00F4552B">
        <w:rPr>
          <w:rStyle w:val="FootnoteReference"/>
          <w:rFonts w:ascii="Traditional Arabic" w:hAnsi="Traditional Arabic" w:cs="Traditional Arabic"/>
          <w:sz w:val="28"/>
          <w:szCs w:val="28"/>
          <w:rtl/>
          <w:lang w:bidi="ar-EG"/>
        </w:rPr>
        <w:footnoteReference w:id="171"/>
      </w:r>
      <w:r w:rsidRPr="006F6A68">
        <w:rPr>
          <w:rFonts w:ascii="Traditional Arabic" w:hAnsi="Traditional Arabic" w:cs="Traditional Arabic"/>
          <w:sz w:val="28"/>
          <w:szCs w:val="28"/>
          <w:rtl/>
          <w:lang w:bidi="ar-EG"/>
        </w:rPr>
        <w:t>. وهذان المشركان عتبة بن ربيعة، والطّفيل بن عمرو قالا: بأنّ القرآن بلغ الغاية في فصاحته وبلاغته</w:t>
      </w:r>
      <w:r w:rsidR="00F4552B">
        <w:rPr>
          <w:rStyle w:val="FootnoteReference"/>
          <w:rFonts w:ascii="Traditional Arabic" w:hAnsi="Traditional Arabic" w:cs="Traditional Arabic"/>
          <w:sz w:val="28"/>
          <w:szCs w:val="28"/>
          <w:rtl/>
          <w:lang w:bidi="ar-EG"/>
        </w:rPr>
        <w:footnoteReference w:id="172"/>
      </w:r>
      <w:r w:rsidRPr="006F6A68">
        <w:rPr>
          <w:rFonts w:ascii="Traditional Arabic" w:hAnsi="Traditional Arabic" w:cs="Traditional Arabic"/>
          <w:sz w:val="28"/>
          <w:szCs w:val="28"/>
          <w:rtl/>
          <w:lang w:bidi="ar-EG"/>
        </w:rPr>
        <w:t>.</w:t>
      </w:r>
    </w:p>
    <w:p w:rsidR="006F6A68" w:rsidRDefault="0059343D" w:rsidP="0059343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hint="eastAsia"/>
          <w:sz w:val="28"/>
          <w:szCs w:val="28"/>
          <w:rtl/>
          <w:lang w:bidi="ar-EG"/>
        </w:rPr>
        <w:t>وبعد</w:t>
      </w:r>
      <w:r w:rsidR="006F6A68" w:rsidRPr="006F6A68">
        <w:rPr>
          <w:rFonts w:ascii="Traditional Arabic" w:hAnsi="Traditional Arabic" w:cs="Traditional Arabic"/>
          <w:sz w:val="28"/>
          <w:szCs w:val="28"/>
          <w:rtl/>
          <w:lang w:bidi="ar-EG"/>
        </w:rPr>
        <w:t xml:space="preserve"> قرن من نزوله حاول بعض المنافقين والزنادقة -أمثال ابن أبي العوجاء وابن المُقفَّع وأبي شاكر الدّيصاني وعبد الملك البصريّ- أن يجرّبوا حظّهم في معارضة القرآن ومجاراته، وقد بذلوا كلّ ما في وسعهم خلال عام واحد في هذا المجال، ولكنّهم أخيراً اعترفوا بعجزهم أم</w:t>
      </w:r>
      <w:r w:rsidR="006F6A68" w:rsidRPr="006F6A68">
        <w:rPr>
          <w:rFonts w:ascii="Traditional Arabic" w:hAnsi="Traditional Arabic" w:cs="Traditional Arabic" w:hint="eastAsia"/>
          <w:sz w:val="28"/>
          <w:szCs w:val="28"/>
          <w:rtl/>
          <w:lang w:bidi="ar-EG"/>
        </w:rPr>
        <w:t>ام</w:t>
      </w:r>
      <w:r w:rsidR="006F6A68" w:rsidRPr="006F6A68">
        <w:rPr>
          <w:rFonts w:ascii="Traditional Arabic" w:hAnsi="Traditional Arabic" w:cs="Traditional Arabic"/>
          <w:sz w:val="28"/>
          <w:szCs w:val="28"/>
          <w:rtl/>
          <w:lang w:bidi="ar-EG"/>
        </w:rPr>
        <w:t xml:space="preserve"> القرآن الكريم، وحين اجتمعوا في المسجد الحرام ليتدارسوا أعمالهم وجهودهم خلال ذلك العام، مرّ عليهم الإمام الصّادق </w:t>
      </w:r>
      <w:r w:rsidR="00982520">
        <w:rPr>
          <w:rFonts w:ascii="Traditional Arabic" w:hAnsi="Traditional Arabic" w:cs="Traditional Arabic" w:hint="cs"/>
          <w:sz w:val="28"/>
          <w:szCs w:val="28"/>
          <w:rtl/>
          <w:lang w:bidi="ar-EG"/>
        </w:rPr>
        <w:t>عليه السلام</w:t>
      </w:r>
      <w:r w:rsidR="006F6A68" w:rsidRPr="006F6A68">
        <w:rPr>
          <w:rFonts w:ascii="Traditional Arabic" w:hAnsi="Traditional Arabic" w:cs="Traditional Arabic"/>
          <w:sz w:val="28"/>
          <w:szCs w:val="28"/>
          <w:rtl/>
          <w:lang w:bidi="ar-EG"/>
        </w:rPr>
        <w:t xml:space="preserve"> وتلا عليهم هذه الآية الشّريفة: </w:t>
      </w:r>
      <w:r w:rsidR="006F6A68" w:rsidRPr="00B92EF9">
        <w:rPr>
          <w:rFonts w:ascii="Traditional Arabic" w:hAnsi="Traditional Arabic" w:cs="Traditional Arabic"/>
          <w:b/>
          <w:bCs/>
          <w:color w:val="2F5496"/>
          <w:sz w:val="28"/>
          <w:szCs w:val="28"/>
          <w:rtl/>
          <w:lang w:bidi="ar-EG"/>
        </w:rPr>
        <w:t>﴿</w:t>
      </w:r>
      <w:r w:rsidR="00982520" w:rsidRPr="00982520">
        <w:rPr>
          <w:rFonts w:ascii="Traditional Arabic" w:hAnsi="Traditional Arabic" w:cs="Traditional Arabic"/>
          <w:b/>
          <w:bCs/>
          <w:color w:val="2F5496"/>
          <w:sz w:val="28"/>
          <w:szCs w:val="28"/>
          <w:rtl/>
          <w:lang w:bidi="ar-EG"/>
        </w:rPr>
        <w:t>قُل لَّئِنِ اجْتَمَعَتِ الإِنسُ وَالْجِنُّ عَلَى أَن يَأْتُواْ بِمِثْلِ هَذَا الْقُرْآنِ لاَ يَأْتُونَ بِمِثْلِهِ وَلَوْ كَانَ بَعْضُهُمْ لِبَعْضٍ ظَهِيرًا</w:t>
      </w:r>
      <w:r w:rsidR="006F6A68" w:rsidRPr="00B92EF9">
        <w:rPr>
          <w:rFonts w:ascii="Traditional Arabic" w:hAnsi="Traditional Arabic" w:cs="Traditional Arabic" w:hint="cs"/>
          <w:b/>
          <w:bCs/>
          <w:color w:val="2F5496"/>
          <w:sz w:val="28"/>
          <w:szCs w:val="28"/>
          <w:rtl/>
          <w:lang w:bidi="ar-EG"/>
        </w:rPr>
        <w:t>﴾</w:t>
      </w:r>
      <w:r w:rsidR="003A4C3D" w:rsidRPr="00B92EF9">
        <w:rPr>
          <w:rStyle w:val="FootnoteReference"/>
          <w:rFonts w:ascii="Traditional Arabic" w:hAnsi="Traditional Arabic" w:cs="Traditional Arabic"/>
          <w:b/>
          <w:bCs/>
          <w:color w:val="2F5496"/>
          <w:sz w:val="28"/>
          <w:szCs w:val="28"/>
          <w:rtl/>
          <w:lang w:bidi="ar-EG"/>
        </w:rPr>
        <w:footnoteReference w:id="173"/>
      </w:r>
      <w:r w:rsidR="006F6A68" w:rsidRPr="006F6A68">
        <w:rPr>
          <w:rFonts w:ascii="Traditional Arabic" w:hAnsi="Traditional Arabic" w:cs="Traditional Arabic"/>
          <w:sz w:val="28"/>
          <w:szCs w:val="28"/>
          <w:rtl/>
          <w:lang w:bidi="ar-EG"/>
        </w:rPr>
        <w:t>.</w:t>
      </w:r>
    </w:p>
    <w:p w:rsidR="0059343D" w:rsidRPr="006F6A68" w:rsidRDefault="0059343D"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أُميّة النّبيّ  صلى الله عليه وآله وسلم: إنّ القرآن الكريم -</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بالرّغم من صغر حجمه نسبيّاً</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كتاب يشتمل على مختلف أنواع المعارف والعلوم والأحكام والتّشريعات الفرديّة والاجتماعية، ويحتاج البحث عن كلّ قِسم منها، ودراستها دراسة كاملة إلى جماعات متخصّصة تبذل كل</w:t>
      </w:r>
      <w:r w:rsidRPr="006F6A68">
        <w:rPr>
          <w:rFonts w:ascii="Traditional Arabic" w:hAnsi="Traditional Arabic" w:cs="Traditional Arabic" w:hint="eastAsia"/>
          <w:sz w:val="28"/>
          <w:szCs w:val="28"/>
          <w:rtl/>
          <w:lang w:bidi="ar-EG"/>
        </w:rPr>
        <w:t>ّ</w:t>
      </w:r>
      <w:r w:rsidRPr="006F6A68">
        <w:rPr>
          <w:rFonts w:ascii="Traditional Arabic" w:hAnsi="Traditional Arabic" w:cs="Traditional Arabic"/>
          <w:sz w:val="28"/>
          <w:szCs w:val="28"/>
          <w:rtl/>
          <w:lang w:bidi="ar-EG"/>
        </w:rPr>
        <w:t xml:space="preserve"> جهودها العلميّة وخلال أعوام طويلة، ليكتشفوا -</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بالتدريج</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بعض كنوزها وأسرارها المخبوءة، وليتوصّلوا -</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من خلال ذلك</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إلى حقائق أكثر، وإن كان اكتشاف كلّ حقائقه وأسراره وكنوزه لا يتيسَّر إلّا لأولئك الّذين يمتلكون العلم والتأييد والمدد الإلهيّ. إنّ هذه المجالات ا</w:t>
      </w:r>
      <w:r w:rsidRPr="006F6A68">
        <w:rPr>
          <w:rFonts w:ascii="Traditional Arabic" w:hAnsi="Traditional Arabic" w:cs="Traditional Arabic" w:hint="eastAsia"/>
          <w:sz w:val="28"/>
          <w:szCs w:val="28"/>
          <w:rtl/>
          <w:lang w:bidi="ar-EG"/>
        </w:rPr>
        <w:t>لمختلفة</w:t>
      </w:r>
      <w:r w:rsidRPr="006F6A68">
        <w:rPr>
          <w:rFonts w:ascii="Traditional Arabic" w:hAnsi="Traditional Arabic" w:cs="Traditional Arabic"/>
          <w:sz w:val="28"/>
          <w:szCs w:val="28"/>
          <w:rtl/>
          <w:lang w:bidi="ar-EG"/>
        </w:rPr>
        <w:t xml:space="preserve"> الّتي استعرضها القرآن الكريم تشتمل على أكثر المعارف دقّةً وسمُوّاً، وأرفع التّعاليم الأخلاقيّة وأكثرها قيمة، وأكمل القوانين الحقوقيّة والقانونيّة والجزائيّة عدالة وإحكاماً، وأثرى المناسك العباديّة والأحكام الفرديّة والاجتماعيّة حكمة، وأكثر المواعظ </w:t>
      </w:r>
      <w:r w:rsidRPr="006F6A68">
        <w:rPr>
          <w:rFonts w:ascii="Traditional Arabic" w:hAnsi="Traditional Arabic" w:cs="Traditional Arabic" w:hint="eastAsia"/>
          <w:sz w:val="28"/>
          <w:szCs w:val="28"/>
          <w:rtl/>
          <w:lang w:bidi="ar-EG"/>
        </w:rPr>
        <w:t>والنّصائح</w:t>
      </w:r>
      <w:r w:rsidRPr="006F6A68">
        <w:rPr>
          <w:rFonts w:ascii="Traditional Arabic" w:hAnsi="Traditional Arabic" w:cs="Traditional Arabic"/>
          <w:sz w:val="28"/>
          <w:szCs w:val="28"/>
          <w:rtl/>
          <w:lang w:bidi="ar-EG"/>
        </w:rPr>
        <w:t xml:space="preserve"> تأثيراً ونفعاً، وأفضل الحكايات التّاريخيّة عظة وتربية، وأنجع الأساليب التّربويّة والتّعليميّة.</w:t>
      </w:r>
    </w:p>
    <w:p w:rsidR="00982520" w:rsidRPr="006F6A68" w:rsidRDefault="00982520" w:rsidP="006F6A68">
      <w:pPr>
        <w:jc w:val="both"/>
        <w:rPr>
          <w:rFonts w:ascii="Traditional Arabic" w:hAnsi="Traditional Arabic" w:cs="Traditional Arabic"/>
          <w:sz w:val="28"/>
          <w:szCs w:val="28"/>
          <w:rtl/>
          <w:lang w:bidi="ar-EG"/>
        </w:rPr>
      </w:pPr>
    </w:p>
    <w:p w:rsidR="00982520"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وبإيجاز</w:t>
      </w:r>
      <w:r w:rsidRPr="006F6A68">
        <w:rPr>
          <w:rFonts w:ascii="Traditional Arabic" w:hAnsi="Traditional Arabic" w:cs="Traditional Arabic"/>
          <w:sz w:val="28"/>
          <w:szCs w:val="28"/>
          <w:rtl/>
          <w:lang w:bidi="ar-EG"/>
        </w:rPr>
        <w:t xml:space="preserve"> فإنّه يشتمل على كلّ الأصول والمبادئ الّتي يحتاجها البشر من أجل تحقيق سعادتهم الدّنيويّة والأخرويّة. وقد امتزج كلّ ذلك بأسلوب رائع بديع لم </w:t>
      </w:r>
    </w:p>
    <w:p w:rsidR="006F6A68" w:rsidRDefault="00982520" w:rsidP="006F6A6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يسبق له مثيل، بحيث يمكن لفئات المجتمع -</w:t>
      </w:r>
      <w:r>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جميعاً</w:t>
      </w:r>
      <w:r>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 الاستفادة والتّزوّد منها، كلٌّ بحسب استعداده وقابليّته.</w:t>
      </w:r>
    </w:p>
    <w:p w:rsidR="00982520" w:rsidRPr="006F6A68" w:rsidRDefault="00982520"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إنّ</w:t>
      </w:r>
      <w:r w:rsidRPr="006F6A68">
        <w:rPr>
          <w:rFonts w:ascii="Traditional Arabic" w:hAnsi="Traditional Arabic" w:cs="Traditional Arabic"/>
          <w:sz w:val="28"/>
          <w:szCs w:val="28"/>
          <w:rtl/>
          <w:lang w:bidi="ar-EG"/>
        </w:rPr>
        <w:t xml:space="preserve"> جمع كلّ هذه المعارف والحقائق في مثل هذا الكتاب يفوق قدرة البشر العاديّين، ولكن ممّا يزيد الدّهشة والإعجاب أكثر، أنّ هذا الكتاب العظيم ظهر على يد إنسان لم يعرف الدّرس والتّعلّم خلال حياته أبداً، ولم يُمسك </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يوماً</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بيده قلماً وقرطاساً، وقد نشأ في محيط بعي</w:t>
      </w:r>
      <w:r w:rsidRPr="006F6A68">
        <w:rPr>
          <w:rFonts w:ascii="Traditional Arabic" w:hAnsi="Traditional Arabic" w:cs="Traditional Arabic" w:hint="eastAsia"/>
          <w:sz w:val="28"/>
          <w:szCs w:val="28"/>
          <w:rtl/>
          <w:lang w:bidi="ar-EG"/>
        </w:rPr>
        <w:t>د</w:t>
      </w:r>
      <w:r w:rsidRPr="006F6A68">
        <w:rPr>
          <w:rFonts w:ascii="Traditional Arabic" w:hAnsi="Traditional Arabic" w:cs="Traditional Arabic"/>
          <w:sz w:val="28"/>
          <w:szCs w:val="28"/>
          <w:rtl/>
          <w:lang w:bidi="ar-EG"/>
        </w:rPr>
        <w:t xml:space="preserve"> عن الحضارة والثّقافة. والأعجب من ذلك أنّه لم يُسمع منه -</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خلال أربعين عاماً قبل بعثته</w:t>
      </w:r>
      <w:r w:rsidR="00982520">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مثل هذا الكلام المعجز، وخلال أيّام رسالته وبعثته أيضاً كان ما يصدر منه من آيات قرآنيّة ووحي إلهي يتميّز بسبكه وأسلوبه الخاصّ، وهو يختلف -</w:t>
      </w:r>
      <w:r w:rsidR="00683BF5">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تماماً</w:t>
      </w:r>
      <w:r w:rsidR="00683BF5">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xml:space="preserve">- عن سائر كلامه وأحاديثه، </w:t>
      </w:r>
      <w:r w:rsidRPr="006F6A68">
        <w:rPr>
          <w:rFonts w:ascii="Traditional Arabic" w:hAnsi="Traditional Arabic" w:cs="Traditional Arabic" w:hint="eastAsia"/>
          <w:sz w:val="28"/>
          <w:szCs w:val="28"/>
          <w:rtl/>
          <w:lang w:bidi="ar-EG"/>
        </w:rPr>
        <w:t>وهذا</w:t>
      </w:r>
      <w:r w:rsidRPr="006F6A68">
        <w:rPr>
          <w:rFonts w:ascii="Traditional Arabic" w:hAnsi="Traditional Arabic" w:cs="Traditional Arabic"/>
          <w:sz w:val="28"/>
          <w:szCs w:val="28"/>
          <w:rtl/>
          <w:lang w:bidi="ar-EG"/>
        </w:rPr>
        <w:t xml:space="preserve"> الفرق الواضح بين هذا الكتاب وسائر أحاديثه مشهود وملموس للجميع.</w:t>
      </w:r>
    </w:p>
    <w:p w:rsidR="00982520" w:rsidRPr="006F6A68" w:rsidRDefault="00982520"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والقرآن</w:t>
      </w:r>
      <w:r w:rsidRPr="006F6A68">
        <w:rPr>
          <w:rFonts w:ascii="Traditional Arabic" w:hAnsi="Traditional Arabic" w:cs="Traditional Arabic"/>
          <w:sz w:val="28"/>
          <w:szCs w:val="28"/>
          <w:rtl/>
          <w:lang w:bidi="ar-EG"/>
        </w:rPr>
        <w:t xml:space="preserve"> الكريم يشير إلى هذه الأمور فيقول: </w:t>
      </w:r>
      <w:r w:rsidRPr="00B92EF9">
        <w:rPr>
          <w:rFonts w:ascii="Traditional Arabic" w:hAnsi="Traditional Arabic" w:cs="Traditional Arabic"/>
          <w:b/>
          <w:bCs/>
          <w:color w:val="2F5496"/>
          <w:sz w:val="28"/>
          <w:szCs w:val="28"/>
          <w:rtl/>
          <w:lang w:bidi="ar-EG"/>
        </w:rPr>
        <w:t>﴿</w:t>
      </w:r>
      <w:r w:rsidR="000750A4" w:rsidRPr="000750A4">
        <w:rPr>
          <w:rFonts w:ascii="Traditional Arabic" w:hAnsi="Traditional Arabic" w:cs="Traditional Arabic"/>
          <w:b/>
          <w:bCs/>
          <w:color w:val="2F5496"/>
          <w:sz w:val="28"/>
          <w:szCs w:val="28"/>
          <w:rtl/>
          <w:lang w:bidi="ar-EG"/>
        </w:rPr>
        <w:t>وَمَا كُنتَ تَتْلُو مِن قَبْلِهِ مِن كِتَابٍ وَلَا تَخُطُّهُ بِيَمِينِكَ إِذًا لَّارْتَابَ الْمُبْطِلُونَ</w:t>
      </w:r>
      <w:r w:rsidRPr="00B92EF9">
        <w:rPr>
          <w:rFonts w:ascii="Traditional Arabic" w:hAnsi="Traditional Arabic" w:cs="Traditional Arabic"/>
          <w:b/>
          <w:bCs/>
          <w:color w:val="2F5496"/>
          <w:sz w:val="28"/>
          <w:szCs w:val="28"/>
          <w:rtl/>
          <w:lang w:bidi="ar-EG"/>
        </w:rPr>
        <w:t>﴾</w:t>
      </w:r>
      <w:r w:rsidR="000750A4" w:rsidRPr="00B92EF9">
        <w:rPr>
          <w:rStyle w:val="FootnoteReference"/>
          <w:rFonts w:ascii="Traditional Arabic" w:hAnsi="Traditional Arabic" w:cs="Traditional Arabic"/>
          <w:b/>
          <w:bCs/>
          <w:color w:val="2F5496"/>
          <w:sz w:val="28"/>
          <w:szCs w:val="28"/>
          <w:rtl/>
          <w:lang w:bidi="ar-EG"/>
        </w:rPr>
        <w:footnoteReference w:id="174"/>
      </w:r>
      <w:r w:rsidRPr="006F6A68">
        <w:rPr>
          <w:rFonts w:ascii="Traditional Arabic" w:hAnsi="Traditional Arabic" w:cs="Traditional Arabic"/>
          <w:sz w:val="28"/>
          <w:szCs w:val="28"/>
          <w:rtl/>
          <w:lang w:bidi="ar-EG"/>
        </w:rPr>
        <w:t>.</w:t>
      </w:r>
    </w:p>
    <w:p w:rsidR="00D71E45" w:rsidRPr="006F6A68" w:rsidRDefault="00D71E45"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وفي</w:t>
      </w:r>
      <w:r w:rsidRPr="006F6A68">
        <w:rPr>
          <w:rFonts w:ascii="Traditional Arabic" w:hAnsi="Traditional Arabic" w:cs="Traditional Arabic"/>
          <w:sz w:val="28"/>
          <w:szCs w:val="28"/>
          <w:rtl/>
          <w:lang w:bidi="ar-EG"/>
        </w:rPr>
        <w:t xml:space="preserve"> آية أخرى يقول: </w:t>
      </w:r>
      <w:r w:rsidRPr="00B92EF9">
        <w:rPr>
          <w:rFonts w:ascii="Traditional Arabic" w:hAnsi="Traditional Arabic" w:cs="Traditional Arabic"/>
          <w:b/>
          <w:bCs/>
          <w:color w:val="2F5496"/>
          <w:sz w:val="28"/>
          <w:szCs w:val="28"/>
          <w:rtl/>
          <w:lang w:bidi="ar-EG"/>
        </w:rPr>
        <w:t>﴿</w:t>
      </w:r>
      <w:r w:rsidR="00683BF5" w:rsidRPr="00683BF5">
        <w:rPr>
          <w:rFonts w:ascii="Traditional Arabic" w:hAnsi="Traditional Arabic" w:cs="Traditional Arabic"/>
          <w:b/>
          <w:bCs/>
          <w:color w:val="2F5496"/>
          <w:sz w:val="28"/>
          <w:szCs w:val="28"/>
          <w:rtl/>
          <w:lang w:bidi="ar-EG"/>
        </w:rPr>
        <w:t>قُل لَّوْ شَاء اللّهُ مَا تَلَوْتُهُ عَلَيْكُمْ وَلاَ أَدْرَاكُم بِهِ فَقَدْ لَبِثْتُ فِيكُمْ عُمُرًا مِّن قَبْلِهِ أَفَلاَ تَعْقِلُونَ</w:t>
      </w:r>
      <w:r w:rsidRPr="00B92EF9">
        <w:rPr>
          <w:rFonts w:ascii="Traditional Arabic" w:hAnsi="Traditional Arabic" w:cs="Traditional Arabic"/>
          <w:b/>
          <w:bCs/>
          <w:color w:val="2F5496"/>
          <w:sz w:val="28"/>
          <w:szCs w:val="28"/>
          <w:rtl/>
          <w:lang w:bidi="ar-EG"/>
        </w:rPr>
        <w:t>﴾</w:t>
      </w:r>
      <w:r w:rsidR="007E784F" w:rsidRPr="00B92EF9">
        <w:rPr>
          <w:rStyle w:val="FootnoteReference"/>
          <w:rFonts w:ascii="Traditional Arabic" w:hAnsi="Traditional Arabic" w:cs="Traditional Arabic"/>
          <w:b/>
          <w:bCs/>
          <w:color w:val="2F5496"/>
          <w:sz w:val="28"/>
          <w:szCs w:val="28"/>
          <w:rtl/>
          <w:lang w:bidi="ar-EG"/>
        </w:rPr>
        <w:footnoteReference w:id="175"/>
      </w:r>
      <w:r w:rsidRPr="006F6A68">
        <w:rPr>
          <w:rFonts w:ascii="Traditional Arabic" w:hAnsi="Traditional Arabic" w:cs="Traditional Arabic"/>
          <w:sz w:val="28"/>
          <w:szCs w:val="28"/>
          <w:rtl/>
          <w:lang w:bidi="ar-EG"/>
        </w:rPr>
        <w:t>.</w:t>
      </w:r>
    </w:p>
    <w:p w:rsidR="00D71E45" w:rsidRPr="006F6A68" w:rsidRDefault="00D71E45"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وثمّة</w:t>
      </w:r>
      <w:r w:rsidRPr="006F6A68">
        <w:rPr>
          <w:rFonts w:ascii="Traditional Arabic" w:hAnsi="Traditional Arabic" w:cs="Traditional Arabic"/>
          <w:sz w:val="28"/>
          <w:szCs w:val="28"/>
          <w:rtl/>
          <w:lang w:bidi="ar-EG"/>
        </w:rPr>
        <w:t xml:space="preserve"> احتمال كبير في أن تكون الآية في قوله -تعالى-: </w:t>
      </w:r>
      <w:r w:rsidRPr="00B92EF9">
        <w:rPr>
          <w:rFonts w:ascii="Traditional Arabic" w:hAnsi="Traditional Arabic" w:cs="Traditional Arabic"/>
          <w:b/>
          <w:bCs/>
          <w:color w:val="2F5496"/>
          <w:sz w:val="28"/>
          <w:szCs w:val="28"/>
          <w:rtl/>
          <w:lang w:bidi="ar-EG"/>
        </w:rPr>
        <w:t>﴿</w:t>
      </w:r>
      <w:r w:rsidR="00F4710C" w:rsidRPr="00B92EF9">
        <w:rPr>
          <w:rFonts w:ascii="Traditional Arabic" w:hAnsi="Traditional Arabic" w:cs="Traditional Arabic"/>
          <w:b/>
          <w:bCs/>
          <w:color w:val="2F5496"/>
          <w:sz w:val="28"/>
          <w:szCs w:val="28"/>
          <w:rtl/>
          <w:lang w:bidi="ar-EG"/>
        </w:rPr>
        <w:t>وَإِن كُنتُمْ فِي رَيْبٍ مِّمَّا نَزَّلْنَا عَلَى عَبْدِنَا فَأْتُواْ بِسُورَةٍ مِّن مِّثْلِهِ</w:t>
      </w:r>
      <w:r w:rsidRPr="00B92EF9">
        <w:rPr>
          <w:rFonts w:ascii="Traditional Arabic" w:hAnsi="Traditional Arabic" w:cs="Traditional Arabic"/>
          <w:b/>
          <w:bCs/>
          <w:color w:val="2F5496"/>
          <w:sz w:val="28"/>
          <w:szCs w:val="28"/>
          <w:rtl/>
          <w:lang w:bidi="ar-EG"/>
        </w:rPr>
        <w:t>﴾</w:t>
      </w:r>
      <w:r w:rsidR="000750A4">
        <w:rPr>
          <w:rStyle w:val="FootnoteReference"/>
          <w:rFonts w:ascii="Traditional Arabic" w:hAnsi="Traditional Arabic" w:cs="Traditional Arabic"/>
          <w:sz w:val="28"/>
          <w:szCs w:val="28"/>
          <w:rtl/>
          <w:lang w:bidi="ar-EG"/>
        </w:rPr>
        <w:footnoteReference w:id="176"/>
      </w:r>
      <w:r w:rsidRPr="006F6A68">
        <w:rPr>
          <w:rFonts w:ascii="Traditional Arabic" w:hAnsi="Traditional Arabic" w:cs="Traditional Arabic"/>
          <w:sz w:val="28"/>
          <w:szCs w:val="28"/>
          <w:rtl/>
          <w:lang w:bidi="ar-EG"/>
        </w:rPr>
        <w:t xml:space="preserve"> مشيرة إلى هذا العنصر الإعجازي، أي: أنّ هناك احتمالاً كبيراً في رجوع ضمير (مثله) إلى (عبدنا). والحاصل: إذا افترضنا -</w:t>
      </w:r>
      <w:r w:rsidR="000750A4">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محالاً</w:t>
      </w:r>
      <w:r w:rsidR="000750A4">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قدرة المئات من الجماعات المتخصّصة والمثقّفة -وبالتعاون والاشتراك فيما بينها</w:t>
      </w:r>
      <w:r w:rsidR="000750A4">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على الإتيان بمثل هذا الكتاب لما استطاعوا، وبالتالي لا يمكن لفرد أميّ واحد القيام بذلك، إلّا إذا كان مؤيّداً بالوحي كما هو الحال مع النبيّ محمّد صلى الله ع</w:t>
      </w:r>
      <w:r w:rsidRPr="006F6A68">
        <w:rPr>
          <w:rFonts w:ascii="Traditional Arabic" w:hAnsi="Traditional Arabic" w:cs="Traditional Arabic" w:hint="eastAsia"/>
          <w:sz w:val="28"/>
          <w:szCs w:val="28"/>
          <w:rtl/>
          <w:lang w:bidi="ar-EG"/>
        </w:rPr>
        <w:t>ليه</w:t>
      </w:r>
      <w:r w:rsidRPr="006F6A68">
        <w:rPr>
          <w:rFonts w:ascii="Traditional Arabic" w:hAnsi="Traditional Arabic" w:cs="Traditional Arabic"/>
          <w:sz w:val="28"/>
          <w:szCs w:val="28"/>
          <w:rtl/>
          <w:lang w:bidi="ar-EG"/>
        </w:rPr>
        <w:t xml:space="preserve"> وآله وسلم.</w:t>
      </w:r>
    </w:p>
    <w:p w:rsidR="006B301D" w:rsidRDefault="006B301D" w:rsidP="006F6A68">
      <w:pPr>
        <w:jc w:val="both"/>
        <w:rPr>
          <w:rFonts w:ascii="Traditional Arabic" w:hAnsi="Traditional Arabic" w:cs="Traditional Arabic"/>
          <w:sz w:val="28"/>
          <w:szCs w:val="28"/>
          <w:rtl/>
          <w:lang w:bidi="ar-EG"/>
        </w:rPr>
      </w:pPr>
    </w:p>
    <w:p w:rsidR="006F6A68" w:rsidRDefault="006B301D" w:rsidP="006B301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B301D">
        <w:rPr>
          <w:rFonts w:ascii="Traditional Arabic" w:hAnsi="Traditional Arabic" w:cs="Traditional Arabic"/>
          <w:b/>
          <w:bCs/>
          <w:sz w:val="28"/>
          <w:szCs w:val="28"/>
          <w:rtl/>
          <w:lang w:bidi="ar-EG"/>
        </w:rPr>
        <w:t>3. التناسق وعدم الاختلاف:</w:t>
      </w:r>
      <w:r w:rsidR="006F6A68" w:rsidRPr="006F6A68">
        <w:rPr>
          <w:rFonts w:ascii="Traditional Arabic" w:hAnsi="Traditional Arabic" w:cs="Traditional Arabic"/>
          <w:sz w:val="28"/>
          <w:szCs w:val="28"/>
          <w:rtl/>
          <w:lang w:bidi="ar-EG"/>
        </w:rPr>
        <w:t xml:space="preserve"> إنّ القرآن الكريم كتاب نزل خلال ثلاثة وعشرين عاماً من حياة النبيّ  صلى الله عليه وآله وسلم، وهي فترة شهدت مرحلة مضطّربة مليئة بالحوادث الملتهبة، وزخرت بالكثير من التّحدّيات والمحن والحوادث المرّة والسّعيدة، ولكن كلّ هذه المتغيّرات والمؤثّرات لم يكن لها أيّ تأثير في تناسق محتويات القرآن وأسلوبه المعجز. ويُشكّل هذا التّناسق وعدم الاختلاف في شكله ومضمونه جهة أخرى من جهات إعجازه. وقد أُشير إليها كما أُشير إلى العلامتين السّابقتين في القرآن الكريم: </w:t>
      </w:r>
      <w:r w:rsidR="006F6A68" w:rsidRPr="00B92EF9">
        <w:rPr>
          <w:rFonts w:ascii="Traditional Arabic" w:hAnsi="Traditional Arabic" w:cs="Traditional Arabic"/>
          <w:b/>
          <w:bCs/>
          <w:color w:val="2F5496"/>
          <w:sz w:val="28"/>
          <w:szCs w:val="28"/>
          <w:rtl/>
          <w:lang w:bidi="ar-EG"/>
        </w:rPr>
        <w:t>﴿</w:t>
      </w:r>
      <w:r w:rsidRPr="006B301D">
        <w:rPr>
          <w:rFonts w:ascii="Traditional Arabic" w:hAnsi="Traditional Arabic" w:cs="Traditional Arabic"/>
          <w:b/>
          <w:bCs/>
          <w:color w:val="2F5496"/>
          <w:sz w:val="28"/>
          <w:szCs w:val="28"/>
          <w:rtl/>
          <w:lang w:bidi="ar-EG"/>
        </w:rPr>
        <w:t>أَفَلاَ يَتَدَبَّرُونَ الْقُرْآنَ وَلَوْ كَانَ مِنْ عِندِ غَيْرِ اللّهِ لَوَجَدُواْ فِيهِ اخْتِلاَفًا كَثِيرًا</w:t>
      </w:r>
      <w:r w:rsidR="006F6A68" w:rsidRPr="00B92EF9">
        <w:rPr>
          <w:rFonts w:ascii="Traditional Arabic" w:hAnsi="Traditional Arabic" w:cs="Traditional Arabic" w:hint="cs"/>
          <w:b/>
          <w:bCs/>
          <w:color w:val="2F5496"/>
          <w:sz w:val="28"/>
          <w:szCs w:val="28"/>
          <w:rtl/>
          <w:lang w:bidi="ar-EG"/>
        </w:rPr>
        <w:t>﴾</w:t>
      </w:r>
      <w:r w:rsidR="000750A4">
        <w:rPr>
          <w:rStyle w:val="FootnoteReference"/>
          <w:rFonts w:ascii="Traditional Arabic" w:hAnsi="Traditional Arabic" w:cs="Traditional Arabic"/>
          <w:sz w:val="28"/>
          <w:szCs w:val="28"/>
          <w:rtl/>
          <w:lang w:bidi="ar-EG"/>
        </w:rPr>
        <w:footnoteReference w:id="177"/>
      </w:r>
      <w:r w:rsidR="006F6A68" w:rsidRPr="006F6A68">
        <w:rPr>
          <w:rFonts w:ascii="Traditional Arabic" w:hAnsi="Traditional Arabic" w:cs="Traditional Arabic"/>
          <w:sz w:val="28"/>
          <w:szCs w:val="28"/>
          <w:rtl/>
          <w:lang w:bidi="ar-EG"/>
        </w:rPr>
        <w:t>.</w:t>
      </w:r>
    </w:p>
    <w:p w:rsidR="000750A4" w:rsidRPr="006F6A68" w:rsidRDefault="000750A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0750A4">
        <w:rPr>
          <w:rFonts w:ascii="Traditional Arabic" w:hAnsi="Traditional Arabic" w:cs="Traditional Arabic" w:hint="eastAsia"/>
          <w:b/>
          <w:bCs/>
          <w:sz w:val="28"/>
          <w:szCs w:val="28"/>
          <w:rtl/>
          <w:lang w:bidi="ar-EG"/>
        </w:rPr>
        <w:t>وتوضيحه</w:t>
      </w:r>
      <w:r w:rsidRPr="006F6A68">
        <w:rPr>
          <w:rFonts w:ascii="Traditional Arabic" w:hAnsi="Traditional Arabic" w:cs="Traditional Arabic"/>
          <w:sz w:val="28"/>
          <w:szCs w:val="28"/>
          <w:rtl/>
          <w:lang w:bidi="ar-EG"/>
        </w:rPr>
        <w:t>: إنّ كلّ إنسان يواجه -على الأقلّ- نوعين من المتغيّرات.</w:t>
      </w:r>
    </w:p>
    <w:p w:rsidR="00FA7BCD" w:rsidRPr="006F6A68" w:rsidRDefault="00FA7BCD"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إنّ معلوماته وخبراته تأخذ بالتّزايد والنّمُوّ، وهذا النّمُوّ والزّيادة في ثقافته ومعلوماته وخبراته وقدراته تنعكس وتؤثّر في أحاديثه وكلامه، وبطبيعة الحال، سوف يبرز الاختلاف الواضح بين أحاديثه خلال عشرين عاماً.</w:t>
      </w:r>
    </w:p>
    <w:p w:rsidR="00FA7BCD" w:rsidRPr="006F6A68" w:rsidRDefault="00FA7BCD"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إنّ حوادث الحياة المختلفة تؤدّي إلى ظهور حالات نفسيّة ومشاعر وأحاسيس مختلفة، أمثال: اليأس والأمل، والفرح والحزن، والقلق والهدوء، ولمثل هذا الاختلاف في الحالات تأثير كبير في تفكير المرء وفي أقواله وأفعاله، وبطبيعة الحال، مع اشتداد هذه التغيّرات واتساعها ف</w:t>
      </w:r>
      <w:r w:rsidRPr="006F6A68">
        <w:rPr>
          <w:rFonts w:ascii="Traditional Arabic" w:hAnsi="Traditional Arabic" w:cs="Traditional Arabic" w:hint="eastAsia"/>
          <w:sz w:val="28"/>
          <w:szCs w:val="28"/>
          <w:rtl/>
          <w:lang w:bidi="ar-EG"/>
        </w:rPr>
        <w:t>إنّ</w:t>
      </w:r>
      <w:r w:rsidRPr="006F6A68">
        <w:rPr>
          <w:rFonts w:ascii="Traditional Arabic" w:hAnsi="Traditional Arabic" w:cs="Traditional Arabic"/>
          <w:sz w:val="28"/>
          <w:szCs w:val="28"/>
          <w:rtl/>
          <w:lang w:bidi="ar-EG"/>
        </w:rPr>
        <w:t xml:space="preserve"> أحاديثه سوف يطرأ عليها اختلاف كبير. وفي الواقع إنّ تغيّرات الكلام خاضعة لتغيّرات الحالات النفسيّة، وهي بدورها خاضعة لتغيّر الظّروف الطّبيعيّة والاجتماعية. فإذا افترضنا أنّ القرآن الكريم من اختراع النّبيّ  صلى الله عليه وآله وسلم نفسه كإنسان خاضع لكلّ ا</w:t>
      </w:r>
      <w:r w:rsidRPr="006F6A68">
        <w:rPr>
          <w:rFonts w:ascii="Traditional Arabic" w:hAnsi="Traditional Arabic" w:cs="Traditional Arabic" w:hint="eastAsia"/>
          <w:sz w:val="28"/>
          <w:szCs w:val="28"/>
          <w:rtl/>
          <w:lang w:bidi="ar-EG"/>
        </w:rPr>
        <w:t>لمتغيّرات</w:t>
      </w:r>
      <w:r w:rsidRPr="006F6A68">
        <w:rPr>
          <w:rFonts w:ascii="Traditional Arabic" w:hAnsi="Traditional Arabic" w:cs="Traditional Arabic"/>
          <w:sz w:val="28"/>
          <w:szCs w:val="28"/>
          <w:rtl/>
          <w:lang w:bidi="ar-EG"/>
        </w:rPr>
        <w:t xml:space="preserve"> المذكورة، فمع ملاحظة الظّروف المتغيّرة الحادّة الّتي شهدتها حياته، فلا بدَّ أن تظهر في كلامه اختلافات كبيرة في شكله ومحتواه، مع أنّه لم يُشاهد أيّ أثر لمثل هذه الاختلافات.</w:t>
      </w:r>
    </w:p>
    <w:p w:rsidR="006F6A68" w:rsidRDefault="00FA7BCD" w:rsidP="00FA7BC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hint="eastAsia"/>
          <w:sz w:val="28"/>
          <w:szCs w:val="28"/>
          <w:rtl/>
          <w:lang w:bidi="ar-EG"/>
        </w:rPr>
        <w:t>إذاً،</w:t>
      </w:r>
      <w:r w:rsidR="006F6A68" w:rsidRPr="006F6A68">
        <w:rPr>
          <w:rFonts w:ascii="Traditional Arabic" w:hAnsi="Traditional Arabic" w:cs="Traditional Arabic"/>
          <w:sz w:val="28"/>
          <w:szCs w:val="28"/>
          <w:rtl/>
          <w:lang w:bidi="ar-EG"/>
        </w:rPr>
        <w:t xml:space="preserve"> فهذا الانسجام وعدم الاختلاف في مضامين القرآن، وفي مستوى بلاغته المعجز، يُعدّ علامة أخرى على صدور هذا الكتاب الشّريف من مصدر العلم الثّابت واللّامتناهي لله تعالى، الحاكم على الطّبيعة وغير المحكوم لكلّ الظّواهر مهما اختلفت وتغيّرت.</w:t>
      </w:r>
    </w:p>
    <w:p w:rsidR="00FA7BCD" w:rsidRPr="00FA7BCD" w:rsidRDefault="00FA7BCD" w:rsidP="00FA7BCD">
      <w:pPr>
        <w:jc w:val="both"/>
        <w:rPr>
          <w:rFonts w:ascii="Traditional Arabic" w:hAnsi="Traditional Arabic" w:cs="Traditional Arabic"/>
          <w:b/>
          <w:bCs/>
          <w:sz w:val="28"/>
          <w:szCs w:val="28"/>
          <w:rtl/>
          <w:lang w:bidi="ar-EG"/>
        </w:rPr>
      </w:pPr>
    </w:p>
    <w:p w:rsidR="006F6A68" w:rsidRPr="00FA7BCD" w:rsidRDefault="006F6A68" w:rsidP="006F6A68">
      <w:pPr>
        <w:jc w:val="both"/>
        <w:rPr>
          <w:rFonts w:ascii="Traditional Arabic" w:hAnsi="Traditional Arabic" w:cs="Traditional Arabic"/>
          <w:b/>
          <w:bCs/>
          <w:sz w:val="28"/>
          <w:szCs w:val="28"/>
          <w:rtl/>
          <w:lang w:bidi="ar-EG"/>
        </w:rPr>
      </w:pPr>
      <w:r w:rsidRPr="00FA7BCD">
        <w:rPr>
          <w:rFonts w:ascii="Traditional Arabic" w:hAnsi="Traditional Arabic" w:cs="Traditional Arabic" w:hint="eastAsia"/>
          <w:b/>
          <w:bCs/>
          <w:sz w:val="28"/>
          <w:szCs w:val="28"/>
          <w:rtl/>
          <w:lang w:bidi="ar-EG"/>
        </w:rPr>
        <w:t>ملاحظة</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لقد</w:t>
      </w:r>
      <w:r w:rsidRPr="006F6A68">
        <w:rPr>
          <w:rFonts w:ascii="Traditional Arabic" w:hAnsi="Traditional Arabic" w:cs="Traditional Arabic"/>
          <w:sz w:val="28"/>
          <w:szCs w:val="28"/>
          <w:rtl/>
          <w:lang w:bidi="ar-EG"/>
        </w:rPr>
        <w:t xml:space="preserve"> اقتضت الحكمة والعناية الإلهيّة أن تكون معجزة كلّ نبيّ متلائمة مع العلم والفن الشائع في ذلك الزمان، حتّى يُدرك جيّداً امتيازها وتفوّقها المعجز على كلّ المحاولات والمنجزات البشريّة</w:t>
      </w:r>
      <w:r w:rsidR="00A9169A"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sz w:val="28"/>
          <w:szCs w:val="28"/>
          <w:rtl/>
          <w:lang w:bidi="ar-EG"/>
        </w:rPr>
        <w:t>لأنّ إقرار أصحاب العلم وأرباب الفنّ بعجزهم عن مجاراة المعجزة، كافٍ في إث</w:t>
      </w:r>
      <w:r w:rsidRPr="006F6A68">
        <w:rPr>
          <w:rFonts w:ascii="Traditional Arabic" w:hAnsi="Traditional Arabic" w:cs="Traditional Arabic" w:hint="eastAsia"/>
          <w:sz w:val="28"/>
          <w:szCs w:val="28"/>
          <w:rtl/>
          <w:lang w:bidi="ar-EG"/>
        </w:rPr>
        <w:t>بات</w:t>
      </w:r>
      <w:r w:rsidRPr="006F6A68">
        <w:rPr>
          <w:rFonts w:ascii="Traditional Arabic" w:hAnsi="Traditional Arabic" w:cs="Traditional Arabic"/>
          <w:sz w:val="28"/>
          <w:szCs w:val="28"/>
          <w:rtl/>
          <w:lang w:bidi="ar-EG"/>
        </w:rPr>
        <w:t xml:space="preserve"> إعجازها بالنّسبة إلى عامّة النّاس.</w:t>
      </w:r>
    </w:p>
    <w:p w:rsidR="00FA7BCD" w:rsidRPr="00B92EF9" w:rsidRDefault="00FA7BCD" w:rsidP="006F6A68">
      <w:pPr>
        <w:jc w:val="both"/>
        <w:rPr>
          <w:rFonts w:ascii="Traditional Arabic" w:hAnsi="Traditional Arabic" w:cs="Traditional Arabic"/>
          <w:b/>
          <w:bCs/>
          <w:color w:val="2F5496"/>
          <w:sz w:val="28"/>
          <w:szCs w:val="28"/>
          <w:rtl/>
          <w:lang w:bidi="ar-EG"/>
        </w:rPr>
      </w:pPr>
    </w:p>
    <w:p w:rsidR="006F6A68" w:rsidRPr="00B92EF9" w:rsidRDefault="006F6A68" w:rsidP="006F6A68">
      <w:pPr>
        <w:jc w:val="both"/>
        <w:rPr>
          <w:rFonts w:ascii="Traditional Arabic" w:hAnsi="Traditional Arabic" w:cs="Traditional Arabic"/>
          <w:b/>
          <w:bCs/>
          <w:color w:val="2F5496"/>
          <w:sz w:val="28"/>
          <w:szCs w:val="28"/>
          <w:rtl/>
          <w:lang w:bidi="ar-EG"/>
        </w:rPr>
      </w:pPr>
      <w:r w:rsidRPr="00B92EF9">
        <w:rPr>
          <w:rFonts w:ascii="Traditional Arabic" w:hAnsi="Traditional Arabic" w:cs="Traditional Arabic" w:hint="eastAsia"/>
          <w:b/>
          <w:bCs/>
          <w:color w:val="2F5496"/>
          <w:sz w:val="28"/>
          <w:szCs w:val="28"/>
          <w:rtl/>
          <w:lang w:bidi="ar-EG"/>
        </w:rPr>
        <w:t>•</w:t>
      </w:r>
      <w:r w:rsidRPr="00B92EF9">
        <w:rPr>
          <w:rFonts w:ascii="Traditional Arabic" w:hAnsi="Traditional Arabic" w:cs="Traditional Arabic"/>
          <w:b/>
          <w:bCs/>
          <w:color w:val="2F5496"/>
          <w:sz w:val="28"/>
          <w:szCs w:val="28"/>
          <w:rtl/>
          <w:lang w:bidi="ar-EG"/>
        </w:rPr>
        <w:tab/>
        <w:t xml:space="preserve">جواب الإمام الهادي </w:t>
      </w:r>
      <w:r w:rsidR="00FA7BCD" w:rsidRPr="00B92EF9">
        <w:rPr>
          <w:rFonts w:ascii="Traditional Arabic" w:hAnsi="Traditional Arabic" w:cs="Traditional Arabic" w:hint="cs"/>
          <w:b/>
          <w:bCs/>
          <w:color w:val="2F5496"/>
          <w:sz w:val="28"/>
          <w:szCs w:val="28"/>
          <w:rtl/>
          <w:lang w:bidi="ar-EG"/>
        </w:rPr>
        <w:t>عليه السلام</w:t>
      </w:r>
      <w:r w:rsidRPr="00B92EF9">
        <w:rPr>
          <w:rFonts w:ascii="Traditional Arabic" w:hAnsi="Traditional Arabic" w:cs="Traditional Arabic"/>
          <w:b/>
          <w:bCs/>
          <w:color w:val="2F5496"/>
          <w:sz w:val="28"/>
          <w:szCs w:val="28"/>
          <w:rtl/>
          <w:lang w:bidi="ar-EG"/>
        </w:rPr>
        <w:t xml:space="preserve"> حول تنوّع معجزات الأنبياء</w:t>
      </w:r>
      <w:r w:rsidR="00FA7BCD" w:rsidRPr="00B92EF9">
        <w:rPr>
          <w:rFonts w:ascii="Traditional Arabic" w:hAnsi="Traditional Arabic" w:cs="Traditional Arabic" w:hint="cs"/>
          <w:b/>
          <w:bCs/>
          <w:color w:val="2F5496"/>
          <w:sz w:val="28"/>
          <w:szCs w:val="28"/>
          <w:rtl/>
          <w:lang w:bidi="ar-EG"/>
        </w:rPr>
        <w:t xml:space="preserve"> عليهم السلام</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لقد</w:t>
      </w:r>
      <w:r w:rsidRPr="006F6A68">
        <w:rPr>
          <w:rFonts w:ascii="Traditional Arabic" w:hAnsi="Traditional Arabic" w:cs="Traditional Arabic"/>
          <w:sz w:val="28"/>
          <w:szCs w:val="28"/>
          <w:rtl/>
          <w:lang w:bidi="ar-EG"/>
        </w:rPr>
        <w:t xml:space="preserve"> أجاب الإمام الهادي </w:t>
      </w:r>
      <w:r w:rsidR="00A9169A">
        <w:rPr>
          <w:rFonts w:ascii="Traditional Arabic" w:hAnsi="Traditional Arabic" w:cs="Traditional Arabic" w:hint="cs"/>
          <w:sz w:val="28"/>
          <w:szCs w:val="28"/>
          <w:rtl/>
          <w:lang w:bidi="ar-EG"/>
        </w:rPr>
        <w:t>عليه السلام</w:t>
      </w:r>
      <w:r w:rsidRPr="006F6A68">
        <w:rPr>
          <w:rFonts w:ascii="Traditional Arabic" w:hAnsi="Traditional Arabic" w:cs="Traditional Arabic"/>
          <w:sz w:val="28"/>
          <w:szCs w:val="28"/>
          <w:rtl/>
          <w:lang w:bidi="ar-EG"/>
        </w:rPr>
        <w:t xml:space="preserve"> ابن السكّيت عندما سأله: لماذا بعث اللَّه موسى بن عمران </w:t>
      </w:r>
      <w:r w:rsidR="00A9169A">
        <w:rPr>
          <w:rFonts w:ascii="Traditional Arabic" w:hAnsi="Traditional Arabic" w:cs="Traditional Arabic" w:hint="cs"/>
          <w:sz w:val="28"/>
          <w:szCs w:val="28"/>
          <w:rtl/>
          <w:lang w:bidi="ar-EG"/>
        </w:rPr>
        <w:t>عليه السلام</w:t>
      </w:r>
      <w:r w:rsidRPr="006F6A68">
        <w:rPr>
          <w:rFonts w:ascii="Traditional Arabic" w:hAnsi="Traditional Arabic" w:cs="Traditional Arabic"/>
          <w:sz w:val="28"/>
          <w:szCs w:val="28"/>
          <w:rtl/>
          <w:lang w:bidi="ar-EG"/>
        </w:rPr>
        <w:t xml:space="preserve"> بالعصا ويده البيضاء وآلة السّحر؟ وبعث عيسى بآلة الطبّ؟ وبعث محمّداً صلى الله عليه وآله وسلم وعلى جميع الأنبياءعليهم السلام بالكلام والخطب؟</w:t>
      </w:r>
    </w:p>
    <w:p w:rsidR="00A9169A" w:rsidRPr="006F6A68" w:rsidRDefault="00A9169A" w:rsidP="006F6A68">
      <w:pPr>
        <w:jc w:val="both"/>
        <w:rPr>
          <w:rFonts w:ascii="Traditional Arabic" w:hAnsi="Traditional Arabic" w:cs="Traditional Arabic"/>
          <w:sz w:val="28"/>
          <w:szCs w:val="28"/>
          <w:rtl/>
          <w:lang w:bidi="ar-EG"/>
        </w:rPr>
      </w:pP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فقال</w:t>
      </w:r>
      <w:r w:rsidRPr="006F6A68">
        <w:rPr>
          <w:rFonts w:ascii="Traditional Arabic" w:hAnsi="Traditional Arabic" w:cs="Traditional Arabic"/>
          <w:sz w:val="28"/>
          <w:szCs w:val="28"/>
          <w:rtl/>
          <w:lang w:bidi="ar-EG"/>
        </w:rPr>
        <w:t xml:space="preserve"> الإمام </w:t>
      </w:r>
      <w:r w:rsidR="00A9169A">
        <w:rPr>
          <w:rFonts w:ascii="Traditional Arabic" w:hAnsi="Traditional Arabic" w:cs="Traditional Arabic"/>
          <w:sz w:val="28"/>
          <w:szCs w:val="28"/>
          <w:rtl/>
          <w:lang w:bidi="ar-EG"/>
        </w:rPr>
        <w:t>عليه السلام</w:t>
      </w:r>
      <w:r w:rsidRPr="006F6A68">
        <w:rPr>
          <w:rFonts w:ascii="Traditional Arabic" w:hAnsi="Traditional Arabic" w:cs="Traditional Arabic"/>
          <w:sz w:val="28"/>
          <w:szCs w:val="28"/>
          <w:rtl/>
          <w:lang w:bidi="ar-EG"/>
        </w:rPr>
        <w:t>:</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"إنّ اللَّه لمّا بعث موسى </w:t>
      </w:r>
      <w:r w:rsidR="00A9169A">
        <w:rPr>
          <w:rFonts w:ascii="Traditional Arabic" w:hAnsi="Traditional Arabic" w:cs="Traditional Arabic"/>
          <w:sz w:val="28"/>
          <w:szCs w:val="28"/>
          <w:rtl/>
          <w:lang w:bidi="ar-EG"/>
        </w:rPr>
        <w:t>عليه السلام</w:t>
      </w:r>
      <w:r w:rsidRPr="006F6A68">
        <w:rPr>
          <w:rFonts w:ascii="Traditional Arabic" w:hAnsi="Traditional Arabic" w:cs="Traditional Arabic"/>
          <w:sz w:val="28"/>
          <w:szCs w:val="28"/>
          <w:rtl/>
          <w:lang w:bidi="ar-EG"/>
        </w:rPr>
        <w:t xml:space="preserve"> كان الغالب على أهل عصره السّحر، فأتاهم من عند اللَّه بما لم يكن في وسعهم مثله، وما أبطل به سحرهم، وأثبت به الحجّة عليهم. وإنّ اللَّه بعث عيسى </w:t>
      </w:r>
      <w:r w:rsidR="00A9169A">
        <w:rPr>
          <w:rFonts w:ascii="Traditional Arabic" w:hAnsi="Traditional Arabic" w:cs="Traditional Arabic"/>
          <w:sz w:val="28"/>
          <w:szCs w:val="28"/>
          <w:rtl/>
          <w:lang w:bidi="ar-EG"/>
        </w:rPr>
        <w:t>عليه السلام</w:t>
      </w:r>
      <w:r w:rsidRPr="006F6A68">
        <w:rPr>
          <w:rFonts w:ascii="Traditional Arabic" w:hAnsi="Traditional Arabic" w:cs="Traditional Arabic"/>
          <w:sz w:val="28"/>
          <w:szCs w:val="28"/>
          <w:rtl/>
          <w:lang w:bidi="ar-EG"/>
        </w:rPr>
        <w:t xml:space="preserve"> في وقت قد ظهرت فيه الزُّمانات</w:t>
      </w:r>
      <w:r w:rsidR="00A9169A">
        <w:rPr>
          <w:rStyle w:val="FootnoteReference"/>
          <w:rFonts w:ascii="Traditional Arabic" w:hAnsi="Traditional Arabic" w:cs="Traditional Arabic"/>
          <w:sz w:val="28"/>
          <w:szCs w:val="28"/>
          <w:rtl/>
          <w:lang w:bidi="ar-EG"/>
        </w:rPr>
        <w:footnoteReference w:id="178"/>
      </w:r>
      <w:r w:rsidRPr="006F6A68">
        <w:rPr>
          <w:rFonts w:ascii="Traditional Arabic" w:hAnsi="Traditional Arabic" w:cs="Traditional Arabic"/>
          <w:sz w:val="28"/>
          <w:szCs w:val="28"/>
          <w:rtl/>
          <w:lang w:bidi="ar-EG"/>
        </w:rPr>
        <w:t>، واحتاج النّاس إلى الطبّ، فأتاهم من عند اللَّه بم</w:t>
      </w:r>
      <w:r w:rsidRPr="006F6A68">
        <w:rPr>
          <w:rFonts w:ascii="Traditional Arabic" w:hAnsi="Traditional Arabic" w:cs="Traditional Arabic" w:hint="eastAsia"/>
          <w:sz w:val="28"/>
          <w:szCs w:val="28"/>
          <w:rtl/>
          <w:lang w:bidi="ar-EG"/>
        </w:rPr>
        <w:t>ا</w:t>
      </w:r>
      <w:r w:rsidRPr="006F6A68">
        <w:rPr>
          <w:rFonts w:ascii="Traditional Arabic" w:hAnsi="Traditional Arabic" w:cs="Traditional Arabic"/>
          <w:sz w:val="28"/>
          <w:szCs w:val="28"/>
          <w:rtl/>
          <w:lang w:bidi="ar-EG"/>
        </w:rPr>
        <w:t xml:space="preserve"> لم يكن عندهم مثله، وبما أحيا لهم الموتى، وأبرأ الأكمه والأبرص بإذن اللَّه، وأثبت به الحجّة عليهم. وأن اللَّه بعث محمّداً  صلى الله عليه وآله وسلم في وقت كان الغالب على أهل عصره الخطب والكلام، فأتاهم من عند اللَّه من مواعظه وحكمه ما أبطل به قولهم، وأثبت ب</w:t>
      </w:r>
      <w:r w:rsidRPr="006F6A68">
        <w:rPr>
          <w:rFonts w:ascii="Traditional Arabic" w:hAnsi="Traditional Arabic" w:cs="Traditional Arabic" w:hint="eastAsia"/>
          <w:sz w:val="28"/>
          <w:szCs w:val="28"/>
          <w:rtl/>
          <w:lang w:bidi="ar-EG"/>
        </w:rPr>
        <w:t>ه</w:t>
      </w:r>
      <w:r w:rsidRPr="006F6A68">
        <w:rPr>
          <w:rFonts w:ascii="Traditional Arabic" w:hAnsi="Traditional Arabic" w:cs="Traditional Arabic"/>
          <w:sz w:val="28"/>
          <w:szCs w:val="28"/>
          <w:rtl/>
          <w:lang w:bidi="ar-EG"/>
        </w:rPr>
        <w:t xml:space="preserve"> الحجّة عليهم"</w:t>
      </w:r>
      <w:r w:rsidR="00A9169A">
        <w:rPr>
          <w:rStyle w:val="FootnoteReference"/>
          <w:rFonts w:ascii="Traditional Arabic" w:hAnsi="Traditional Arabic" w:cs="Traditional Arabic"/>
          <w:sz w:val="28"/>
          <w:szCs w:val="28"/>
          <w:rtl/>
          <w:lang w:bidi="ar-EG"/>
        </w:rPr>
        <w:footnoteReference w:id="179"/>
      </w:r>
      <w:r w:rsidRPr="006F6A68">
        <w:rPr>
          <w:rFonts w:ascii="Traditional Arabic" w:hAnsi="Traditional Arabic" w:cs="Traditional Arabic"/>
          <w:sz w:val="28"/>
          <w:szCs w:val="28"/>
          <w:rtl/>
          <w:lang w:bidi="ar-EG"/>
        </w:rPr>
        <w:t>.</w:t>
      </w:r>
    </w:p>
    <w:p w:rsidR="006F6A68" w:rsidRDefault="00A9169A" w:rsidP="00A9169A">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Pr>
          <w:rFonts w:ascii="Traditional Arabic" w:hAnsi="Traditional Arabic" w:cs="Traditional Arabic" w:hint="eastAsia"/>
          <w:b/>
          <w:bCs/>
          <w:color w:val="2F5496"/>
          <w:sz w:val="28"/>
          <w:szCs w:val="28"/>
          <w:rtl/>
          <w:lang w:bidi="ar-EG"/>
        </w:rPr>
        <w:t>خلاصة</w:t>
      </w:r>
      <w:r w:rsidR="006F6A68">
        <w:rPr>
          <w:rFonts w:ascii="Traditional Arabic" w:hAnsi="Traditional Arabic" w:cs="Traditional Arabic"/>
          <w:b/>
          <w:bCs/>
          <w:color w:val="2F5496"/>
          <w:sz w:val="28"/>
          <w:szCs w:val="28"/>
          <w:rtl/>
          <w:lang w:bidi="ar-EG"/>
        </w:rPr>
        <w:t xml:space="preserve"> الدرس</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فصاحة القرآن وبلاغته من حيث ألفاظه وتراكيبه وأسلوبه وملاحظة مقتضى الحال.</w:t>
      </w:r>
    </w:p>
    <w:p w:rsidR="00F27FEE" w:rsidRPr="006F6A68" w:rsidRDefault="00F27FEE"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أقرّ بلغاء العرب حتّى المشركين منهم بإعجاز القرآن المجيد، كالوليد بن المغيرة المخزومي وعتبة بن ربيعة، والطفيل بن عمرو وغيرهم.</w:t>
      </w:r>
    </w:p>
    <w:p w:rsidR="00F27FEE" w:rsidRPr="006F6A68" w:rsidRDefault="00F27FEE"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إنّ ما يؤكّد إعجاز القرآن البلاغي والفصاحي والمضموني</w:t>
      </w:r>
      <w:r w:rsidR="00CC5B68">
        <w:rPr>
          <w:rFonts w:ascii="Traditional Arabic" w:hAnsi="Traditional Arabic" w:cs="Traditional Arabic"/>
          <w:sz w:val="28"/>
          <w:szCs w:val="28"/>
          <w:rtl/>
          <w:lang w:bidi="ar-EG"/>
        </w:rPr>
        <w:t>،</w:t>
      </w:r>
      <w:r w:rsidRPr="006F6A68">
        <w:rPr>
          <w:rFonts w:ascii="Traditional Arabic" w:hAnsi="Traditional Arabic" w:cs="Traditional Arabic"/>
          <w:sz w:val="28"/>
          <w:szCs w:val="28"/>
          <w:rtl/>
          <w:lang w:bidi="ar-EG"/>
        </w:rPr>
        <w:t xml:space="preserve"> أنّ هذا الكتاب العظيم ظهر على يد إنسان لم يعرف الدرس والتعلّم خلال حياته أبداً، ولم يُمسك قلماً وقرطاساً، وقد نشأ في محيط بعيد عن الحضارة والثقافة.</w:t>
      </w:r>
    </w:p>
    <w:p w:rsidR="00F27FEE" w:rsidRPr="006F6A68" w:rsidRDefault="00F27FEE"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إنّ القرآن الكريم وعلى مدى ثلاثة وعشرين عاماً -</w:t>
      </w:r>
      <w:r w:rsidR="00F27FEE">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مدّة نزوله</w:t>
      </w:r>
      <w:r w:rsidR="00F27FEE">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لم يطرأ على تناسقه وروحه أيّ اختلاف رغم الظروف المتباينة والحالات النفسيّة والمشاعر والأحاسيس المختلفة.</w:t>
      </w:r>
    </w:p>
    <w:p w:rsidR="006F6A68" w:rsidRPr="00F27FEE" w:rsidRDefault="00F27FEE" w:rsidP="00F27FEE">
      <w:p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br w:type="page"/>
      </w:r>
      <w:r w:rsidR="006F6A68" w:rsidRPr="00F27FEE">
        <w:rPr>
          <w:rFonts w:ascii="Traditional Arabic" w:hAnsi="Traditional Arabic" w:cs="Traditional Arabic" w:hint="eastAsia"/>
          <w:b/>
          <w:bCs/>
          <w:sz w:val="28"/>
          <w:szCs w:val="28"/>
          <w:rtl/>
          <w:lang w:bidi="ar-EG"/>
        </w:rPr>
        <w:t>أسئلة</w:t>
      </w:r>
      <w:r w:rsidR="006F6A68" w:rsidRPr="00F27FEE">
        <w:rPr>
          <w:rFonts w:ascii="Traditional Arabic" w:hAnsi="Traditional Arabic" w:cs="Traditional Arabic"/>
          <w:b/>
          <w:bCs/>
          <w:sz w:val="28"/>
          <w:szCs w:val="28"/>
          <w:rtl/>
          <w:lang w:bidi="ar-EG"/>
        </w:rPr>
        <w:t xml:space="preserve"> حول الدرس</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1. تحدّث حول إعجاز القرآن الكريم من جهة الفصاحة والبلاغة (باختصار).</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كيف نستفيد من أميّة النّبيّ  صلى الله عليه وآله وسلم إعجازَ القرآن الكريم؟</w:t>
      </w:r>
    </w:p>
    <w:p w:rsidR="00F27FEE"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تحدّث حول التناسق وعدم الاختلاف، وكيفيّة دلالته على الإعجاز القرآني.</w:t>
      </w:r>
    </w:p>
    <w:p w:rsidR="006F6A68" w:rsidRDefault="00F27FEE" w:rsidP="005C5A42">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Pr>
          <w:rFonts w:ascii="Traditional Arabic" w:hAnsi="Traditional Arabic" w:cs="Traditional Arabic" w:hint="eastAsia"/>
          <w:b/>
          <w:bCs/>
          <w:color w:val="2F5496"/>
          <w:sz w:val="28"/>
          <w:szCs w:val="28"/>
          <w:rtl/>
          <w:lang w:bidi="ar-EG"/>
        </w:rPr>
        <w:t>الدرس</w:t>
      </w:r>
      <w:r w:rsidR="006F6A68">
        <w:rPr>
          <w:rFonts w:ascii="Traditional Arabic" w:hAnsi="Traditional Arabic" w:cs="Traditional Arabic"/>
          <w:b/>
          <w:bCs/>
          <w:color w:val="2F5496"/>
          <w:sz w:val="28"/>
          <w:szCs w:val="28"/>
          <w:rtl/>
          <w:lang w:bidi="ar-EG"/>
        </w:rPr>
        <w:t xml:space="preserve"> الخامس عشر</w:t>
      </w:r>
    </w:p>
    <w:p w:rsidR="006F6A68" w:rsidRDefault="006F6A68" w:rsidP="005C5A42">
      <w:pPr>
        <w:jc w:val="center"/>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ختم</w:t>
      </w:r>
      <w:r>
        <w:rPr>
          <w:rFonts w:ascii="Traditional Arabic" w:hAnsi="Traditional Arabic" w:cs="Traditional Arabic"/>
          <w:b/>
          <w:bCs/>
          <w:color w:val="2F5496"/>
          <w:sz w:val="28"/>
          <w:szCs w:val="28"/>
          <w:rtl/>
          <w:lang w:bidi="ar-EG"/>
        </w:rPr>
        <w:t xml:space="preserve"> النّبوّة</w:t>
      </w:r>
    </w:p>
    <w:p w:rsidR="005C5A42" w:rsidRDefault="005C5A42" w:rsidP="006F6A68">
      <w:pPr>
        <w:jc w:val="both"/>
        <w:rPr>
          <w:rFonts w:ascii="Traditional Arabic" w:hAnsi="Traditional Arabic" w:cs="Traditional Arabic"/>
          <w:b/>
          <w:bCs/>
          <w:sz w:val="28"/>
          <w:szCs w:val="28"/>
          <w:rtl/>
          <w:lang w:bidi="ar-EG"/>
        </w:rPr>
      </w:pPr>
    </w:p>
    <w:p w:rsidR="001455BF" w:rsidRPr="001455BF" w:rsidRDefault="001455BF" w:rsidP="001455BF">
      <w:pPr>
        <w:jc w:val="both"/>
        <w:rPr>
          <w:rFonts w:ascii="Traditional Arabic" w:hAnsi="Traditional Arabic" w:cs="Traditional Arabic"/>
          <w:b/>
          <w:bCs/>
          <w:sz w:val="28"/>
          <w:szCs w:val="28"/>
          <w:rtl/>
          <w:lang w:bidi="ar-EG"/>
        </w:rPr>
      </w:pPr>
    </w:p>
    <w:p w:rsidR="001455BF" w:rsidRPr="001455BF" w:rsidRDefault="001455BF" w:rsidP="001455BF">
      <w:pPr>
        <w:jc w:val="both"/>
        <w:rPr>
          <w:rFonts w:ascii="Traditional Arabic" w:hAnsi="Traditional Arabic" w:cs="Traditional Arabic"/>
          <w:b/>
          <w:bCs/>
          <w:sz w:val="28"/>
          <w:szCs w:val="28"/>
          <w:rtl/>
          <w:lang w:bidi="ar-EG"/>
        </w:rPr>
      </w:pPr>
      <w:r w:rsidRPr="001455BF">
        <w:rPr>
          <w:rFonts w:ascii="Traditional Arabic" w:hAnsi="Traditional Arabic" w:cs="Traditional Arabic"/>
          <w:b/>
          <w:bCs/>
          <w:sz w:val="28"/>
          <w:szCs w:val="28"/>
          <w:rtl/>
          <w:lang w:bidi="ar-EG"/>
        </w:rPr>
        <w:t>أهداف الدرس</w:t>
      </w:r>
    </w:p>
    <w:p w:rsidR="005C5A42" w:rsidRPr="00F27FEE" w:rsidRDefault="001455BF" w:rsidP="001455BF">
      <w:pPr>
        <w:jc w:val="both"/>
        <w:rPr>
          <w:rFonts w:ascii="Traditional Arabic" w:hAnsi="Traditional Arabic" w:cs="Traditional Arabic"/>
          <w:b/>
          <w:bCs/>
          <w:sz w:val="28"/>
          <w:szCs w:val="28"/>
          <w:rtl/>
          <w:lang w:bidi="ar-EG"/>
        </w:rPr>
      </w:pPr>
      <w:r w:rsidRPr="001455BF">
        <w:rPr>
          <w:rFonts w:ascii="Traditional Arabic" w:hAnsi="Traditional Arabic" w:cs="Traditional Arabic"/>
          <w:b/>
          <w:bCs/>
          <w:sz w:val="28"/>
          <w:szCs w:val="28"/>
          <w:rtl/>
          <w:lang w:bidi="ar-EG"/>
        </w:rPr>
        <w:t>على المتعلّم مع نهاية هذا الدرس أن:</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1. يتعرّف إلى معنى الختم لغة واصطلاحاً.</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يُدرك الدليل على ختم النبوّة بالنبي محمد  صلى الله عليه وآله وسلم.</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يتعرّف إلى السرّ في ختم النبوّة.</w:t>
      </w:r>
    </w:p>
    <w:p w:rsidR="006F6A68" w:rsidRDefault="001455BF" w:rsidP="001455BF">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br w:type="page"/>
      </w:r>
      <w:r w:rsidR="003A2086">
        <w:rPr>
          <w:rFonts w:ascii="Traditional Arabic" w:hAnsi="Traditional Arabic" w:cs="Traditional Arabic"/>
          <w:b/>
          <w:bCs/>
          <w:color w:val="2F5496"/>
          <w:sz w:val="28"/>
          <w:szCs w:val="28"/>
          <w:rtl/>
          <w:lang w:bidi="ar-EG"/>
        </w:rPr>
        <w:br w:type="page"/>
      </w:r>
      <w:r w:rsidR="006F6A68">
        <w:rPr>
          <w:rFonts w:ascii="Traditional Arabic" w:hAnsi="Traditional Arabic" w:cs="Traditional Arabic" w:hint="eastAsia"/>
          <w:b/>
          <w:bCs/>
          <w:color w:val="2F5496"/>
          <w:sz w:val="28"/>
          <w:szCs w:val="28"/>
          <w:rtl/>
          <w:lang w:bidi="ar-EG"/>
        </w:rPr>
        <w:t>•</w:t>
      </w:r>
      <w:r w:rsidR="006F6A68">
        <w:rPr>
          <w:rFonts w:ascii="Traditional Arabic" w:hAnsi="Traditional Arabic" w:cs="Traditional Arabic"/>
          <w:b/>
          <w:bCs/>
          <w:color w:val="2F5496"/>
          <w:sz w:val="28"/>
          <w:szCs w:val="28"/>
          <w:rtl/>
          <w:lang w:bidi="ar-EG"/>
        </w:rPr>
        <w:tab/>
        <w:t>تمهيد</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من</w:t>
      </w:r>
      <w:r w:rsidRPr="006F6A68">
        <w:rPr>
          <w:rFonts w:ascii="Traditional Arabic" w:hAnsi="Traditional Arabic" w:cs="Traditional Arabic"/>
          <w:sz w:val="28"/>
          <w:szCs w:val="28"/>
          <w:rtl/>
          <w:lang w:bidi="ar-EG"/>
        </w:rPr>
        <w:t xml:space="preserve"> الواضح عند المسلمين قاطبةً أنّ الدّين الإسلامي غير مختصّ بمنطقة دون أخرى ولا بجماعة وقوم دون غيرهم، وهو دين باقٍ إلى قيام السّاعة، وهذا ما يُستفاد من الخطاب القرآني الموجّه إلى جميع النّاس من خلال آيات كثيرة مثل: </w:t>
      </w:r>
      <w:r>
        <w:rPr>
          <w:rFonts w:ascii="Traditional Arabic" w:hAnsi="Traditional Arabic" w:cs="Traditional Arabic"/>
          <w:b/>
          <w:bCs/>
          <w:color w:val="2F5496"/>
          <w:sz w:val="28"/>
          <w:szCs w:val="28"/>
          <w:rtl/>
          <w:lang w:bidi="ar-EG"/>
        </w:rPr>
        <w:t xml:space="preserve">﴿يَٰٓأَيُّهَا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لنَّاسُ</w:t>
      </w:r>
      <w:r>
        <w:rPr>
          <w:rFonts w:ascii="Traditional Arabic" w:hAnsi="Traditional Arabic" w:cs="Traditional Arabic"/>
          <w:b/>
          <w:bCs/>
          <w:color w:val="2F5496"/>
          <w:sz w:val="28"/>
          <w:szCs w:val="28"/>
          <w:rtl/>
          <w:lang w:bidi="ar-EG"/>
        </w:rPr>
        <w:t>﴾</w:t>
      </w:r>
      <w:r w:rsidRPr="006F6A68">
        <w:rPr>
          <w:rFonts w:ascii="Traditional Arabic" w:hAnsi="Traditional Arabic" w:cs="Traditional Arabic"/>
          <w:sz w:val="28"/>
          <w:szCs w:val="28"/>
          <w:rtl/>
          <w:lang w:bidi="ar-EG"/>
        </w:rPr>
        <w:t xml:space="preserve"> و</w:t>
      </w:r>
      <w:r>
        <w:rPr>
          <w:rFonts w:ascii="Traditional Arabic" w:hAnsi="Traditional Arabic" w:cs="Traditional Arabic"/>
          <w:b/>
          <w:bCs/>
          <w:color w:val="2F5496"/>
          <w:sz w:val="28"/>
          <w:szCs w:val="28"/>
          <w:rtl/>
          <w:lang w:bidi="ar-EG"/>
        </w:rPr>
        <w:t>﴿يَٰبَنِيٓ ءَاد</w:t>
      </w:r>
      <w:r>
        <w:rPr>
          <w:rFonts w:ascii="Traditional Arabic" w:hAnsi="Traditional Arabic" w:cs="Traditional Arabic" w:hint="eastAsia"/>
          <w:b/>
          <w:bCs/>
          <w:color w:val="2F5496"/>
          <w:sz w:val="28"/>
          <w:szCs w:val="28"/>
          <w:rtl/>
          <w:lang w:bidi="ar-EG"/>
        </w:rPr>
        <w:t>َمَ</w:t>
      </w:r>
      <w:r>
        <w:rPr>
          <w:rFonts w:ascii="Traditional Arabic" w:hAnsi="Traditional Arabic" w:cs="Traditional Arabic"/>
          <w:b/>
          <w:bCs/>
          <w:color w:val="2F5496"/>
          <w:sz w:val="28"/>
          <w:szCs w:val="28"/>
          <w:rtl/>
          <w:lang w:bidi="ar-EG"/>
        </w:rPr>
        <w:t>﴾</w:t>
      </w:r>
      <w:r w:rsidR="001455BF">
        <w:rPr>
          <w:rStyle w:val="FootnoteReference"/>
          <w:rFonts w:ascii="Traditional Arabic" w:hAnsi="Traditional Arabic" w:cs="Traditional Arabic"/>
          <w:sz w:val="28"/>
          <w:szCs w:val="28"/>
          <w:rtl/>
          <w:lang w:bidi="ar-EG"/>
        </w:rPr>
        <w:footnoteReference w:id="180"/>
      </w:r>
      <w:r w:rsidRPr="006F6A68">
        <w:rPr>
          <w:rFonts w:ascii="Traditional Arabic" w:hAnsi="Traditional Arabic" w:cs="Traditional Arabic"/>
          <w:sz w:val="28"/>
          <w:szCs w:val="28"/>
          <w:rtl/>
          <w:lang w:bidi="ar-EG"/>
        </w:rPr>
        <w:t xml:space="preserve"> و</w:t>
      </w:r>
      <w:r>
        <w:rPr>
          <w:rFonts w:ascii="Traditional Arabic" w:hAnsi="Traditional Arabic" w:cs="Traditional Arabic"/>
          <w:b/>
          <w:bCs/>
          <w:color w:val="2F5496"/>
          <w:sz w:val="28"/>
          <w:szCs w:val="28"/>
          <w:rtl/>
          <w:lang w:bidi="ar-EG"/>
        </w:rPr>
        <w:t>﴿</w:t>
      </w:r>
      <w:r w:rsidR="001455BF">
        <w:rPr>
          <w:rFonts w:ascii="Traditional Arabic" w:hAnsi="Traditional Arabic" w:cs="Traditional Arabic"/>
          <w:b/>
          <w:bCs/>
          <w:color w:val="2F5496"/>
          <w:sz w:val="28"/>
          <w:szCs w:val="28"/>
          <w:rtl/>
          <w:lang w:bidi="ar-EG"/>
        </w:rPr>
        <w:t>رَحْمَةً</w:t>
      </w:r>
      <w:r>
        <w:rPr>
          <w:rFonts w:ascii="Traditional Arabic" w:hAnsi="Traditional Arabic" w:cs="Traditional Arabic" w:hint="cs"/>
          <w:b/>
          <w:bCs/>
          <w:color w:val="2F5496"/>
          <w:sz w:val="28"/>
          <w:szCs w:val="28"/>
          <w:rtl/>
          <w:lang w:bidi="ar-EG"/>
        </w:rPr>
        <w:t>﴾</w:t>
      </w:r>
      <w:r w:rsidR="001455BF">
        <w:rPr>
          <w:rStyle w:val="FootnoteReference"/>
          <w:rFonts w:ascii="Traditional Arabic" w:hAnsi="Traditional Arabic" w:cs="Traditional Arabic"/>
          <w:sz w:val="28"/>
          <w:szCs w:val="28"/>
          <w:rtl/>
          <w:lang w:bidi="ar-EG"/>
        </w:rPr>
        <w:footnoteReference w:id="181"/>
      </w:r>
      <w:r w:rsidRPr="006F6A68">
        <w:rPr>
          <w:rFonts w:ascii="Traditional Arabic" w:hAnsi="Traditional Arabic" w:cs="Traditional Arabic" w:hint="cs"/>
          <w:sz w:val="28"/>
          <w:szCs w:val="28"/>
          <w:rtl/>
          <w:lang w:bidi="ar-EG"/>
        </w:rPr>
        <w:t>،</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فهو</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خطاب</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موجّه</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لكلّ</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النّاس</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وفي</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كلّ</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زمان</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ومكان</w:t>
      </w:r>
      <w:r w:rsidRPr="006F6A68">
        <w:rPr>
          <w:rFonts w:ascii="Traditional Arabic" w:hAnsi="Traditional Arabic" w:cs="Traditional Arabic"/>
          <w:sz w:val="28"/>
          <w:szCs w:val="28"/>
          <w:rtl/>
          <w:lang w:bidi="ar-EG"/>
        </w:rPr>
        <w:t>.</w:t>
      </w:r>
    </w:p>
    <w:p w:rsidR="001455BF" w:rsidRPr="006F6A68" w:rsidRDefault="001455BF"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وكذلك</w:t>
      </w:r>
      <w:r w:rsidRPr="006F6A68">
        <w:rPr>
          <w:rFonts w:ascii="Traditional Arabic" w:hAnsi="Traditional Arabic" w:cs="Traditional Arabic"/>
          <w:sz w:val="28"/>
          <w:szCs w:val="28"/>
          <w:rtl/>
          <w:lang w:bidi="ar-EG"/>
        </w:rPr>
        <w:t xml:space="preserve"> الرّوايات كما في قول النّبيّ صلى الله عليه وآله وسلم: </w:t>
      </w:r>
      <w:r w:rsidRPr="001455BF">
        <w:rPr>
          <w:rFonts w:ascii="Traditional Arabic" w:hAnsi="Traditional Arabic" w:cs="Traditional Arabic"/>
          <w:b/>
          <w:bCs/>
          <w:sz w:val="28"/>
          <w:szCs w:val="28"/>
          <w:rtl/>
          <w:lang w:bidi="ar-EG"/>
        </w:rPr>
        <w:t>"حلال محمّد حلال إلى يوم القيامة، وحرامه حرام إلى يوم القيامة"</w:t>
      </w:r>
      <w:r w:rsidR="001455BF">
        <w:rPr>
          <w:rStyle w:val="FootnoteReference"/>
          <w:rFonts w:ascii="Traditional Arabic" w:hAnsi="Traditional Arabic" w:cs="Traditional Arabic"/>
          <w:sz w:val="28"/>
          <w:szCs w:val="28"/>
          <w:rtl/>
          <w:lang w:bidi="ar-EG"/>
        </w:rPr>
        <w:footnoteReference w:id="182"/>
      </w:r>
      <w:r w:rsidRPr="006F6A68">
        <w:rPr>
          <w:rFonts w:ascii="Traditional Arabic" w:hAnsi="Traditional Arabic" w:cs="Traditional Arabic"/>
          <w:sz w:val="28"/>
          <w:szCs w:val="28"/>
          <w:rtl/>
          <w:lang w:bidi="ar-EG"/>
        </w:rPr>
        <w:t>.</w:t>
      </w:r>
    </w:p>
    <w:p w:rsidR="001455BF" w:rsidRPr="006F6A68" w:rsidRDefault="001455BF"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فالإسلام</w:t>
      </w:r>
      <w:r w:rsidRPr="006F6A68">
        <w:rPr>
          <w:rFonts w:ascii="Traditional Arabic" w:hAnsi="Traditional Arabic" w:cs="Traditional Arabic"/>
          <w:sz w:val="28"/>
          <w:szCs w:val="28"/>
          <w:rtl/>
          <w:lang w:bidi="ar-EG"/>
        </w:rPr>
        <w:t xml:space="preserve"> دين عالميّ وخالد، وهذان الأمران يُعدّان من ضروريّات الدّين الإسلاميّ ومن المعلوم أنّ الضّروريّات الدّينية لا تحتاج إلى دليل، وبملاحظة خلود الدين الإسلامي لا يبقى أيّ احتمال لبعثة نبيّ آخر ينسخ الشريعة الإسلاميّة، ولكن يبقى احتمال بعثة نبيّ آخر يقو</w:t>
      </w:r>
      <w:r w:rsidRPr="006F6A68">
        <w:rPr>
          <w:rFonts w:ascii="Traditional Arabic" w:hAnsi="Traditional Arabic" w:cs="Traditional Arabic" w:hint="eastAsia"/>
          <w:sz w:val="28"/>
          <w:szCs w:val="28"/>
          <w:rtl/>
          <w:lang w:bidi="ar-EG"/>
        </w:rPr>
        <w:t>م</w:t>
      </w:r>
      <w:r w:rsidRPr="006F6A68">
        <w:rPr>
          <w:rFonts w:ascii="Traditional Arabic" w:hAnsi="Traditional Arabic" w:cs="Traditional Arabic"/>
          <w:sz w:val="28"/>
          <w:szCs w:val="28"/>
          <w:rtl/>
          <w:lang w:bidi="ar-EG"/>
        </w:rPr>
        <w:t xml:space="preserve"> بمهمّة تبليغ الإسلام ونشره...</w:t>
      </w:r>
    </w:p>
    <w:p w:rsidR="006F6A68" w:rsidRDefault="002C5605" w:rsidP="002C5605">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hint="eastAsia"/>
          <w:sz w:val="28"/>
          <w:szCs w:val="28"/>
          <w:rtl/>
          <w:lang w:bidi="ar-EG"/>
        </w:rPr>
        <w:t>ومن</w:t>
      </w:r>
      <w:r w:rsidR="006F6A68" w:rsidRPr="006F6A68">
        <w:rPr>
          <w:rFonts w:ascii="Traditional Arabic" w:hAnsi="Traditional Arabic" w:cs="Traditional Arabic"/>
          <w:sz w:val="28"/>
          <w:szCs w:val="28"/>
          <w:rtl/>
          <w:lang w:bidi="ar-EG"/>
        </w:rPr>
        <w:t xml:space="preserve"> هنا يلزم علينا البحث عن ختم النبوّة بنبيّ الإسلام  صلى الله عليه وآله وسلم، حتّى لا يبقى مجال لمثل هذا الاحتمال. وهذه المسألة وإن كانت من الضروريّات الدينية أيضاً الّتي لا تحتاج إلى استدلال، ولكن مع ذلك يمكن استفادتها من القرآن الكريم والروايات الشريفة.</w:t>
      </w:r>
    </w:p>
    <w:p w:rsidR="001455BF" w:rsidRDefault="001455BF" w:rsidP="006F6A68">
      <w:pPr>
        <w:jc w:val="both"/>
        <w:rPr>
          <w:rFonts w:ascii="Traditional Arabic" w:hAnsi="Traditional Arabic" w:cs="Traditional Arabic"/>
          <w:b/>
          <w:bCs/>
          <w:color w:val="2F5496"/>
          <w:sz w:val="28"/>
          <w:szCs w:val="28"/>
          <w:rtl/>
          <w:lang w:bidi="ar-EG"/>
        </w:rPr>
      </w:pPr>
    </w:p>
    <w:p w:rsidR="006F6A68" w:rsidRDefault="006F6A68" w:rsidP="006F6A68">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معنى الختم</w:t>
      </w:r>
    </w:p>
    <w:p w:rsidR="006F6A68" w:rsidRPr="001455BF" w:rsidRDefault="006F6A68" w:rsidP="006F6A68">
      <w:pPr>
        <w:jc w:val="both"/>
        <w:rPr>
          <w:rFonts w:ascii="Traditional Arabic" w:hAnsi="Traditional Arabic" w:cs="Traditional Arabic"/>
          <w:b/>
          <w:bCs/>
          <w:sz w:val="28"/>
          <w:szCs w:val="28"/>
          <w:rtl/>
          <w:lang w:bidi="ar-EG"/>
        </w:rPr>
      </w:pPr>
      <w:r w:rsidRPr="001455BF">
        <w:rPr>
          <w:rFonts w:ascii="Traditional Arabic" w:hAnsi="Traditional Arabic" w:cs="Traditional Arabic" w:hint="eastAsia"/>
          <w:b/>
          <w:bCs/>
          <w:sz w:val="28"/>
          <w:szCs w:val="28"/>
          <w:rtl/>
          <w:lang w:bidi="ar-EG"/>
        </w:rPr>
        <w:t>معنى</w:t>
      </w:r>
      <w:r w:rsidRPr="001455BF">
        <w:rPr>
          <w:rFonts w:ascii="Traditional Arabic" w:hAnsi="Traditional Arabic" w:cs="Traditional Arabic"/>
          <w:b/>
          <w:bCs/>
          <w:sz w:val="28"/>
          <w:szCs w:val="28"/>
          <w:rtl/>
          <w:lang w:bidi="ar-EG"/>
        </w:rPr>
        <w:t xml:space="preserve"> الختم في اللغة</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الختم</w:t>
      </w:r>
      <w:r w:rsidRPr="006F6A68">
        <w:rPr>
          <w:rFonts w:ascii="Traditional Arabic" w:hAnsi="Traditional Arabic" w:cs="Traditional Arabic"/>
          <w:sz w:val="28"/>
          <w:szCs w:val="28"/>
          <w:rtl/>
          <w:lang w:bidi="ar-EG"/>
        </w:rPr>
        <w:t xml:space="preserve"> في اللغة ورد في معانٍ عدّة، منها:</w:t>
      </w:r>
    </w:p>
    <w:p w:rsidR="006F6A68" w:rsidRDefault="0014640A" w:rsidP="0014640A">
      <w:pPr>
        <w:jc w:val="both"/>
        <w:rPr>
          <w:rFonts w:ascii="Traditional Arabic" w:hAnsi="Traditional Arabic" w:cs="Traditional Arabic"/>
          <w:sz w:val="28"/>
          <w:szCs w:val="28"/>
          <w:rtl/>
          <w:lang w:bidi="ar-EG"/>
        </w:rPr>
      </w:pPr>
      <w:r w:rsidRPr="0014640A">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F6A68" w:rsidRPr="006F6A68">
        <w:rPr>
          <w:rFonts w:ascii="Traditional Arabic" w:hAnsi="Traditional Arabic" w:cs="Traditional Arabic"/>
          <w:sz w:val="28"/>
          <w:szCs w:val="28"/>
          <w:rtl/>
          <w:lang w:bidi="ar-EG"/>
        </w:rPr>
        <w:t>الطبع: "ختمه، يختمه، ختماً: طبعه"</w:t>
      </w:r>
      <w:r>
        <w:rPr>
          <w:rStyle w:val="FootnoteReference"/>
          <w:rFonts w:ascii="Traditional Arabic" w:hAnsi="Traditional Arabic" w:cs="Traditional Arabic"/>
          <w:sz w:val="28"/>
          <w:szCs w:val="28"/>
          <w:rtl/>
          <w:lang w:bidi="ar-EG"/>
        </w:rPr>
        <w:footnoteReference w:id="183"/>
      </w:r>
      <w:r w:rsidR="006F6A68" w:rsidRPr="006F6A68">
        <w:rPr>
          <w:rFonts w:ascii="Traditional Arabic" w:hAnsi="Traditional Arabic" w:cs="Traditional Arabic"/>
          <w:sz w:val="28"/>
          <w:szCs w:val="28"/>
          <w:rtl/>
          <w:lang w:bidi="ar-EG"/>
        </w:rPr>
        <w:t>. ومن ذهب إلى هذا القول صاحب لسان العرب</w:t>
      </w:r>
      <w:r>
        <w:rPr>
          <w:rStyle w:val="FootnoteReference"/>
          <w:rFonts w:ascii="Traditional Arabic" w:hAnsi="Traditional Arabic" w:cs="Traditional Arabic"/>
          <w:sz w:val="28"/>
          <w:szCs w:val="28"/>
          <w:rtl/>
          <w:lang w:bidi="ar-EG"/>
        </w:rPr>
        <w:footnoteReference w:id="184"/>
      </w:r>
      <w:r w:rsidR="006F6A68" w:rsidRPr="006F6A68">
        <w:rPr>
          <w:rFonts w:ascii="Traditional Arabic" w:hAnsi="Traditional Arabic" w:cs="Traditional Arabic"/>
          <w:sz w:val="28"/>
          <w:szCs w:val="28"/>
          <w:rtl/>
          <w:lang w:bidi="ar-EG"/>
        </w:rPr>
        <w:t xml:space="preserve"> والقاموس المحيط</w:t>
      </w:r>
      <w:r>
        <w:rPr>
          <w:rStyle w:val="FootnoteReference"/>
          <w:rFonts w:ascii="Traditional Arabic" w:hAnsi="Traditional Arabic" w:cs="Traditional Arabic"/>
          <w:sz w:val="28"/>
          <w:szCs w:val="28"/>
          <w:rtl/>
          <w:lang w:bidi="ar-EG"/>
        </w:rPr>
        <w:footnoteReference w:id="185"/>
      </w:r>
      <w:r w:rsidR="006F6A68" w:rsidRPr="006F6A68">
        <w:rPr>
          <w:rFonts w:ascii="Traditional Arabic" w:hAnsi="Traditional Arabic" w:cs="Traditional Arabic"/>
          <w:sz w:val="28"/>
          <w:szCs w:val="28"/>
          <w:rtl/>
          <w:lang w:bidi="ar-EG"/>
        </w:rPr>
        <w:t>، وفي تاج العروس: "معنى ختم وطبع واحد في اللغة"</w:t>
      </w:r>
      <w:r>
        <w:rPr>
          <w:rStyle w:val="FootnoteReference"/>
          <w:rFonts w:ascii="Traditional Arabic" w:hAnsi="Traditional Arabic" w:cs="Traditional Arabic"/>
          <w:sz w:val="28"/>
          <w:szCs w:val="28"/>
          <w:rtl/>
          <w:lang w:bidi="ar-EG"/>
        </w:rPr>
        <w:footnoteReference w:id="186"/>
      </w:r>
      <w:r w:rsidR="006F6A68" w:rsidRPr="006F6A68">
        <w:rPr>
          <w:rFonts w:ascii="Traditional Arabic" w:hAnsi="Traditional Arabic" w:cs="Traditional Arabic"/>
          <w:sz w:val="28"/>
          <w:szCs w:val="28"/>
          <w:rtl/>
          <w:lang w:bidi="ar-EG"/>
        </w:rPr>
        <w:t>.</w:t>
      </w:r>
    </w:p>
    <w:p w:rsidR="0014640A" w:rsidRPr="006F6A68" w:rsidRDefault="0014640A" w:rsidP="0014640A">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2. آخر الشيء ونهايته: قال صاحب المحكم: "وختم الشيء يختمه: ختماً بلغ آخره، وخاتم كلّ شيء: عاقبته وآخرته، وختام كلّ مشروب آخره، وفرض التنزيل: </w:t>
      </w:r>
      <w:r>
        <w:rPr>
          <w:rFonts w:ascii="Traditional Arabic" w:hAnsi="Traditional Arabic" w:cs="Traditional Arabic"/>
          <w:b/>
          <w:bCs/>
          <w:color w:val="2F5496"/>
          <w:sz w:val="28"/>
          <w:szCs w:val="28"/>
          <w:rtl/>
          <w:lang w:bidi="ar-EG"/>
        </w:rPr>
        <w:t>﴿</w:t>
      </w:r>
      <w:r w:rsidR="0014640A">
        <w:rPr>
          <w:rFonts w:ascii="Traditional Arabic" w:hAnsi="Traditional Arabic" w:cs="Traditional Arabic"/>
          <w:b/>
          <w:bCs/>
          <w:color w:val="2F5496"/>
          <w:sz w:val="28"/>
          <w:szCs w:val="28"/>
          <w:rtl/>
          <w:lang w:bidi="ar-EG"/>
        </w:rPr>
        <w:t>خِتَامُهُ مِسْكٌ</w:t>
      </w:r>
      <w:r>
        <w:rPr>
          <w:rFonts w:ascii="Traditional Arabic" w:hAnsi="Traditional Arabic" w:cs="Traditional Arabic" w:hint="cs"/>
          <w:b/>
          <w:bCs/>
          <w:color w:val="2F5496"/>
          <w:sz w:val="28"/>
          <w:szCs w:val="28"/>
          <w:rtl/>
          <w:lang w:bidi="ar-EG"/>
        </w:rPr>
        <w:t>﴾</w:t>
      </w:r>
      <w:r w:rsidR="0014640A">
        <w:rPr>
          <w:rStyle w:val="FootnoteReference"/>
          <w:rFonts w:ascii="Traditional Arabic" w:hAnsi="Traditional Arabic" w:cs="Traditional Arabic"/>
          <w:sz w:val="28"/>
          <w:szCs w:val="28"/>
          <w:rtl/>
          <w:lang w:bidi="ar-EG"/>
        </w:rPr>
        <w:footnoteReference w:id="187"/>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أي</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آخره،</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وختام</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القوم</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وخاتمهم</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آخرهم</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وفي</w:t>
      </w:r>
      <w:r w:rsidRPr="006F6A68">
        <w:rPr>
          <w:rFonts w:ascii="Traditional Arabic" w:hAnsi="Traditional Arabic" w:cs="Traditional Arabic"/>
          <w:sz w:val="28"/>
          <w:szCs w:val="28"/>
          <w:rtl/>
          <w:lang w:bidi="ar-EG"/>
        </w:rPr>
        <w:t xml:space="preserve"> </w:t>
      </w:r>
      <w:r w:rsidRPr="006F6A68">
        <w:rPr>
          <w:rFonts w:ascii="Traditional Arabic" w:hAnsi="Traditional Arabic" w:cs="Traditional Arabic" w:hint="cs"/>
          <w:sz w:val="28"/>
          <w:szCs w:val="28"/>
          <w:rtl/>
          <w:lang w:bidi="ar-EG"/>
        </w:rPr>
        <w:t>التنزيل</w:t>
      </w:r>
      <w:r w:rsidRPr="006F6A68">
        <w:rPr>
          <w:rFonts w:ascii="Traditional Arabic" w:hAnsi="Traditional Arabic" w:cs="Traditional Arabic"/>
          <w:sz w:val="28"/>
          <w:szCs w:val="28"/>
          <w:rtl/>
          <w:lang w:bidi="ar-EG"/>
        </w:rPr>
        <w:t xml:space="preserve"> </w:t>
      </w:r>
      <w:r>
        <w:rPr>
          <w:rFonts w:ascii="Traditional Arabic" w:hAnsi="Traditional Arabic" w:cs="Traditional Arabic" w:hint="cs"/>
          <w:b/>
          <w:bCs/>
          <w:color w:val="2F5496"/>
          <w:sz w:val="28"/>
          <w:szCs w:val="28"/>
          <w:rtl/>
          <w:lang w:bidi="ar-EG"/>
        </w:rPr>
        <w:t>﴿وَلَٰكِن</w:t>
      </w:r>
      <w:r>
        <w:rPr>
          <w:rFonts w:ascii="Traditional Arabic" w:hAnsi="Traditional Arabic" w:cs="Traditional Arabic"/>
          <w:b/>
          <w:bCs/>
          <w:color w:val="2F5496"/>
          <w:sz w:val="28"/>
          <w:szCs w:val="28"/>
          <w:rtl/>
          <w:lang w:bidi="ar-EG"/>
        </w:rPr>
        <w:t xml:space="preserve"> </w:t>
      </w:r>
      <w:r>
        <w:rPr>
          <w:rFonts w:ascii="Traditional Arabic" w:hAnsi="Traditional Arabic" w:cs="Traditional Arabic" w:hint="cs"/>
          <w:b/>
          <w:bCs/>
          <w:color w:val="2F5496"/>
          <w:sz w:val="28"/>
          <w:szCs w:val="28"/>
          <w:rtl/>
          <w:lang w:bidi="ar-EG"/>
        </w:rPr>
        <w:t>رَّسُولَ</w:t>
      </w:r>
      <w:r>
        <w:rPr>
          <w:rFonts w:ascii="Traditional Arabic" w:hAnsi="Traditional Arabic" w:cs="Traditional Arabic"/>
          <w:b/>
          <w:bCs/>
          <w:color w:val="2F5496"/>
          <w:sz w:val="28"/>
          <w:szCs w:val="28"/>
          <w:rtl/>
          <w:lang w:bidi="ar-EG"/>
        </w:rPr>
        <w:t xml:space="preserve">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وَخَاتَمَ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لنَّبِيِّ‍ۧنَۗ</w:t>
      </w:r>
      <w:r>
        <w:rPr>
          <w:rFonts w:ascii="Traditional Arabic" w:hAnsi="Traditional Arabic" w:cs="Traditional Arabic"/>
          <w:b/>
          <w:bCs/>
          <w:color w:val="2F5496"/>
          <w:sz w:val="28"/>
          <w:szCs w:val="28"/>
          <w:rtl/>
          <w:lang w:bidi="ar-EG"/>
        </w:rPr>
        <w:t>﴾</w:t>
      </w:r>
      <w:r w:rsidR="0014640A">
        <w:rPr>
          <w:rStyle w:val="FootnoteReference"/>
          <w:rFonts w:ascii="Traditional Arabic" w:hAnsi="Traditional Arabic" w:cs="Traditional Arabic"/>
          <w:sz w:val="28"/>
          <w:szCs w:val="28"/>
          <w:rtl/>
          <w:lang w:bidi="ar-EG"/>
        </w:rPr>
        <w:footnoteReference w:id="188"/>
      </w:r>
      <w:r w:rsidRPr="006F6A68">
        <w:rPr>
          <w:rFonts w:ascii="Traditional Arabic" w:hAnsi="Traditional Arabic" w:cs="Traditional Arabic"/>
          <w:sz w:val="28"/>
          <w:szCs w:val="28"/>
          <w:rtl/>
          <w:lang w:bidi="ar-EG"/>
        </w:rPr>
        <w:t>"</w:t>
      </w:r>
      <w:r w:rsidR="005007C7">
        <w:rPr>
          <w:rStyle w:val="FootnoteReference"/>
          <w:rFonts w:ascii="Traditional Arabic" w:hAnsi="Traditional Arabic" w:cs="Traditional Arabic"/>
          <w:sz w:val="28"/>
          <w:szCs w:val="28"/>
          <w:rtl/>
          <w:lang w:bidi="ar-EG"/>
        </w:rPr>
        <w:footnoteReference w:id="189"/>
      </w:r>
      <w:r w:rsidRPr="006F6A68">
        <w:rPr>
          <w:rFonts w:ascii="Traditional Arabic" w:hAnsi="Traditional Arabic" w:cs="Traditional Arabic"/>
          <w:sz w:val="28"/>
          <w:szCs w:val="28"/>
          <w:rtl/>
          <w:lang w:bidi="ar-EG"/>
        </w:rPr>
        <w:t>.</w:t>
      </w:r>
    </w:p>
    <w:p w:rsidR="0014640A" w:rsidRPr="006F6A68" w:rsidRDefault="0014640A" w:rsidP="006F6A68">
      <w:pPr>
        <w:jc w:val="both"/>
        <w:rPr>
          <w:rFonts w:ascii="Traditional Arabic" w:hAnsi="Traditional Arabic" w:cs="Traditional Arabic"/>
          <w:sz w:val="28"/>
          <w:szCs w:val="28"/>
          <w:rtl/>
          <w:lang w:bidi="ar-EG"/>
        </w:rPr>
      </w:pPr>
    </w:p>
    <w:p w:rsidR="005007C7"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قال</w:t>
      </w:r>
      <w:r w:rsidRPr="006F6A68">
        <w:rPr>
          <w:rFonts w:ascii="Traditional Arabic" w:hAnsi="Traditional Arabic" w:cs="Traditional Arabic"/>
          <w:sz w:val="28"/>
          <w:szCs w:val="28"/>
          <w:rtl/>
          <w:lang w:bidi="ar-EG"/>
        </w:rPr>
        <w:t xml:space="preserve"> الراغب الأصفهاني: "وتارة يعتبر منه بلوغ الآخر ومنه قيل: ختمت القرآن أي انتهيت إلى آخره... وخاتم النبيين لأنّه ختم النبوّة، أي تمّمها بمجيئه </w:t>
      </w:r>
    </w:p>
    <w:p w:rsidR="006F6A68" w:rsidRDefault="005007C7" w:rsidP="006F6A6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صلى الله عليه وآله وسلم"</w:t>
      </w:r>
      <w:r>
        <w:rPr>
          <w:rStyle w:val="FootnoteReference"/>
          <w:rFonts w:ascii="Traditional Arabic" w:hAnsi="Traditional Arabic" w:cs="Traditional Arabic"/>
          <w:sz w:val="28"/>
          <w:szCs w:val="28"/>
          <w:rtl/>
          <w:lang w:bidi="ar-EG"/>
        </w:rPr>
        <w:footnoteReference w:id="190"/>
      </w:r>
      <w:r w:rsidR="006F6A68" w:rsidRPr="006F6A68">
        <w:rPr>
          <w:rFonts w:ascii="Traditional Arabic" w:hAnsi="Traditional Arabic" w:cs="Traditional Arabic"/>
          <w:sz w:val="28"/>
          <w:szCs w:val="28"/>
          <w:rtl/>
          <w:lang w:bidi="ar-EG"/>
        </w:rPr>
        <w:t>. وقال صاحب القاموس: "والخاتم من كلّ شيء: عاقبته وآخرته، وآخر القوم كالخاتم"</w:t>
      </w:r>
      <w:r w:rsidR="0014640A">
        <w:rPr>
          <w:rStyle w:val="FootnoteReference"/>
          <w:rFonts w:ascii="Traditional Arabic" w:hAnsi="Traditional Arabic" w:cs="Traditional Arabic"/>
          <w:sz w:val="28"/>
          <w:szCs w:val="28"/>
          <w:rtl/>
          <w:lang w:bidi="ar-EG"/>
        </w:rPr>
        <w:footnoteReference w:id="191"/>
      </w:r>
      <w:r w:rsidR="006F6A68" w:rsidRPr="006F6A68">
        <w:rPr>
          <w:rFonts w:ascii="Traditional Arabic" w:hAnsi="Traditional Arabic" w:cs="Traditional Arabic"/>
          <w:sz w:val="28"/>
          <w:szCs w:val="28"/>
          <w:rtl/>
          <w:lang w:bidi="ar-EG"/>
        </w:rPr>
        <w:t>.</w:t>
      </w:r>
    </w:p>
    <w:p w:rsidR="0014640A" w:rsidRPr="007127BA" w:rsidRDefault="0014640A" w:rsidP="006F6A68">
      <w:pPr>
        <w:jc w:val="both"/>
        <w:rPr>
          <w:rFonts w:ascii="Traditional Arabic" w:hAnsi="Traditional Arabic" w:cs="Traditional Arabic"/>
          <w:b/>
          <w:bCs/>
          <w:color w:val="2F5496"/>
          <w:sz w:val="28"/>
          <w:szCs w:val="28"/>
          <w:rtl/>
          <w:lang w:bidi="ar-EG"/>
        </w:rPr>
      </w:pPr>
    </w:p>
    <w:p w:rsidR="006F6A68" w:rsidRPr="007127BA" w:rsidRDefault="006F6A68" w:rsidP="006F6A6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معنى</w:t>
      </w:r>
      <w:r w:rsidRPr="007127BA">
        <w:rPr>
          <w:rFonts w:ascii="Traditional Arabic" w:hAnsi="Traditional Arabic" w:cs="Traditional Arabic"/>
          <w:b/>
          <w:bCs/>
          <w:color w:val="2F5496"/>
          <w:sz w:val="28"/>
          <w:szCs w:val="28"/>
          <w:rtl/>
          <w:lang w:bidi="ar-EG"/>
        </w:rPr>
        <w:t xml:space="preserve"> الختم اصطلاحاً</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أمّا</w:t>
      </w:r>
      <w:r w:rsidRPr="006F6A68">
        <w:rPr>
          <w:rFonts w:ascii="Traditional Arabic" w:hAnsi="Traditional Arabic" w:cs="Traditional Arabic"/>
          <w:sz w:val="28"/>
          <w:szCs w:val="28"/>
          <w:rtl/>
          <w:lang w:bidi="ar-EG"/>
        </w:rPr>
        <w:t xml:space="preserve"> في الاصطلاح أيضاً تحتمل هذين المعنيين:</w:t>
      </w:r>
    </w:p>
    <w:p w:rsidR="006F6A68" w:rsidRDefault="006F6A68" w:rsidP="006F6A68">
      <w:pPr>
        <w:jc w:val="both"/>
        <w:rPr>
          <w:rFonts w:ascii="Traditional Arabic" w:hAnsi="Traditional Arabic" w:cs="Traditional Arabic"/>
          <w:sz w:val="28"/>
          <w:szCs w:val="28"/>
          <w:rtl/>
          <w:lang w:bidi="ar-EG"/>
        </w:rPr>
      </w:pPr>
      <w:r w:rsidRPr="005007C7">
        <w:rPr>
          <w:rFonts w:ascii="Traditional Arabic" w:hAnsi="Traditional Arabic" w:cs="Traditional Arabic" w:hint="eastAsia"/>
          <w:b/>
          <w:bCs/>
          <w:sz w:val="28"/>
          <w:szCs w:val="28"/>
          <w:rtl/>
          <w:lang w:bidi="ar-EG"/>
        </w:rPr>
        <w:t>الأول</w:t>
      </w:r>
      <w:r w:rsidRPr="006F6A68">
        <w:rPr>
          <w:rFonts w:ascii="Traditional Arabic" w:hAnsi="Traditional Arabic" w:cs="Traditional Arabic"/>
          <w:sz w:val="28"/>
          <w:szCs w:val="28"/>
          <w:rtl/>
          <w:lang w:bidi="ar-EG"/>
        </w:rPr>
        <w:t>: الخاتم بمعنى الطبع، فإنّ رسول اللَّه صلى الله عليه وآله وسلم خاتم الأنبياء جميعاً، أي أنّه كالخاتم الذي يتزيّن به ويطبع به، فهو بالنسبة إلى الأنبياء جميعاً زينتهم وخاتمهم.</w:t>
      </w:r>
    </w:p>
    <w:p w:rsidR="005007C7" w:rsidRPr="006F6A68" w:rsidRDefault="005007C7"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5007C7">
        <w:rPr>
          <w:rFonts w:ascii="Traditional Arabic" w:hAnsi="Traditional Arabic" w:cs="Traditional Arabic" w:hint="eastAsia"/>
          <w:b/>
          <w:bCs/>
          <w:sz w:val="28"/>
          <w:szCs w:val="28"/>
          <w:rtl/>
          <w:lang w:bidi="ar-EG"/>
        </w:rPr>
        <w:t>الثاني</w:t>
      </w:r>
      <w:r w:rsidRPr="006F6A68">
        <w:rPr>
          <w:rFonts w:ascii="Traditional Arabic" w:hAnsi="Traditional Arabic" w:cs="Traditional Arabic"/>
          <w:sz w:val="28"/>
          <w:szCs w:val="28"/>
          <w:rtl/>
          <w:lang w:bidi="ar-EG"/>
        </w:rPr>
        <w:t>: الخاتم بمعنى الانتهاء، بمعنى أنّ سلسلة الأنبياء</w:t>
      </w:r>
      <w:r w:rsidR="005007C7">
        <w:rPr>
          <w:rFonts w:ascii="Traditional Arabic" w:hAnsi="Traditional Arabic" w:cs="Traditional Arabic" w:hint="cs"/>
          <w:sz w:val="28"/>
          <w:szCs w:val="28"/>
          <w:rtl/>
          <w:lang w:bidi="ar-EG"/>
        </w:rPr>
        <w:t xml:space="preserve"> عليهم السلام</w:t>
      </w:r>
      <w:r w:rsidRPr="006F6A68">
        <w:rPr>
          <w:rFonts w:ascii="Traditional Arabic" w:hAnsi="Traditional Arabic" w:cs="Traditional Arabic"/>
          <w:sz w:val="28"/>
          <w:szCs w:val="28"/>
          <w:rtl/>
          <w:lang w:bidi="ar-EG"/>
        </w:rPr>
        <w:t xml:space="preserve"> تنتهي به صلى الله عليه وآله وسلم.</w:t>
      </w:r>
    </w:p>
    <w:p w:rsidR="005007C7" w:rsidRPr="007127BA" w:rsidRDefault="005007C7" w:rsidP="006F6A68">
      <w:pPr>
        <w:jc w:val="both"/>
        <w:rPr>
          <w:rFonts w:ascii="Traditional Arabic" w:hAnsi="Traditional Arabic" w:cs="Traditional Arabic"/>
          <w:b/>
          <w:bCs/>
          <w:color w:val="2F5496"/>
          <w:sz w:val="28"/>
          <w:szCs w:val="28"/>
          <w:rtl/>
          <w:lang w:bidi="ar-EG"/>
        </w:rPr>
      </w:pPr>
    </w:p>
    <w:p w:rsidR="006F6A68" w:rsidRPr="007127BA" w:rsidRDefault="006F6A68" w:rsidP="006F6A6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الدليل القرآني على كونه صلى الله عليه وآله وسلم خاتم النبيّين</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قال</w:t>
      </w:r>
      <w:r w:rsidRPr="006F6A68">
        <w:rPr>
          <w:rFonts w:ascii="Traditional Arabic" w:hAnsi="Traditional Arabic" w:cs="Traditional Arabic"/>
          <w:sz w:val="28"/>
          <w:szCs w:val="28"/>
          <w:rtl/>
          <w:lang w:bidi="ar-EG"/>
        </w:rPr>
        <w:t xml:space="preserve">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8B3E25" w:rsidRPr="008B3E25">
        <w:rPr>
          <w:rFonts w:ascii="Traditional Arabic" w:hAnsi="Traditional Arabic" w:cs="Traditional Arabic"/>
          <w:b/>
          <w:bCs/>
          <w:color w:val="2F5496"/>
          <w:sz w:val="28"/>
          <w:szCs w:val="28"/>
          <w:rtl/>
          <w:lang w:bidi="ar-EG"/>
        </w:rPr>
        <w:t xml:space="preserve"> مَّا كَانَ مُحَمَّدٌ أَبَا أَحَدٍ مِّن رِّجَالِكُمْ وَلَكِن رَّسُولَ اللَّهِ وَخَاتَمَ النَّبِيِّينَ وَكَانَ اللَّهُ بِكُلِّ شَيْءٍ عَلِيمًا</w:t>
      </w:r>
      <w:r>
        <w:rPr>
          <w:rFonts w:ascii="Traditional Arabic" w:hAnsi="Traditional Arabic" w:cs="Traditional Arabic" w:hint="cs"/>
          <w:b/>
          <w:bCs/>
          <w:color w:val="2F5496"/>
          <w:sz w:val="28"/>
          <w:szCs w:val="28"/>
          <w:rtl/>
          <w:lang w:bidi="ar-EG"/>
        </w:rPr>
        <w:t>﴾</w:t>
      </w:r>
      <w:r w:rsidR="00F509E6">
        <w:rPr>
          <w:rStyle w:val="FootnoteReference"/>
          <w:rFonts w:ascii="Traditional Arabic" w:hAnsi="Traditional Arabic" w:cs="Traditional Arabic"/>
          <w:sz w:val="28"/>
          <w:szCs w:val="28"/>
          <w:rtl/>
          <w:lang w:bidi="ar-EG"/>
        </w:rPr>
        <w:footnoteReference w:id="192"/>
      </w:r>
      <w:r w:rsidRPr="006F6A68">
        <w:rPr>
          <w:rFonts w:ascii="Traditional Arabic" w:hAnsi="Traditional Arabic" w:cs="Traditional Arabic"/>
          <w:sz w:val="28"/>
          <w:szCs w:val="28"/>
          <w:rtl/>
          <w:lang w:bidi="ar-EG"/>
        </w:rPr>
        <w:t>.</w:t>
      </w:r>
    </w:p>
    <w:p w:rsidR="00F509E6" w:rsidRPr="006F6A68" w:rsidRDefault="00F509E6"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فإن</w:t>
      </w:r>
      <w:r w:rsidRPr="006F6A68">
        <w:rPr>
          <w:rFonts w:ascii="Traditional Arabic" w:hAnsi="Traditional Arabic" w:cs="Traditional Arabic"/>
          <w:sz w:val="28"/>
          <w:szCs w:val="28"/>
          <w:rtl/>
          <w:lang w:bidi="ar-EG"/>
        </w:rPr>
        <w:t xml:space="preserve"> قيل: إنّ الآية دلّت على ختم النّبوّة بالنّبيّ محمّد  صلى الله عليه وآله وسلم ولم تدل على ختم (الرّسل)، فالجواب واضح بعد التّأمّل في معنى النّبيّ ومعنى الرّسول، فإنّ النّبيّ أعمّ من الرّسول، فكلّ رسول نبيّ وليس كلّ نبيّ رسولاً، فلا وجود لرسول ليس نبيّاً</w:t>
      </w:r>
      <w:r w:rsidRPr="006F6A68">
        <w:rPr>
          <w:rFonts w:ascii="Traditional Arabic" w:hAnsi="Traditional Arabic" w:cs="Traditional Arabic" w:hint="eastAsia"/>
          <w:sz w:val="28"/>
          <w:szCs w:val="28"/>
          <w:rtl/>
          <w:lang w:bidi="ar-EG"/>
        </w:rPr>
        <w:t>،</w:t>
      </w:r>
      <w:r w:rsidRPr="006F6A68">
        <w:rPr>
          <w:rFonts w:ascii="Traditional Arabic" w:hAnsi="Traditional Arabic" w:cs="Traditional Arabic"/>
          <w:sz w:val="28"/>
          <w:szCs w:val="28"/>
          <w:rtl/>
          <w:lang w:bidi="ar-EG"/>
        </w:rPr>
        <w:t xml:space="preserve"> وعليه فنفي النّبوّة نفي للرّسالة بطريق أولى، إذ إنّ نفي الأعمّ نفي للأخصّ دون العكس. فعندما تقول مثلاً: لا إنسان (الأعمّ) موجود في البيت، فهذا يعني لا وجود لا لرجل (أخصّ) ولا لامرأة (أخصّ)، وإن قلت: لا امرأة موجودة في البيت، فإنّ هذا لا يعني نفي وجود إنس</w:t>
      </w:r>
      <w:r w:rsidRPr="006F6A68">
        <w:rPr>
          <w:rFonts w:ascii="Traditional Arabic" w:hAnsi="Traditional Arabic" w:cs="Traditional Arabic" w:hint="eastAsia"/>
          <w:sz w:val="28"/>
          <w:szCs w:val="28"/>
          <w:rtl/>
          <w:lang w:bidi="ar-EG"/>
        </w:rPr>
        <w:t>ان</w:t>
      </w:r>
      <w:r w:rsidR="00CC5B68">
        <w:rPr>
          <w:rFonts w:ascii="Traditional Arabic" w:hAnsi="Traditional Arabic" w:cs="Traditional Arabic" w:hint="eastAsia"/>
          <w:sz w:val="28"/>
          <w:szCs w:val="28"/>
          <w:rtl/>
          <w:lang w:bidi="ar-EG"/>
        </w:rPr>
        <w:t>،</w:t>
      </w:r>
      <w:r w:rsidRPr="006F6A68">
        <w:rPr>
          <w:rFonts w:ascii="Traditional Arabic" w:hAnsi="Traditional Arabic" w:cs="Traditional Arabic"/>
          <w:sz w:val="28"/>
          <w:szCs w:val="28"/>
          <w:rtl/>
          <w:lang w:bidi="ar-EG"/>
        </w:rPr>
        <w:t xml:space="preserve"> إذ قد يوجد في الدّار رجل. وعليه فنفي النبيّ من بعده  صلى الله عليه وآله وسلم نفي للرسول أيضاً، فلا نبيّ من بعده ولا رسول.</w:t>
      </w:r>
    </w:p>
    <w:p w:rsidR="006F6A68" w:rsidRPr="007127BA" w:rsidRDefault="007D4764" w:rsidP="007D4764">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br w:type="page"/>
      </w:r>
      <w:r w:rsidR="006F6A68" w:rsidRPr="007127BA">
        <w:rPr>
          <w:rFonts w:ascii="Traditional Arabic" w:hAnsi="Traditional Arabic" w:cs="Traditional Arabic" w:hint="eastAsia"/>
          <w:b/>
          <w:bCs/>
          <w:color w:val="2F5496"/>
          <w:sz w:val="28"/>
          <w:szCs w:val="28"/>
          <w:rtl/>
          <w:lang w:bidi="ar-EG"/>
        </w:rPr>
        <w:t>•</w:t>
      </w:r>
      <w:r w:rsidR="006F6A68" w:rsidRPr="007127BA">
        <w:rPr>
          <w:rFonts w:ascii="Traditional Arabic" w:hAnsi="Traditional Arabic" w:cs="Traditional Arabic"/>
          <w:b/>
          <w:bCs/>
          <w:color w:val="2F5496"/>
          <w:sz w:val="28"/>
          <w:szCs w:val="28"/>
          <w:rtl/>
          <w:lang w:bidi="ar-EG"/>
        </w:rPr>
        <w:tab/>
        <w:t>الأدلّة الرّوائيّة على ختم النّبوّة</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ورد</w:t>
      </w:r>
      <w:r w:rsidRPr="006F6A68">
        <w:rPr>
          <w:rFonts w:ascii="Traditional Arabic" w:hAnsi="Traditional Arabic" w:cs="Traditional Arabic"/>
          <w:sz w:val="28"/>
          <w:szCs w:val="28"/>
          <w:rtl/>
          <w:lang w:bidi="ar-EG"/>
        </w:rPr>
        <w:t xml:space="preserve"> التّصريح والتّأكيد على ختم النّبوّة بنبيّ الإسلام في المئات من الرّوايات، منها حديث المنزلة</w:t>
      </w:r>
      <w:r w:rsidR="00414015">
        <w:rPr>
          <w:rStyle w:val="FootnoteReference"/>
          <w:rFonts w:ascii="Traditional Arabic" w:hAnsi="Traditional Arabic" w:cs="Traditional Arabic"/>
          <w:sz w:val="28"/>
          <w:szCs w:val="28"/>
          <w:rtl/>
          <w:lang w:bidi="ar-EG"/>
        </w:rPr>
        <w:footnoteReference w:id="193"/>
      </w:r>
      <w:r w:rsidRPr="006F6A68">
        <w:rPr>
          <w:rFonts w:ascii="Traditional Arabic" w:hAnsi="Traditional Arabic" w:cs="Traditional Arabic"/>
          <w:sz w:val="28"/>
          <w:szCs w:val="28"/>
          <w:rtl/>
          <w:lang w:bidi="ar-EG"/>
        </w:rPr>
        <w:t xml:space="preserve"> الّذي نقله الشّيعة وأهل السّنة متواتراً عن النّبيّ  صلى الله عليه وآله وسلم، بحيث لا يبقى معه أيّ شكّ في صدور مضمونه، وذلك حين خرج النّبيّ  صلى الله عليه و</w:t>
      </w:r>
      <w:r w:rsidRPr="006F6A68">
        <w:rPr>
          <w:rFonts w:ascii="Traditional Arabic" w:hAnsi="Traditional Arabic" w:cs="Traditional Arabic" w:hint="eastAsia"/>
          <w:sz w:val="28"/>
          <w:szCs w:val="28"/>
          <w:rtl/>
          <w:lang w:bidi="ar-EG"/>
        </w:rPr>
        <w:t>آله</w:t>
      </w:r>
      <w:r w:rsidRPr="006F6A68">
        <w:rPr>
          <w:rFonts w:ascii="Traditional Arabic" w:hAnsi="Traditional Arabic" w:cs="Traditional Arabic"/>
          <w:sz w:val="28"/>
          <w:szCs w:val="28"/>
          <w:rtl/>
          <w:lang w:bidi="ar-EG"/>
        </w:rPr>
        <w:t xml:space="preserve"> وسلم في غزوة تبوك وخلف عليّاً </w:t>
      </w:r>
      <w:r w:rsidR="00A9169A">
        <w:rPr>
          <w:rFonts w:ascii="Traditional Arabic" w:hAnsi="Traditional Arabic" w:cs="Traditional Arabic"/>
          <w:sz w:val="28"/>
          <w:szCs w:val="28"/>
          <w:rtl/>
          <w:lang w:bidi="ar-EG"/>
        </w:rPr>
        <w:t>عليه السلام</w:t>
      </w:r>
      <w:r w:rsidRPr="006F6A68">
        <w:rPr>
          <w:rFonts w:ascii="Traditional Arabic" w:hAnsi="Traditional Arabic" w:cs="Traditional Arabic"/>
          <w:sz w:val="28"/>
          <w:szCs w:val="28"/>
          <w:rtl/>
          <w:lang w:bidi="ar-EG"/>
        </w:rPr>
        <w:t xml:space="preserve"> مكانه في المدينة، فبكى علي </w:t>
      </w:r>
      <w:r w:rsidR="00A9169A">
        <w:rPr>
          <w:rFonts w:ascii="Traditional Arabic" w:hAnsi="Traditional Arabic" w:cs="Traditional Arabic"/>
          <w:sz w:val="28"/>
          <w:szCs w:val="28"/>
          <w:rtl/>
          <w:lang w:bidi="ar-EG"/>
        </w:rPr>
        <w:t>عليه السلام</w:t>
      </w:r>
      <w:r w:rsidRPr="006F6A68">
        <w:rPr>
          <w:rFonts w:ascii="Traditional Arabic" w:hAnsi="Traditional Arabic" w:cs="Traditional Arabic"/>
          <w:sz w:val="28"/>
          <w:szCs w:val="28"/>
          <w:rtl/>
          <w:lang w:bidi="ar-EG"/>
        </w:rPr>
        <w:t xml:space="preserve">، فقال له رسول اللَّه  صلى الله عليه وآله وسلم: </w:t>
      </w:r>
      <w:r w:rsidRPr="006066AF">
        <w:rPr>
          <w:rFonts w:ascii="Traditional Arabic" w:hAnsi="Traditional Arabic" w:cs="Traditional Arabic"/>
          <w:b/>
          <w:bCs/>
          <w:sz w:val="28"/>
          <w:szCs w:val="28"/>
          <w:rtl/>
          <w:lang w:bidi="ar-EG"/>
        </w:rPr>
        <w:t>"أما ترضى أن تكون مني بمنزلة هارون من موسى، إلّا أنّه ليس بعدي نبيّ</w:t>
      </w:r>
      <w:r w:rsidRPr="006F6A68">
        <w:rPr>
          <w:rFonts w:ascii="Traditional Arabic" w:hAnsi="Traditional Arabic" w:cs="Traditional Arabic"/>
          <w:sz w:val="28"/>
          <w:szCs w:val="28"/>
          <w:rtl/>
          <w:lang w:bidi="ar-EG"/>
        </w:rPr>
        <w:t>"</w:t>
      </w:r>
      <w:r w:rsidR="006066AF">
        <w:rPr>
          <w:rStyle w:val="FootnoteReference"/>
          <w:rFonts w:ascii="Traditional Arabic" w:hAnsi="Traditional Arabic" w:cs="Traditional Arabic"/>
          <w:sz w:val="28"/>
          <w:szCs w:val="28"/>
          <w:rtl/>
          <w:lang w:bidi="ar-EG"/>
        </w:rPr>
        <w:footnoteReference w:id="194"/>
      </w:r>
      <w:r w:rsidRPr="006F6A68">
        <w:rPr>
          <w:rFonts w:ascii="Traditional Arabic" w:hAnsi="Traditional Arabic" w:cs="Traditional Arabic"/>
          <w:sz w:val="28"/>
          <w:szCs w:val="28"/>
          <w:rtl/>
          <w:lang w:bidi="ar-EG"/>
        </w:rPr>
        <w:t>.</w:t>
      </w:r>
    </w:p>
    <w:p w:rsidR="007D4764" w:rsidRPr="006F6A68" w:rsidRDefault="007D476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وفي</w:t>
      </w:r>
      <w:r w:rsidRPr="006F6A68">
        <w:rPr>
          <w:rFonts w:ascii="Traditional Arabic" w:hAnsi="Traditional Arabic" w:cs="Traditional Arabic"/>
          <w:sz w:val="28"/>
          <w:szCs w:val="28"/>
          <w:rtl/>
          <w:lang w:bidi="ar-EG"/>
        </w:rPr>
        <w:t xml:space="preserve"> رواية أخرى عن النبيّ  صلى الله عليه وآله وسلم: </w:t>
      </w:r>
      <w:r w:rsidRPr="006066AF">
        <w:rPr>
          <w:rFonts w:ascii="Traditional Arabic" w:hAnsi="Traditional Arabic" w:cs="Traditional Arabic"/>
          <w:b/>
          <w:bCs/>
          <w:sz w:val="28"/>
          <w:szCs w:val="28"/>
          <w:rtl/>
          <w:lang w:bidi="ar-EG"/>
        </w:rPr>
        <w:t>"أيّها النّاس، إنّه لا نبيّ بعدي ولا أمّة بعدكم"</w:t>
      </w:r>
      <w:r w:rsidR="006066AF">
        <w:rPr>
          <w:rStyle w:val="FootnoteReference"/>
          <w:rFonts w:ascii="Traditional Arabic" w:hAnsi="Traditional Arabic" w:cs="Traditional Arabic"/>
          <w:b/>
          <w:bCs/>
          <w:sz w:val="28"/>
          <w:szCs w:val="28"/>
          <w:rtl/>
          <w:lang w:bidi="ar-EG"/>
        </w:rPr>
        <w:footnoteReference w:id="195"/>
      </w:r>
      <w:r w:rsidRPr="006F6A68">
        <w:rPr>
          <w:rFonts w:ascii="Traditional Arabic" w:hAnsi="Traditional Arabic" w:cs="Traditional Arabic"/>
          <w:sz w:val="28"/>
          <w:szCs w:val="28"/>
          <w:rtl/>
          <w:lang w:bidi="ar-EG"/>
        </w:rPr>
        <w:t>.</w:t>
      </w:r>
    </w:p>
    <w:p w:rsidR="007D4764" w:rsidRPr="006F6A68" w:rsidRDefault="007D4764"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وفي</w:t>
      </w:r>
      <w:r w:rsidRPr="006F6A68">
        <w:rPr>
          <w:rFonts w:ascii="Traditional Arabic" w:hAnsi="Traditional Arabic" w:cs="Traditional Arabic"/>
          <w:sz w:val="28"/>
          <w:szCs w:val="28"/>
          <w:rtl/>
          <w:lang w:bidi="ar-EG"/>
        </w:rPr>
        <w:t xml:space="preserve"> حديث آخر عنه  صلى الله عليه وآله وسلم أنّه قال: "أيّها النّاس إنّه لا نبيّ بعدي، ولا سنّة بعد سنّتي"</w:t>
      </w:r>
      <w:r w:rsidR="006066AF">
        <w:rPr>
          <w:rStyle w:val="FootnoteReference"/>
          <w:rFonts w:ascii="Traditional Arabic" w:hAnsi="Traditional Arabic" w:cs="Traditional Arabic"/>
          <w:sz w:val="28"/>
          <w:szCs w:val="28"/>
          <w:rtl/>
          <w:lang w:bidi="ar-EG"/>
        </w:rPr>
        <w:footnoteReference w:id="196"/>
      </w:r>
      <w:r w:rsidRPr="006F6A68">
        <w:rPr>
          <w:rFonts w:ascii="Traditional Arabic" w:hAnsi="Traditional Arabic" w:cs="Traditional Arabic"/>
          <w:sz w:val="28"/>
          <w:szCs w:val="28"/>
          <w:rtl/>
          <w:lang w:bidi="ar-EG"/>
        </w:rPr>
        <w:t>.</w:t>
      </w:r>
    </w:p>
    <w:p w:rsidR="006066AF" w:rsidRPr="006F6A68" w:rsidRDefault="006066AF"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ونُقل</w:t>
      </w:r>
      <w:r w:rsidRPr="006F6A68">
        <w:rPr>
          <w:rFonts w:ascii="Traditional Arabic" w:hAnsi="Traditional Arabic" w:cs="Traditional Arabic"/>
          <w:sz w:val="28"/>
          <w:szCs w:val="28"/>
          <w:rtl/>
          <w:lang w:bidi="ar-EG"/>
        </w:rPr>
        <w:t xml:space="preserve"> هذا المعنى في أكثر من خطبة من نهج البلاغة</w:t>
      </w:r>
      <w:r w:rsidR="006066AF">
        <w:rPr>
          <w:rStyle w:val="FootnoteReference"/>
          <w:rFonts w:ascii="Traditional Arabic" w:hAnsi="Traditional Arabic" w:cs="Traditional Arabic"/>
          <w:sz w:val="28"/>
          <w:szCs w:val="28"/>
          <w:rtl/>
          <w:lang w:bidi="ar-EG"/>
        </w:rPr>
        <w:footnoteReference w:id="197"/>
      </w:r>
      <w:r w:rsidRPr="006F6A68">
        <w:rPr>
          <w:rFonts w:ascii="Traditional Arabic" w:hAnsi="Traditional Arabic" w:cs="Traditional Arabic"/>
          <w:sz w:val="28"/>
          <w:szCs w:val="28"/>
          <w:rtl/>
          <w:lang w:bidi="ar-EG"/>
        </w:rPr>
        <w:t>، وفي الرّوايات والأدعية والزّيارات المأثورة عن الأئمّة الأطهار</w:t>
      </w:r>
      <w:r w:rsidR="006066AF">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عليهم السلام.</w:t>
      </w:r>
    </w:p>
    <w:p w:rsidR="006066AF" w:rsidRPr="007127BA" w:rsidRDefault="006066AF" w:rsidP="006F6A68">
      <w:pPr>
        <w:jc w:val="both"/>
        <w:rPr>
          <w:rFonts w:ascii="Traditional Arabic" w:hAnsi="Traditional Arabic" w:cs="Traditional Arabic"/>
          <w:b/>
          <w:bCs/>
          <w:color w:val="2F5496"/>
          <w:sz w:val="28"/>
          <w:szCs w:val="28"/>
          <w:rtl/>
          <w:lang w:bidi="ar-EG"/>
        </w:rPr>
      </w:pPr>
    </w:p>
    <w:p w:rsidR="006F6A68" w:rsidRPr="007127BA" w:rsidRDefault="006F6A68" w:rsidP="006F6A6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السّر في ختم النّبوّة</w:t>
      </w:r>
    </w:p>
    <w:p w:rsidR="00AC5445"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إنّ</w:t>
      </w:r>
      <w:r w:rsidRPr="006F6A68">
        <w:rPr>
          <w:rFonts w:ascii="Traditional Arabic" w:hAnsi="Traditional Arabic" w:cs="Traditional Arabic"/>
          <w:sz w:val="28"/>
          <w:szCs w:val="28"/>
          <w:rtl/>
          <w:lang w:bidi="ar-EG"/>
        </w:rPr>
        <w:t xml:space="preserve"> الحكمة في تعدّد الأنبياء</w:t>
      </w:r>
      <w:r w:rsidR="006066AF">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عليهم السلام وبعثتهم المتدرّجة -كما ذُكر سابقاً- هي أنّه لا يمكن لفرد واحد تبليغ الرّسالة الإلهيّة ونشرها -</w:t>
      </w:r>
      <w:r w:rsidR="006066AF">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في الأزمنة السّابقة</w:t>
      </w:r>
      <w:r w:rsidR="006066AF">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xml:space="preserve">- في أقطار العالم كافّة، وفي كلّ الأمم والشّعوب هذا من ناحية، ومن ناحية أخرى فإنّ </w:t>
      </w:r>
    </w:p>
    <w:p w:rsidR="006F6A68" w:rsidRDefault="00AC5445" w:rsidP="006F6A6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اتساع العلاقات وتعقي</w:t>
      </w:r>
      <w:r w:rsidR="006F6A68" w:rsidRPr="006F6A68">
        <w:rPr>
          <w:rFonts w:ascii="Traditional Arabic" w:hAnsi="Traditional Arabic" w:cs="Traditional Arabic" w:hint="eastAsia"/>
          <w:sz w:val="28"/>
          <w:szCs w:val="28"/>
          <w:rtl/>
          <w:lang w:bidi="ar-EG"/>
        </w:rPr>
        <w:t>دها،</w:t>
      </w:r>
      <w:r w:rsidR="006F6A68" w:rsidRPr="006F6A68">
        <w:rPr>
          <w:rFonts w:ascii="Traditional Arabic" w:hAnsi="Traditional Arabic" w:cs="Traditional Arabic"/>
          <w:sz w:val="28"/>
          <w:szCs w:val="28"/>
          <w:rtl/>
          <w:lang w:bidi="ar-EG"/>
        </w:rPr>
        <w:t xml:space="preserve"> وحدوث الظّواهر الاجتماعيّة الجديدة، يفرض وضع قوانين جديدة أو تغيير القوانين السّابقة، وكذلك فإنّ وقوع التحريف من قبل المغرضين أو الجاهلين يستدعي كلّ ذلك تصحيحاً وتعديلاً للتّعاليم الإلهيّة من قبل نبيّ آخر.</w:t>
      </w:r>
    </w:p>
    <w:p w:rsidR="002465A2" w:rsidRPr="006F6A68" w:rsidRDefault="002465A2" w:rsidP="006F6A68">
      <w:pPr>
        <w:jc w:val="both"/>
        <w:rPr>
          <w:rFonts w:ascii="Traditional Arabic" w:hAnsi="Traditional Arabic" w:cs="Traditional Arabic"/>
          <w:sz w:val="28"/>
          <w:szCs w:val="28"/>
          <w:rtl/>
          <w:lang w:bidi="ar-EG"/>
        </w:rPr>
      </w:pP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ولكن</w:t>
      </w:r>
      <w:r w:rsidRPr="006F6A68">
        <w:rPr>
          <w:rFonts w:ascii="Traditional Arabic" w:hAnsi="Traditional Arabic" w:cs="Traditional Arabic"/>
          <w:sz w:val="28"/>
          <w:szCs w:val="28"/>
          <w:rtl/>
          <w:lang w:bidi="ar-EG"/>
        </w:rPr>
        <w:t xml:space="preserve"> لو توافرت الظروف والشروط لبقائها واستمرارها فلا ملزم لبعث نبيّ آخر، والشروط هي:</w:t>
      </w:r>
    </w:p>
    <w:p w:rsidR="006F6A68" w:rsidRDefault="00AC2185" w:rsidP="00AC2185">
      <w:pPr>
        <w:jc w:val="both"/>
        <w:rPr>
          <w:rFonts w:ascii="Traditional Arabic" w:hAnsi="Traditional Arabic" w:cs="Traditional Arabic"/>
          <w:sz w:val="28"/>
          <w:szCs w:val="28"/>
          <w:rtl/>
          <w:lang w:bidi="ar-EG"/>
        </w:rPr>
      </w:pPr>
      <w:r w:rsidRPr="00AC2185">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F6A68" w:rsidRPr="006F6A68">
        <w:rPr>
          <w:rFonts w:ascii="Traditional Arabic" w:hAnsi="Traditional Arabic" w:cs="Traditional Arabic"/>
          <w:sz w:val="28"/>
          <w:szCs w:val="28"/>
          <w:rtl/>
          <w:lang w:bidi="ar-EG"/>
        </w:rPr>
        <w:t>أن يتمكّن النبيّ من تبليغ رسالته الإلهيّة للعالم كلّه ولو بالاستعانة بأنصاره وخلفائه.</w:t>
      </w:r>
    </w:p>
    <w:p w:rsidR="00AC2185" w:rsidRPr="006F6A68" w:rsidRDefault="00AC2185" w:rsidP="00AC2185">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أن تُلبيّ أحكام شريعته وتعاليمها وتشريعاتها كلّ احتياجات المجتمعات الرّاهنة والمستقبليّة، ومتضمّنة لجميع الاحتياطات الضروريّة للمسائل المستجدّة والمستحدثة.</w:t>
      </w:r>
    </w:p>
    <w:p w:rsidR="00AC2185" w:rsidRPr="006F6A68" w:rsidRDefault="00AC2185"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أن يوجد الضّامن الّذي يكفل بقاءها وصيانة كتابها من التحريف.</w:t>
      </w:r>
    </w:p>
    <w:p w:rsidR="00AC2185" w:rsidRPr="006F6A68" w:rsidRDefault="00AC2185"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فمع</w:t>
      </w:r>
      <w:r w:rsidRPr="006F6A68">
        <w:rPr>
          <w:rFonts w:ascii="Traditional Arabic" w:hAnsi="Traditional Arabic" w:cs="Traditional Arabic"/>
          <w:sz w:val="28"/>
          <w:szCs w:val="28"/>
          <w:rtl/>
          <w:lang w:bidi="ar-EG"/>
        </w:rPr>
        <w:t xml:space="preserve"> توافر كلّ هذه الظّروف والعوامل، فلا ملزم حينئذ لبعثة نبيّ آخر، ولكنّ معارف البشر العاديّة وعلومهم لا يُمكنها تحديد مثل هذه الظّروف والعوامل التي تفرض إرسال نبيّ جديد برسالة مختلفة. ومعرفةُ الظّرف والوقت المناسب منحصر باللَّه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فإنّه ومن خلال علم</w:t>
      </w:r>
      <w:r w:rsidRPr="006F6A68">
        <w:rPr>
          <w:rFonts w:ascii="Traditional Arabic" w:hAnsi="Traditional Arabic" w:cs="Traditional Arabic" w:hint="eastAsia"/>
          <w:sz w:val="28"/>
          <w:szCs w:val="28"/>
          <w:rtl/>
          <w:lang w:bidi="ar-EG"/>
        </w:rPr>
        <w:t>ه</w:t>
      </w:r>
      <w:r w:rsidRPr="006F6A68">
        <w:rPr>
          <w:rFonts w:ascii="Traditional Arabic" w:hAnsi="Traditional Arabic" w:cs="Traditional Arabic"/>
          <w:sz w:val="28"/>
          <w:szCs w:val="28"/>
          <w:rtl/>
          <w:lang w:bidi="ar-EG"/>
        </w:rPr>
        <w:t xml:space="preserve"> اللّامتناهي المحيط بكلّ شيء يُمكنه تحديد الزّمان الّذي تتحقّق فيه هذه الظّروف، وهو الّذي يُمكنه الإعلام عن ختم النّبوّة، كما فعل ذلك في آخر كتبه السّماويّة مع خاتم النّبيّين صلى الله عليه وآله وسلم.</w:t>
      </w:r>
    </w:p>
    <w:p w:rsidR="00AC2185" w:rsidRPr="007127BA" w:rsidRDefault="00AC2185" w:rsidP="006F6A68">
      <w:pPr>
        <w:jc w:val="both"/>
        <w:rPr>
          <w:rFonts w:ascii="Traditional Arabic" w:hAnsi="Traditional Arabic" w:cs="Traditional Arabic"/>
          <w:b/>
          <w:bCs/>
          <w:color w:val="2F5496"/>
          <w:sz w:val="28"/>
          <w:szCs w:val="28"/>
          <w:rtl/>
          <w:lang w:bidi="ar-EG"/>
        </w:rPr>
      </w:pPr>
    </w:p>
    <w:p w:rsidR="006F6A68" w:rsidRPr="007127BA" w:rsidRDefault="006F6A68" w:rsidP="006F6A6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تنبيه حول الهداية</w:t>
      </w:r>
    </w:p>
    <w:p w:rsidR="004D5339"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إنّ</w:t>
      </w:r>
      <w:r w:rsidRPr="006F6A68">
        <w:rPr>
          <w:rFonts w:ascii="Traditional Arabic" w:hAnsi="Traditional Arabic" w:cs="Traditional Arabic"/>
          <w:sz w:val="28"/>
          <w:szCs w:val="28"/>
          <w:rtl/>
          <w:lang w:bidi="ar-EG"/>
        </w:rPr>
        <w:t xml:space="preserve"> ختم النّبوّة لا يعني قطع علاقة الهداية -تماماً- بين اللَّه -</w:t>
      </w:r>
      <w:r w:rsidR="004D5339">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سبحانه</w:t>
      </w:r>
      <w:r w:rsidR="004D5339">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xml:space="preserve">- والعباد، فإنّ اللَّه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xml:space="preserve"> يفيض من العلوم الغيبيّة على بعض عباده الصالحين متى ما رأى المصلحة تقتضي ذلك، وإن لم يكن ذلك عن طريق وحي النّبوّة، ويعتقد الشّيعة </w:t>
      </w:r>
    </w:p>
    <w:p w:rsidR="006F6A68" w:rsidRDefault="004D5339" w:rsidP="006F6A6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6F6A68">
        <w:rPr>
          <w:rFonts w:ascii="Traditional Arabic" w:hAnsi="Traditional Arabic" w:cs="Traditional Arabic"/>
          <w:sz w:val="28"/>
          <w:szCs w:val="28"/>
          <w:rtl/>
          <w:lang w:bidi="ar-EG"/>
        </w:rPr>
        <w:t>بأنّ أمثال هذه العلوم قد أ</w:t>
      </w:r>
      <w:r w:rsidR="006F6A68" w:rsidRPr="006F6A68">
        <w:rPr>
          <w:rFonts w:ascii="Traditional Arabic" w:hAnsi="Traditional Arabic" w:cs="Traditional Arabic" w:hint="eastAsia"/>
          <w:sz w:val="28"/>
          <w:szCs w:val="28"/>
          <w:rtl/>
          <w:lang w:bidi="ar-EG"/>
        </w:rPr>
        <w:t>فاضها</w:t>
      </w:r>
      <w:r w:rsidR="006F6A68" w:rsidRPr="006F6A68">
        <w:rPr>
          <w:rFonts w:ascii="Traditional Arabic" w:hAnsi="Traditional Arabic" w:cs="Traditional Arabic"/>
          <w:sz w:val="28"/>
          <w:szCs w:val="28"/>
          <w:rtl/>
          <w:lang w:bidi="ar-EG"/>
        </w:rPr>
        <w:t xml:space="preserve"> اللَّه -</w:t>
      </w:r>
      <w:r w:rsidR="00AC2185">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جلّ وعلا</w:t>
      </w:r>
      <w:r w:rsidR="00AC2185">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 على الأئمّة المعصومين</w:t>
      </w:r>
      <w:r w:rsidR="00AC2185">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عليهم السلام الذين خلفوا النبيّ  صلى الله عليه وآله وسلم واحداً تلو الآخر.</w:t>
      </w:r>
    </w:p>
    <w:p w:rsidR="00AC2185" w:rsidRPr="007127BA" w:rsidRDefault="00AC2185" w:rsidP="006F6A68">
      <w:pPr>
        <w:jc w:val="both"/>
        <w:rPr>
          <w:rFonts w:ascii="Traditional Arabic" w:hAnsi="Traditional Arabic" w:cs="Traditional Arabic"/>
          <w:b/>
          <w:bCs/>
          <w:color w:val="2F5496"/>
          <w:sz w:val="28"/>
          <w:szCs w:val="28"/>
          <w:rtl/>
          <w:lang w:bidi="ar-EG"/>
        </w:rPr>
      </w:pPr>
    </w:p>
    <w:p w:rsidR="006F6A68" w:rsidRPr="007127BA" w:rsidRDefault="006F6A68" w:rsidP="006F6A6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جواب عن شبهة</w:t>
      </w: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توصّلنا</w:t>
      </w:r>
      <w:r w:rsidRPr="006F6A68">
        <w:rPr>
          <w:rFonts w:ascii="Traditional Arabic" w:hAnsi="Traditional Arabic" w:cs="Traditional Arabic"/>
          <w:sz w:val="28"/>
          <w:szCs w:val="28"/>
          <w:rtl/>
          <w:lang w:bidi="ar-EG"/>
        </w:rPr>
        <w:t xml:space="preserve"> -ممّا سبق- إلى أنّ السّر في ختم النّبوّة:</w:t>
      </w:r>
    </w:p>
    <w:p w:rsidR="006F6A68" w:rsidRDefault="00AC2185" w:rsidP="00AC2185">
      <w:pPr>
        <w:jc w:val="both"/>
        <w:rPr>
          <w:rFonts w:ascii="Traditional Arabic" w:hAnsi="Traditional Arabic" w:cs="Traditional Arabic"/>
          <w:sz w:val="28"/>
          <w:szCs w:val="28"/>
          <w:rtl/>
          <w:lang w:bidi="ar-EG"/>
        </w:rPr>
      </w:pPr>
      <w:r w:rsidRPr="00AC2185">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F6A68" w:rsidRPr="006F6A68">
        <w:rPr>
          <w:rFonts w:ascii="Traditional Arabic" w:hAnsi="Traditional Arabic" w:cs="Traditional Arabic"/>
          <w:sz w:val="28"/>
          <w:szCs w:val="28"/>
          <w:rtl/>
          <w:lang w:bidi="ar-EG"/>
        </w:rPr>
        <w:t>إنّ نبيّ الإسلام -بمعونة أنصاره وخلفائه- يمكنه إيصال رسالته إلى أسماع جميع البشر في العالم.</w:t>
      </w:r>
    </w:p>
    <w:p w:rsidR="00AC2185" w:rsidRPr="006F6A68" w:rsidRDefault="00AC2185" w:rsidP="00AC2185">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التكفّل بصيانة الكتاب السّماوي عن أيّ تحريف. وقد قام الدّليل على صيانة القرآن من التّحريف</w:t>
      </w:r>
      <w:r w:rsidR="00CC5B68">
        <w:rPr>
          <w:rFonts w:ascii="Traditional Arabic" w:hAnsi="Traditional Arabic" w:cs="Traditional Arabic"/>
          <w:sz w:val="28"/>
          <w:szCs w:val="28"/>
          <w:rtl/>
          <w:lang w:bidi="ar-EG"/>
        </w:rPr>
        <w:t>،</w:t>
      </w:r>
      <w:r w:rsidRPr="006F6A68">
        <w:rPr>
          <w:rFonts w:ascii="Traditional Arabic" w:hAnsi="Traditional Arabic" w:cs="Traditional Arabic"/>
          <w:sz w:val="28"/>
          <w:szCs w:val="28"/>
          <w:rtl/>
          <w:lang w:bidi="ar-EG"/>
        </w:rPr>
        <w:t xml:space="preserve"> وذلك لاستحالة الزّيادة في القرآن</w:t>
      </w:r>
      <w:r w:rsidR="00CC5B68">
        <w:rPr>
          <w:rFonts w:ascii="Traditional Arabic" w:hAnsi="Traditional Arabic" w:cs="Traditional Arabic"/>
          <w:sz w:val="28"/>
          <w:szCs w:val="28"/>
          <w:rtl/>
          <w:lang w:bidi="ar-EG"/>
        </w:rPr>
        <w:t>،</w:t>
      </w:r>
      <w:r w:rsidRPr="006F6A68">
        <w:rPr>
          <w:rFonts w:ascii="Traditional Arabic" w:hAnsi="Traditional Arabic" w:cs="Traditional Arabic"/>
          <w:sz w:val="28"/>
          <w:szCs w:val="28"/>
          <w:rtl/>
          <w:lang w:bidi="ar-EG"/>
        </w:rPr>
        <w:t xml:space="preserve"> لأنّ الزيادة معناها إمكان الإتيان بمثله، وهو باطل بسبب إعجاز القرآن الكريم، وأيضاً قد تعهّد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xml:space="preserve"> بحفظ القرآن في قوله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xml:space="preserve">: </w:t>
      </w:r>
      <w:r w:rsidRPr="007127BA">
        <w:rPr>
          <w:rFonts w:ascii="Traditional Arabic" w:hAnsi="Traditional Arabic" w:cs="Traditional Arabic"/>
          <w:b/>
          <w:bCs/>
          <w:color w:val="2F5496"/>
          <w:sz w:val="28"/>
          <w:szCs w:val="28"/>
          <w:rtl/>
          <w:lang w:bidi="ar-EG"/>
        </w:rPr>
        <w:t xml:space="preserve">﴿إِنَّا نَحۡنُ نَزَّلۡنَا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لذِّكۡرَ</w:t>
      </w:r>
      <w:r w:rsidRPr="007127BA">
        <w:rPr>
          <w:rFonts w:ascii="Traditional Arabic" w:hAnsi="Traditional Arabic" w:cs="Traditional Arabic"/>
          <w:b/>
          <w:bCs/>
          <w:color w:val="2F5496"/>
          <w:sz w:val="28"/>
          <w:szCs w:val="28"/>
          <w:rtl/>
          <w:lang w:bidi="ar-EG"/>
        </w:rPr>
        <w:t xml:space="preserve"> وَإِنَّا لَهُ</w:t>
      </w:r>
      <w:r w:rsidRPr="007127BA">
        <w:rPr>
          <w:rFonts w:ascii="Traditional Arabic" w:hAnsi="Traditional Arabic" w:cs="Traditional Arabic" w:hint="cs"/>
          <w:b/>
          <w:bCs/>
          <w:color w:val="2F5496"/>
          <w:sz w:val="28"/>
          <w:szCs w:val="28"/>
          <w:rtl/>
          <w:lang w:bidi="ar-EG"/>
        </w:rPr>
        <w:t>ۥ</w:t>
      </w:r>
      <w:r w:rsidRPr="007127BA">
        <w:rPr>
          <w:rFonts w:ascii="Traditional Arabic" w:hAnsi="Traditional Arabic" w:cs="Traditional Arabic"/>
          <w:b/>
          <w:bCs/>
          <w:color w:val="2F5496"/>
          <w:sz w:val="28"/>
          <w:szCs w:val="28"/>
          <w:rtl/>
          <w:lang w:bidi="ar-EG"/>
        </w:rPr>
        <w:t xml:space="preserve"> لَحَٰفِظُونَ﴾</w:t>
      </w:r>
      <w:r w:rsidR="00AC2185" w:rsidRPr="007127BA">
        <w:rPr>
          <w:rStyle w:val="FootnoteReference"/>
          <w:rFonts w:ascii="Traditional Arabic" w:hAnsi="Traditional Arabic" w:cs="Traditional Arabic"/>
          <w:b/>
          <w:bCs/>
          <w:color w:val="2F5496"/>
          <w:sz w:val="28"/>
          <w:szCs w:val="28"/>
          <w:rtl/>
          <w:lang w:bidi="ar-EG"/>
        </w:rPr>
        <w:footnoteReference w:id="198"/>
      </w:r>
      <w:r w:rsidRPr="006F6A68">
        <w:rPr>
          <w:rFonts w:ascii="Traditional Arabic" w:hAnsi="Traditional Arabic" w:cs="Traditional Arabic"/>
          <w:sz w:val="28"/>
          <w:szCs w:val="28"/>
          <w:rtl/>
          <w:lang w:bidi="ar-EG"/>
        </w:rPr>
        <w:t xml:space="preserve">، وبعد ثبوت عدم إمكان الزيادة في القرآن الكريم وكون هذه الآية من كلامه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يثبت بهذه الآية صيانة القرآن الكريم عن أيّ تلاعب أو تغيير أو حذف</w:t>
      </w:r>
      <w:r w:rsidR="00CC5B68">
        <w:rPr>
          <w:rFonts w:ascii="Traditional Arabic" w:hAnsi="Traditional Arabic" w:cs="Traditional Arabic"/>
          <w:sz w:val="28"/>
          <w:szCs w:val="28"/>
          <w:rtl/>
          <w:lang w:bidi="ar-EG"/>
        </w:rPr>
        <w:t>،</w:t>
      </w:r>
      <w:r w:rsidRPr="006F6A68">
        <w:rPr>
          <w:rFonts w:ascii="Traditional Arabic" w:hAnsi="Traditional Arabic" w:cs="Traditional Arabic"/>
          <w:sz w:val="28"/>
          <w:szCs w:val="28"/>
          <w:rtl/>
          <w:lang w:bidi="ar-EG"/>
        </w:rPr>
        <w:t xml:space="preserve"> لأنّه يُنافي حفظه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xml:space="preserve"> له.</w:t>
      </w:r>
    </w:p>
    <w:p w:rsidR="00AC2185" w:rsidRPr="006F6A68" w:rsidRDefault="00AC2185"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إنّ الشّريعة الإسلاميّة يُمكنها الاستجابة لاحتياجات البشر كلّها حتّى نهاية العالم.</w:t>
      </w:r>
    </w:p>
    <w:p w:rsidR="004D5339" w:rsidRPr="006F6A68" w:rsidRDefault="004D5339"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شبهة</w:t>
      </w:r>
      <w:r w:rsidRPr="006F6A68">
        <w:rPr>
          <w:rFonts w:ascii="Traditional Arabic" w:hAnsi="Traditional Arabic" w:cs="Traditional Arabic"/>
          <w:sz w:val="28"/>
          <w:szCs w:val="28"/>
          <w:rtl/>
          <w:lang w:bidi="ar-EG"/>
        </w:rPr>
        <w:t xml:space="preserve"> حول خلود الإسلام: إنّ تعقيد العلاقات والظواهر الاجتماعية في الأزمنة السّابقة اقتضى وضع أحكام جديدة، أو تغيير الأحكام السّابقة عليه، لذلك كان سبباً في بعث نبيّ آخر، والأمر ظلّ كذلك حتّى بعد نبيّ الإسلام، حيث حدثت متغيّرات بارزة أضحت معها العلاقات والظو</w:t>
      </w:r>
      <w:r w:rsidRPr="006F6A68">
        <w:rPr>
          <w:rFonts w:ascii="Traditional Arabic" w:hAnsi="Traditional Arabic" w:cs="Traditional Arabic" w:hint="eastAsia"/>
          <w:sz w:val="28"/>
          <w:szCs w:val="28"/>
          <w:rtl/>
          <w:lang w:bidi="ar-EG"/>
        </w:rPr>
        <w:t>اهر</w:t>
      </w:r>
      <w:r w:rsidRPr="006F6A68">
        <w:rPr>
          <w:rFonts w:ascii="Traditional Arabic" w:hAnsi="Traditional Arabic" w:cs="Traditional Arabic"/>
          <w:sz w:val="28"/>
          <w:szCs w:val="28"/>
          <w:rtl/>
          <w:lang w:bidi="ar-EG"/>
        </w:rPr>
        <w:t xml:space="preserve"> الاجتماعيّة أكثر تعقيداً، فكيف لا تقتضي هذه المتغيّرات شريعة جديدة؟</w:t>
      </w:r>
    </w:p>
    <w:p w:rsidR="006F6A68" w:rsidRDefault="000E6696" w:rsidP="000E6696">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F6A68" w:rsidRPr="000E6696">
        <w:rPr>
          <w:rFonts w:ascii="Traditional Arabic" w:hAnsi="Traditional Arabic" w:cs="Traditional Arabic" w:hint="eastAsia"/>
          <w:b/>
          <w:bCs/>
          <w:sz w:val="28"/>
          <w:szCs w:val="28"/>
          <w:rtl/>
          <w:lang w:bidi="ar-EG"/>
        </w:rPr>
        <w:t>الجواب</w:t>
      </w:r>
      <w:r w:rsidR="006F6A68" w:rsidRPr="006F6A68">
        <w:rPr>
          <w:rFonts w:ascii="Traditional Arabic" w:hAnsi="Traditional Arabic" w:cs="Traditional Arabic"/>
          <w:sz w:val="28"/>
          <w:szCs w:val="28"/>
          <w:rtl/>
          <w:lang w:bidi="ar-EG"/>
        </w:rPr>
        <w:t>: إنّه -</w:t>
      </w:r>
      <w:r w:rsidR="004D5339">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كما أشرنا إلى ذلك سابقاً</w:t>
      </w:r>
      <w:r w:rsidR="004D5339">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 ليس في مقدور الإنسان العادي تحديد المتغيّرات والتحوّلات الّتي تقتضي تغيّر التّشريعات الأساس، وذلك لأنّنا لا نحيط بعلل الأحكام والتّشريعات وحِكمِها، بل إنّنا -</w:t>
      </w:r>
      <w:r>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 xml:space="preserve">ومن خلال الأدلّة المبرهنة على خلود الإسلام، وختم النّبوّة </w:t>
      </w:r>
      <w:r w:rsidR="006F6A68" w:rsidRPr="006F6A68">
        <w:rPr>
          <w:rFonts w:ascii="Traditional Arabic" w:hAnsi="Traditional Arabic" w:cs="Traditional Arabic" w:hint="eastAsia"/>
          <w:sz w:val="28"/>
          <w:szCs w:val="28"/>
          <w:rtl/>
          <w:lang w:bidi="ar-EG"/>
        </w:rPr>
        <w:t>بالنّبيّ</w:t>
      </w:r>
      <w:r w:rsidR="006F6A68" w:rsidRPr="006F6A68">
        <w:rPr>
          <w:rFonts w:ascii="Traditional Arabic" w:hAnsi="Traditional Arabic" w:cs="Traditional Arabic"/>
          <w:sz w:val="28"/>
          <w:szCs w:val="28"/>
          <w:rtl/>
          <w:lang w:bidi="ar-EG"/>
        </w:rPr>
        <w:t xml:space="preserve">  صلى الله عليه وآله وسلم</w:t>
      </w:r>
      <w:r w:rsidR="004D5339">
        <w:rPr>
          <w:rFonts w:ascii="Traditional Arabic" w:hAnsi="Traditional Arabic" w:cs="Traditional Arabic" w:hint="cs"/>
          <w:sz w:val="28"/>
          <w:szCs w:val="28"/>
          <w:rtl/>
          <w:lang w:bidi="ar-EG"/>
        </w:rPr>
        <w:t xml:space="preserve"> </w:t>
      </w:r>
      <w:r w:rsidR="006F6A68" w:rsidRPr="006F6A68">
        <w:rPr>
          <w:rFonts w:ascii="Traditional Arabic" w:hAnsi="Traditional Arabic" w:cs="Traditional Arabic"/>
          <w:sz w:val="28"/>
          <w:szCs w:val="28"/>
          <w:rtl/>
          <w:lang w:bidi="ar-EG"/>
        </w:rPr>
        <w:t>- نكتشف عدم الاحتياج لتغيير الأحكام والتّشريعات الإسلاميّة الأساس.</w:t>
      </w:r>
    </w:p>
    <w:p w:rsidR="004D5339" w:rsidRPr="006F6A68" w:rsidRDefault="004D5339"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hint="eastAsia"/>
          <w:sz w:val="28"/>
          <w:szCs w:val="28"/>
          <w:rtl/>
          <w:lang w:bidi="ar-EG"/>
        </w:rPr>
        <w:t>أجل،</w:t>
      </w:r>
      <w:r w:rsidRPr="006F6A68">
        <w:rPr>
          <w:rFonts w:ascii="Traditional Arabic" w:hAnsi="Traditional Arabic" w:cs="Traditional Arabic"/>
          <w:sz w:val="28"/>
          <w:szCs w:val="28"/>
          <w:rtl/>
          <w:lang w:bidi="ar-EG"/>
        </w:rPr>
        <w:t xml:space="preserve"> نحن لا ننكر ظهور بعض التغييرات الاجتماعية، الّتي تقتضي وضع أحكام جديدة، ولكن قد جُعلت في الشّريعة الإسلاميّة أصول وقواعد عامّة توضع على أساسها أمثال هذه الأحكام والتّشريعات الجزئيّة، حيث يمكن لذوي الخبرة والمعرفة الدقيقة بأحكام الشريعة وضع الأحكام الل</w:t>
      </w:r>
      <w:r w:rsidRPr="006F6A68">
        <w:rPr>
          <w:rFonts w:ascii="Traditional Arabic" w:hAnsi="Traditional Arabic" w:cs="Traditional Arabic" w:hint="eastAsia"/>
          <w:sz w:val="28"/>
          <w:szCs w:val="28"/>
          <w:rtl/>
          <w:lang w:bidi="ar-EG"/>
        </w:rPr>
        <w:t>ازمة</w:t>
      </w:r>
      <w:r w:rsidRPr="006F6A68">
        <w:rPr>
          <w:rFonts w:ascii="Traditional Arabic" w:hAnsi="Traditional Arabic" w:cs="Traditional Arabic"/>
          <w:sz w:val="28"/>
          <w:szCs w:val="28"/>
          <w:rtl/>
          <w:lang w:bidi="ar-EG"/>
        </w:rPr>
        <w:t xml:space="preserve"> لمعالجتها وتطبيقها على أساسها.</w:t>
      </w:r>
    </w:p>
    <w:p w:rsidR="006F6A68" w:rsidRPr="007127BA" w:rsidRDefault="00164663" w:rsidP="006F6A68">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sidRPr="007127BA">
        <w:rPr>
          <w:rFonts w:ascii="Traditional Arabic" w:hAnsi="Traditional Arabic" w:cs="Traditional Arabic" w:hint="eastAsia"/>
          <w:b/>
          <w:bCs/>
          <w:color w:val="2F5496"/>
          <w:sz w:val="28"/>
          <w:szCs w:val="28"/>
          <w:rtl/>
          <w:lang w:bidi="ar-EG"/>
        </w:rPr>
        <w:t>خلاصة</w:t>
      </w:r>
      <w:r w:rsidR="006F6A68" w:rsidRPr="007127BA">
        <w:rPr>
          <w:rFonts w:ascii="Traditional Arabic" w:hAnsi="Traditional Arabic" w:cs="Traditional Arabic"/>
          <w:b/>
          <w:bCs/>
          <w:color w:val="2F5496"/>
          <w:sz w:val="28"/>
          <w:szCs w:val="28"/>
          <w:rtl/>
          <w:lang w:bidi="ar-EG"/>
        </w:rPr>
        <w:t xml:space="preserve"> الدرس</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الخاتم قد يُراد منه معنى الطبع، فإنّ رسول الله  صلى الله عليه وآله وسلم خاتم الأنبياء جميعاً، أي أنّه كالخاتم الذي يتزيّن به ويطبع به، فهو بالنسبة إلى الأنبياء جميعاً زينتهم وخاتمهم.</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الخاتم قد يُراد منه معنى الانتهاء، بمعنى أن سلسلة الأنبياء</w:t>
      </w:r>
      <w:r w:rsidR="00164663">
        <w:rPr>
          <w:rFonts w:ascii="Traditional Arabic" w:hAnsi="Traditional Arabic" w:cs="Traditional Arabic" w:hint="cs"/>
          <w:sz w:val="28"/>
          <w:szCs w:val="28"/>
          <w:rtl/>
          <w:lang w:bidi="ar-EG"/>
        </w:rPr>
        <w:t xml:space="preserve"> عليهم السلام</w:t>
      </w:r>
      <w:r w:rsidRPr="006F6A68">
        <w:rPr>
          <w:rFonts w:ascii="Traditional Arabic" w:hAnsi="Traditional Arabic" w:cs="Traditional Arabic"/>
          <w:sz w:val="28"/>
          <w:szCs w:val="28"/>
          <w:rtl/>
          <w:lang w:bidi="ar-EG"/>
        </w:rPr>
        <w:t xml:space="preserve"> تنتهي به صلى الله عليه وآله وسلم.</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 إنّ الدِّين الإسلامي شامل عامّ خالد، فهو لكلِّ البشر ولكلِّ زمان ومكان، فالقرآن لطالما خاطب جميع الناس ﴿يَٰٓأَيُّهَا </w:t>
      </w:r>
      <w:r w:rsidRPr="006F6A68">
        <w:rPr>
          <w:rFonts w:ascii="Traditional Arabic" w:hAnsi="Traditional Arabic" w:cs="Traditional Arabic" w:hint="cs"/>
          <w:sz w:val="28"/>
          <w:szCs w:val="28"/>
          <w:rtl/>
          <w:lang w:bidi="ar-EG"/>
        </w:rPr>
        <w:t>ٱ</w:t>
      </w:r>
      <w:r w:rsidRPr="006F6A68">
        <w:rPr>
          <w:rFonts w:ascii="Traditional Arabic" w:hAnsi="Traditional Arabic" w:cs="Traditional Arabic" w:hint="eastAsia"/>
          <w:sz w:val="28"/>
          <w:szCs w:val="28"/>
          <w:rtl/>
          <w:lang w:bidi="ar-EG"/>
        </w:rPr>
        <w:t>لنَّاسُ</w:t>
      </w:r>
      <w:r w:rsidRPr="006F6A68">
        <w:rPr>
          <w:rFonts w:ascii="Traditional Arabic" w:hAnsi="Traditional Arabic" w:cs="Traditional Arabic"/>
          <w:sz w:val="28"/>
          <w:szCs w:val="28"/>
          <w:rtl/>
          <w:lang w:bidi="ar-EG"/>
        </w:rPr>
        <w:t>﴾.</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الرسول  صلى الله عليه وآله وسلم يقول: "حلال محمّد حلال إلى يوم القيامة وحرام محمّد حرام إلى يوم القيامة".</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 قال رسول اللَّه صلى الله عليه وآله وسلم للإمام عليّ </w:t>
      </w:r>
      <w:r w:rsidR="00A9169A">
        <w:rPr>
          <w:rFonts w:ascii="Traditional Arabic" w:hAnsi="Traditional Arabic" w:cs="Traditional Arabic"/>
          <w:sz w:val="28"/>
          <w:szCs w:val="28"/>
          <w:rtl/>
          <w:lang w:bidi="ar-EG"/>
        </w:rPr>
        <w:t>عليه السلام</w:t>
      </w:r>
      <w:r w:rsidRPr="006F6A68">
        <w:rPr>
          <w:rFonts w:ascii="Traditional Arabic" w:hAnsi="Traditional Arabic" w:cs="Traditional Arabic"/>
          <w:sz w:val="28"/>
          <w:szCs w:val="28"/>
          <w:rtl/>
          <w:lang w:bidi="ar-EG"/>
        </w:rPr>
        <w:t>: "أما ترضى أن تكون منّي بمنزلة هارون من موسى إلّا أنّه ليس بعدي نبيّ".</w:t>
      </w:r>
    </w:p>
    <w:p w:rsidR="00164663" w:rsidRPr="006F6A68" w:rsidRDefault="00164663" w:rsidP="006F6A68">
      <w:pPr>
        <w:jc w:val="both"/>
        <w:rPr>
          <w:rFonts w:ascii="Traditional Arabic" w:hAnsi="Traditional Arabic" w:cs="Traditional Arabic"/>
          <w:sz w:val="28"/>
          <w:szCs w:val="28"/>
          <w:rtl/>
          <w:lang w:bidi="ar-EG"/>
        </w:rPr>
      </w:pPr>
    </w:p>
    <w:p w:rsidR="006F6A68" w:rsidRP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إنّ السرّ في ختم النبوّة بالنبيّ محمّد  صلى الله عليه وآله وسلم هو تحقُّق شروط وظروف بقاء واستمرار رسالته وهي:</w:t>
      </w: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تمكُّن النبيّ محمّد  صلى الله عليه وآله وسلم من تبليغ رسالته للعالم كلّه ولو بالاستعانة بأنصاره وخلفائه.</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شريعة النبيّ  صلى الله عليه وآله وسلم تستجيب لتطوّر الزمن.</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صيانة القرآن الكريم -</w:t>
      </w:r>
      <w:r w:rsidR="00164663">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الكتاب المنزل على رسول اللَّه  صلى الله عليه وآله وسلم</w:t>
      </w:r>
      <w:r w:rsidR="00164663">
        <w:rPr>
          <w:rFonts w:ascii="Traditional Arabic" w:hAnsi="Traditional Arabic" w:cs="Traditional Arabic" w:hint="cs"/>
          <w:sz w:val="28"/>
          <w:szCs w:val="28"/>
          <w:rtl/>
          <w:lang w:bidi="ar-EG"/>
        </w:rPr>
        <w:t xml:space="preserve"> </w:t>
      </w:r>
      <w:r w:rsidRPr="006F6A68">
        <w:rPr>
          <w:rFonts w:ascii="Traditional Arabic" w:hAnsi="Traditional Arabic" w:cs="Traditional Arabic"/>
          <w:sz w:val="28"/>
          <w:szCs w:val="28"/>
          <w:rtl/>
          <w:lang w:bidi="ar-EG"/>
        </w:rPr>
        <w:t>- من التحريف.</w:t>
      </w:r>
    </w:p>
    <w:p w:rsidR="00164663" w:rsidRPr="006F6A68" w:rsidRDefault="00164663" w:rsidP="006F6A68">
      <w:pPr>
        <w:jc w:val="both"/>
        <w:rPr>
          <w:rFonts w:ascii="Traditional Arabic" w:hAnsi="Traditional Arabic" w:cs="Traditional Arabic"/>
          <w:sz w:val="28"/>
          <w:szCs w:val="28"/>
          <w:rtl/>
          <w:lang w:bidi="ar-EG"/>
        </w:rPr>
      </w:pPr>
    </w:p>
    <w:p w:rsidR="00164663"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 xml:space="preserve">- ختم النبوّة لا تعني قطع علاقة هداية اللَّه </w:t>
      </w:r>
      <w:r w:rsidR="002D3F84">
        <w:rPr>
          <w:rFonts w:ascii="Traditional Arabic" w:hAnsi="Traditional Arabic" w:cs="Traditional Arabic"/>
          <w:sz w:val="28"/>
          <w:szCs w:val="28"/>
          <w:rtl/>
          <w:lang w:bidi="ar-EG"/>
        </w:rPr>
        <w:t>تعالى</w:t>
      </w:r>
      <w:r w:rsidRPr="006F6A68">
        <w:rPr>
          <w:rFonts w:ascii="Traditional Arabic" w:hAnsi="Traditional Arabic" w:cs="Traditional Arabic"/>
          <w:sz w:val="28"/>
          <w:szCs w:val="28"/>
          <w:rtl/>
          <w:lang w:bidi="ar-EG"/>
        </w:rPr>
        <w:t xml:space="preserve"> لبعض عباده، وإن لم يكن ذلك عن طريق وحي النبوّة، كما يعتقد الشيعة بالأئمّة المعصومين عليهم السلام.</w:t>
      </w:r>
    </w:p>
    <w:p w:rsidR="006F6A68" w:rsidRPr="007127BA" w:rsidRDefault="00164663" w:rsidP="00164663">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F6A68" w:rsidRPr="007127BA">
        <w:rPr>
          <w:rFonts w:ascii="Traditional Arabic" w:hAnsi="Traditional Arabic" w:cs="Traditional Arabic" w:hint="eastAsia"/>
          <w:b/>
          <w:bCs/>
          <w:color w:val="2F5496"/>
          <w:sz w:val="28"/>
          <w:szCs w:val="28"/>
          <w:rtl/>
          <w:lang w:bidi="ar-EG"/>
        </w:rPr>
        <w:t>أسئلة</w:t>
      </w:r>
      <w:r w:rsidR="006F6A68" w:rsidRPr="007127BA">
        <w:rPr>
          <w:rFonts w:ascii="Traditional Arabic" w:hAnsi="Traditional Arabic" w:cs="Traditional Arabic"/>
          <w:b/>
          <w:bCs/>
          <w:color w:val="2F5496"/>
          <w:sz w:val="28"/>
          <w:szCs w:val="28"/>
          <w:rtl/>
          <w:lang w:bidi="ar-EG"/>
        </w:rPr>
        <w:t xml:space="preserve"> حول الدرس</w:t>
      </w:r>
    </w:p>
    <w:p w:rsidR="006F6A68"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F6A68" w:rsidRPr="006F6A68">
        <w:rPr>
          <w:rFonts w:ascii="Traditional Arabic" w:hAnsi="Traditional Arabic" w:cs="Traditional Arabic"/>
          <w:sz w:val="28"/>
          <w:szCs w:val="28"/>
          <w:rtl/>
          <w:lang w:bidi="ar-EG"/>
        </w:rPr>
        <w:t>اذكر معاني ختم النبوّة اصطلاحاً.</w:t>
      </w:r>
    </w:p>
    <w:p w:rsidR="00164663" w:rsidRPr="006F6A68" w:rsidRDefault="00164663" w:rsidP="00164663">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2. اذكر بعض الآيات والرّوايات الّتي تدلّ على شموليّة ودوام الدّين الإسلاميّ.</w:t>
      </w:r>
    </w:p>
    <w:p w:rsidR="00164663" w:rsidRPr="006F6A68" w:rsidRDefault="00164663" w:rsidP="006F6A68">
      <w:pPr>
        <w:jc w:val="both"/>
        <w:rPr>
          <w:rFonts w:ascii="Traditional Arabic" w:hAnsi="Traditional Arabic" w:cs="Traditional Arabic"/>
          <w:sz w:val="28"/>
          <w:szCs w:val="28"/>
          <w:rtl/>
          <w:lang w:bidi="ar-EG"/>
        </w:rPr>
      </w:pPr>
    </w:p>
    <w:p w:rsidR="006F6A68"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3. اذكر آية ورواية تدلّان على ختم النّبوّة.</w:t>
      </w:r>
    </w:p>
    <w:p w:rsidR="00164663" w:rsidRPr="006F6A68" w:rsidRDefault="00164663" w:rsidP="006F6A68">
      <w:pPr>
        <w:jc w:val="both"/>
        <w:rPr>
          <w:rFonts w:ascii="Traditional Arabic" w:hAnsi="Traditional Arabic" w:cs="Traditional Arabic"/>
          <w:sz w:val="28"/>
          <w:szCs w:val="28"/>
          <w:rtl/>
          <w:lang w:bidi="ar-EG"/>
        </w:rPr>
      </w:pPr>
    </w:p>
    <w:p w:rsidR="002C5881" w:rsidRDefault="006F6A68" w:rsidP="006F6A68">
      <w:pPr>
        <w:jc w:val="both"/>
        <w:rPr>
          <w:rFonts w:ascii="Traditional Arabic" w:hAnsi="Traditional Arabic" w:cs="Traditional Arabic"/>
          <w:sz w:val="28"/>
          <w:szCs w:val="28"/>
          <w:rtl/>
          <w:lang w:bidi="ar-EG"/>
        </w:rPr>
      </w:pPr>
      <w:r w:rsidRPr="006F6A68">
        <w:rPr>
          <w:rFonts w:ascii="Traditional Arabic" w:hAnsi="Traditional Arabic" w:cs="Traditional Arabic"/>
          <w:sz w:val="28"/>
          <w:szCs w:val="28"/>
          <w:rtl/>
          <w:lang w:bidi="ar-EG"/>
        </w:rPr>
        <w:t>4. تحدّث (باختصار) عن السرّ في ختم النّبوّة.</w:t>
      </w:r>
    </w:p>
    <w:p w:rsidR="00164663" w:rsidRDefault="00164663" w:rsidP="006F6A68">
      <w:pPr>
        <w:jc w:val="both"/>
        <w:rPr>
          <w:rFonts w:ascii="Traditional Arabic" w:hAnsi="Traditional Arabic" w:cs="Traditional Arabic"/>
          <w:sz w:val="28"/>
          <w:szCs w:val="28"/>
          <w:rtl/>
          <w:lang w:bidi="ar-EG"/>
        </w:rPr>
      </w:pPr>
    </w:p>
    <w:p w:rsidR="00164663" w:rsidRDefault="00164663" w:rsidP="006F6A68">
      <w:pPr>
        <w:jc w:val="both"/>
        <w:rPr>
          <w:rFonts w:ascii="Traditional Arabic" w:hAnsi="Traditional Arabic" w:cs="Traditional Arabic"/>
          <w:sz w:val="28"/>
          <w:szCs w:val="28"/>
          <w:rtl/>
          <w:lang w:bidi="ar-EG"/>
        </w:rPr>
      </w:pPr>
    </w:p>
    <w:p w:rsidR="00FF2521" w:rsidRDefault="00164663" w:rsidP="00FF2521">
      <w:pPr>
        <w:jc w:val="center"/>
        <w:rPr>
          <w:rFonts w:ascii="Traditional Arabic" w:hAnsi="Traditional Arabic" w:cs="Traditional Arabic"/>
          <w:b/>
          <w:bCs/>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Pr="00FF2521">
        <w:rPr>
          <w:rFonts w:ascii="Traditional Arabic" w:hAnsi="Traditional Arabic" w:cs="Traditional Arabic"/>
          <w:b/>
          <w:bCs/>
          <w:sz w:val="28"/>
          <w:szCs w:val="28"/>
          <w:rtl/>
          <w:lang w:bidi="ar-EG"/>
        </w:rPr>
        <w:t>الدرس السادس عشر</w:t>
      </w:r>
    </w:p>
    <w:p w:rsidR="00164663" w:rsidRDefault="00164663" w:rsidP="00FF2521">
      <w:pPr>
        <w:jc w:val="center"/>
        <w:rPr>
          <w:rFonts w:ascii="Traditional Arabic" w:hAnsi="Traditional Arabic" w:cs="Traditional Arabic"/>
          <w:b/>
          <w:bCs/>
          <w:sz w:val="28"/>
          <w:szCs w:val="28"/>
          <w:rtl/>
          <w:lang w:bidi="ar-EG"/>
        </w:rPr>
      </w:pPr>
      <w:r w:rsidRPr="00FF2521">
        <w:rPr>
          <w:rFonts w:ascii="Traditional Arabic" w:hAnsi="Traditional Arabic" w:cs="Traditional Arabic"/>
          <w:b/>
          <w:bCs/>
          <w:sz w:val="28"/>
          <w:szCs w:val="28"/>
          <w:rtl/>
          <w:lang w:bidi="ar-EG"/>
        </w:rPr>
        <w:t>الإمامة</w:t>
      </w:r>
    </w:p>
    <w:p w:rsidR="00FF2521" w:rsidRDefault="00FF2521" w:rsidP="00FF2521">
      <w:pPr>
        <w:jc w:val="center"/>
        <w:rPr>
          <w:rFonts w:ascii="Traditional Arabic" w:hAnsi="Traditional Arabic" w:cs="Traditional Arabic"/>
          <w:b/>
          <w:bCs/>
          <w:sz w:val="28"/>
          <w:szCs w:val="28"/>
          <w:rtl/>
          <w:lang w:bidi="ar-EG"/>
        </w:rPr>
      </w:pPr>
    </w:p>
    <w:p w:rsidR="00FF2521" w:rsidRDefault="00FF2521" w:rsidP="00FF2521">
      <w:pPr>
        <w:jc w:val="center"/>
        <w:rPr>
          <w:rFonts w:ascii="Traditional Arabic" w:hAnsi="Traditional Arabic" w:cs="Traditional Arabic"/>
          <w:b/>
          <w:bCs/>
          <w:sz w:val="28"/>
          <w:szCs w:val="28"/>
          <w:rtl/>
          <w:lang w:bidi="ar-EG"/>
        </w:rPr>
      </w:pPr>
    </w:p>
    <w:p w:rsidR="00FF2521" w:rsidRPr="00FF2521" w:rsidRDefault="00FF2521" w:rsidP="00FF2521">
      <w:pPr>
        <w:jc w:val="both"/>
        <w:rPr>
          <w:rFonts w:ascii="Traditional Arabic" w:hAnsi="Traditional Arabic" w:cs="Traditional Arabic"/>
          <w:b/>
          <w:bCs/>
          <w:sz w:val="28"/>
          <w:szCs w:val="28"/>
          <w:rtl/>
          <w:lang w:bidi="ar-EG"/>
        </w:rPr>
      </w:pPr>
      <w:r w:rsidRPr="00FF2521">
        <w:rPr>
          <w:rFonts w:ascii="Traditional Arabic" w:hAnsi="Traditional Arabic" w:cs="Traditional Arabic"/>
          <w:b/>
          <w:bCs/>
          <w:sz w:val="28"/>
          <w:szCs w:val="28"/>
          <w:rtl/>
          <w:lang w:bidi="ar-EG"/>
        </w:rPr>
        <w:t>أهداف الدرس</w:t>
      </w:r>
    </w:p>
    <w:p w:rsidR="00FF2521" w:rsidRDefault="00FF2521" w:rsidP="00FF2521">
      <w:pPr>
        <w:jc w:val="both"/>
        <w:rPr>
          <w:rFonts w:ascii="Traditional Arabic" w:hAnsi="Traditional Arabic" w:cs="Traditional Arabic"/>
          <w:b/>
          <w:bCs/>
          <w:sz w:val="28"/>
          <w:szCs w:val="28"/>
          <w:rtl/>
          <w:lang w:bidi="ar-EG"/>
        </w:rPr>
      </w:pPr>
      <w:r w:rsidRPr="00FF2521">
        <w:rPr>
          <w:rFonts w:ascii="Traditional Arabic" w:hAnsi="Traditional Arabic" w:cs="Traditional Arabic"/>
          <w:b/>
          <w:bCs/>
          <w:sz w:val="28"/>
          <w:szCs w:val="28"/>
          <w:rtl/>
          <w:lang w:bidi="ar-EG"/>
        </w:rPr>
        <w:t>على المتعلّم مع نهاية هذا الدرس أن:</w:t>
      </w:r>
    </w:p>
    <w:p w:rsidR="00164663" w:rsidRDefault="00FF2521" w:rsidP="00FF2521">
      <w:pPr>
        <w:jc w:val="both"/>
        <w:rPr>
          <w:rFonts w:ascii="Traditional Arabic" w:hAnsi="Traditional Arabic" w:cs="Traditional Arabic"/>
          <w:sz w:val="28"/>
          <w:szCs w:val="28"/>
          <w:rtl/>
          <w:lang w:bidi="ar-EG"/>
        </w:rPr>
      </w:pPr>
      <w:r w:rsidRPr="00FF2521">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164663" w:rsidRPr="00164663">
        <w:rPr>
          <w:rFonts w:ascii="Traditional Arabic" w:hAnsi="Traditional Arabic" w:cs="Traditional Arabic"/>
          <w:sz w:val="28"/>
          <w:szCs w:val="28"/>
          <w:rtl/>
          <w:lang w:bidi="ar-EG"/>
        </w:rPr>
        <w:t>يتعرّف إلى موضع الخلاف الرئيس بين السنّة والشيعة في مسألة الخلافة.</w:t>
      </w:r>
    </w:p>
    <w:p w:rsidR="00FF2521" w:rsidRPr="00164663" w:rsidRDefault="00FF2521" w:rsidP="00FF2521">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2. يُدرك النتائج المترتّبة على رأي السنّة في مسألة الخلافة.</w:t>
      </w:r>
    </w:p>
    <w:p w:rsidR="00FF2521" w:rsidRPr="00164663" w:rsidRDefault="00FF2521" w:rsidP="00164663">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3. يتعرّف إلى معنى الإمامة.</w:t>
      </w:r>
    </w:p>
    <w:p w:rsidR="00FF2521" w:rsidRDefault="00FF2521" w:rsidP="00164663">
      <w:pPr>
        <w:jc w:val="both"/>
        <w:rPr>
          <w:rFonts w:ascii="Traditional Arabic" w:hAnsi="Traditional Arabic" w:cs="Traditional Arabic"/>
          <w:sz w:val="28"/>
          <w:szCs w:val="28"/>
          <w:rtl/>
          <w:lang w:bidi="ar-EG"/>
        </w:rPr>
      </w:pPr>
    </w:p>
    <w:p w:rsidR="00164663" w:rsidRPr="007127BA" w:rsidRDefault="00FF2521" w:rsidP="00FF2521">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164663" w:rsidRPr="007127BA">
        <w:rPr>
          <w:rFonts w:ascii="Traditional Arabic" w:hAnsi="Traditional Arabic" w:cs="Traditional Arabic"/>
          <w:b/>
          <w:bCs/>
          <w:color w:val="2F5496"/>
          <w:sz w:val="28"/>
          <w:szCs w:val="28"/>
          <w:rtl/>
          <w:lang w:bidi="ar-EG"/>
        </w:rPr>
        <w:t>•</w:t>
      </w:r>
      <w:r w:rsidR="00164663" w:rsidRPr="007127BA">
        <w:rPr>
          <w:rFonts w:ascii="Traditional Arabic" w:hAnsi="Traditional Arabic" w:cs="Traditional Arabic"/>
          <w:b/>
          <w:bCs/>
          <w:color w:val="2F5496"/>
          <w:sz w:val="28"/>
          <w:szCs w:val="28"/>
          <w:rtl/>
          <w:lang w:bidi="ar-EG"/>
        </w:rPr>
        <w:tab/>
        <w:t>تمهيد</w:t>
      </w: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إنّ النّبيّ  صلى الله عليه وآله وسلم بعد هجرته من مكّة إلى المدينة، ودفاع أهل المدينة المستميت عنه، وعن المسلمين الّذين هاجروا من مكّة -</w:t>
      </w:r>
      <w:r w:rsidR="00FF2521">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والّذين سُمُّوا بـ(المهاجرين)، بينما سُمّي أهل المدينة بـ</w:t>
      </w:r>
      <w:r w:rsidR="00FF2521">
        <w:rPr>
          <w:rFonts w:ascii="Traditional Arabic" w:hAnsi="Traditional Arabic" w:cs="Traditional Arabic" w:hint="cs"/>
          <w:sz w:val="28"/>
          <w:szCs w:val="28"/>
          <w:rtl/>
          <w:lang w:bidi="ar-EG"/>
        </w:rPr>
        <w:t>ــ</w:t>
      </w:r>
      <w:r w:rsidRPr="00164663">
        <w:rPr>
          <w:rFonts w:ascii="Traditional Arabic" w:hAnsi="Traditional Arabic" w:cs="Traditional Arabic"/>
          <w:sz w:val="28"/>
          <w:szCs w:val="28"/>
          <w:rtl/>
          <w:lang w:bidi="ar-EG"/>
        </w:rPr>
        <w:t>(الأنصار)</w:t>
      </w:r>
      <w:r w:rsidR="00FF2521">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 وضع دعائم وأسس المجتمع الإسلامي وقام بإدارته. وكان مسجد النبيّ  صلى الله عليه وآله وسلم ملجأً للمهاجرين والمحرومين، وملاذاً لمعالجة قضاياهم ومشاكلهم الاقتصادية والمعيشيّة، إضافة إلى كونه موضعاً للعبادة، ومنطلقاً لنشر الرّسالة الإلهيّة وتعليم النّاس وتربيتهم، ومعالجة الخصومات والمسائل القضائيّة، ومركزاً لإصدار القرارات العسكريّة، وتزويد جبهات الحرب بالعدّة والعدد، وإسناد الجبهات، ومعالجة سائر القضايا الحكوميّة.</w:t>
      </w:r>
    </w:p>
    <w:p w:rsidR="00164663" w:rsidRPr="00164663" w:rsidRDefault="00164663"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وبإيجاز كانت إدارة شؤون النّاس وقضاياهم الدّينيّة والدّنيويّة تتمّ على يد النّبيّ  صلى الله عليه وآله وسلم. وكان المسلمون يرون أنفسهم مكلّفين بإطاعة تعاليم النّبيّ  صلى الله عليه وآله وسلم وأوامره؛ لأنّ اللَّه تعالى -إضافة لفرضه إطاعة الرّسول المطلقة عليهم</w:t>
      </w:r>
      <w:r w:rsidR="00FF2521">
        <w:rPr>
          <w:rStyle w:val="FootnoteReference"/>
          <w:rFonts w:ascii="Traditional Arabic" w:hAnsi="Traditional Arabic" w:cs="Traditional Arabic"/>
          <w:sz w:val="28"/>
          <w:szCs w:val="28"/>
          <w:rtl/>
          <w:lang w:bidi="ar-EG"/>
        </w:rPr>
        <w:footnoteReference w:id="199"/>
      </w:r>
      <w:r w:rsidRPr="00164663">
        <w:rPr>
          <w:rFonts w:ascii="Traditional Arabic" w:hAnsi="Traditional Arabic" w:cs="Traditional Arabic"/>
          <w:sz w:val="28"/>
          <w:szCs w:val="28"/>
          <w:rtl/>
          <w:lang w:bidi="ar-EG"/>
        </w:rPr>
        <w:t>- كان قد أصدر أوامر مؤكّدة على وِلاية الرسول  صلى الله عليه وآله وسلم وقيادته للأمّة</w:t>
      </w:r>
      <w:r w:rsidR="00FF2521">
        <w:rPr>
          <w:rStyle w:val="FootnoteReference"/>
          <w:rFonts w:ascii="Traditional Arabic" w:hAnsi="Traditional Arabic" w:cs="Traditional Arabic"/>
          <w:sz w:val="28"/>
          <w:szCs w:val="28"/>
          <w:rtl/>
          <w:lang w:bidi="ar-EG"/>
        </w:rPr>
        <w:footnoteReference w:id="200"/>
      </w:r>
      <w:r w:rsidRPr="00164663">
        <w:rPr>
          <w:rFonts w:ascii="Traditional Arabic" w:hAnsi="Traditional Arabic" w:cs="Traditional Arabic"/>
          <w:sz w:val="28"/>
          <w:szCs w:val="28"/>
          <w:rtl/>
          <w:lang w:bidi="ar-EG"/>
        </w:rPr>
        <w:t xml:space="preserve"> في خصوص المسائل والمجالات السّياسيّة والقضائيّة والعسكريّة.</w:t>
      </w:r>
    </w:p>
    <w:p w:rsidR="00164663" w:rsidRPr="00164663" w:rsidRDefault="00FF2521" w:rsidP="00FF2521">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164663" w:rsidRPr="00164663">
        <w:rPr>
          <w:rFonts w:ascii="Traditional Arabic" w:hAnsi="Traditional Arabic" w:cs="Traditional Arabic"/>
          <w:sz w:val="28"/>
          <w:szCs w:val="28"/>
          <w:rtl/>
          <w:lang w:bidi="ar-EG"/>
        </w:rPr>
        <w:t>وبعبارة أخرى: إنّ النّبيّ  صلى الله عليه وآله وسلم إضافة لمنصب النّبوّة والرّسالة، ومنصب تعليم الأحكام وتبيينها، كان يملك منصباً إلهيّاً آخر، هو قيادة الأمّة الإسلاميّة والوِلاية عليها، وتتفرّع منها مناصب أخرى، كالقضاء والقيادة العسكريّة وغيرهما. وكما أنّ الدّين الإسلاميّ اشتمل على الوظائف والتّعاليم العباديّة والأخلاقيّة، فهو كذلك اشتمل على الأحكام السّياسيّة والاقتصاديّة والحقوقيّة وغيرها. كما كان نبيّ الإسلام مكلّفاً بوظائف التّبليغ ومهامّ التّعليم والتّربية، وكذلك كان مكلّفاً -</w:t>
      </w:r>
      <w:r>
        <w:rPr>
          <w:rFonts w:ascii="Traditional Arabic" w:hAnsi="Traditional Arabic" w:cs="Traditional Arabic" w:hint="cs"/>
          <w:sz w:val="28"/>
          <w:szCs w:val="28"/>
          <w:rtl/>
          <w:lang w:bidi="ar-EG"/>
        </w:rPr>
        <w:t xml:space="preserve"> </w:t>
      </w:r>
      <w:r w:rsidR="00164663" w:rsidRPr="00164663">
        <w:rPr>
          <w:rFonts w:ascii="Traditional Arabic" w:hAnsi="Traditional Arabic" w:cs="Traditional Arabic"/>
          <w:sz w:val="28"/>
          <w:szCs w:val="28"/>
          <w:rtl/>
          <w:lang w:bidi="ar-EG"/>
        </w:rPr>
        <w:t>من قبل اللَّه سبحانه</w:t>
      </w:r>
      <w:r>
        <w:rPr>
          <w:rFonts w:ascii="Traditional Arabic" w:hAnsi="Traditional Arabic" w:cs="Traditional Arabic" w:hint="cs"/>
          <w:sz w:val="28"/>
          <w:szCs w:val="28"/>
          <w:rtl/>
          <w:lang w:bidi="ar-EG"/>
        </w:rPr>
        <w:t xml:space="preserve"> </w:t>
      </w:r>
      <w:r w:rsidR="00164663" w:rsidRPr="00164663">
        <w:rPr>
          <w:rFonts w:ascii="Traditional Arabic" w:hAnsi="Traditional Arabic" w:cs="Traditional Arabic"/>
          <w:sz w:val="28"/>
          <w:szCs w:val="28"/>
          <w:rtl/>
          <w:lang w:bidi="ar-EG"/>
        </w:rPr>
        <w:t>- بمهمّة تنفيذ الأحكام والتّشريعات الإلهيّة وتطبيقها وكان بيده زمام كلّ المهامّ والمناصب الحكوميّة.</w:t>
      </w:r>
    </w:p>
    <w:p w:rsidR="00164663" w:rsidRPr="00164663" w:rsidRDefault="00164663" w:rsidP="00164663">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ومن البديهيّ أنّ الدّين الّذي يدّعي قيادة البشريّة كلّها حتّى نهاية العالم، لا يمكنه عدم الاهتمام بهذه المسائل والقضايا، ولا يمكن للمجتمع القائم على أساس هذا الدّين أن يفتقد مثل هذه المهامّ والمناصب السّياسيّة والحكوميّة، هذه المناصب والمسؤوليّات الّتي يشملها جميعاً عنوان (الإمامة)</w:t>
      </w:r>
      <w:r w:rsidR="00FF2521">
        <w:rPr>
          <w:rStyle w:val="FootnoteReference"/>
          <w:rFonts w:ascii="Traditional Arabic" w:hAnsi="Traditional Arabic" w:cs="Traditional Arabic"/>
          <w:sz w:val="28"/>
          <w:szCs w:val="28"/>
          <w:rtl/>
          <w:lang w:bidi="ar-EG"/>
        </w:rPr>
        <w:footnoteReference w:id="201"/>
      </w:r>
      <w:r w:rsidRPr="00164663">
        <w:rPr>
          <w:rFonts w:ascii="Traditional Arabic" w:hAnsi="Traditional Arabic" w:cs="Traditional Arabic"/>
          <w:sz w:val="28"/>
          <w:szCs w:val="28"/>
          <w:rtl/>
          <w:lang w:bidi="ar-EG"/>
        </w:rPr>
        <w:t>. وفي الواقع فإنّ الخلاف بين الشيعة والسنّة هو أوّلاً حول ضرورة ثبوت موقع الإمامة، وثانياً حول من يقوم بهذه المهمّة بعد وفاة الرسول وكونه مصداقاً للإمام؟ ومن الّذي يُعيّن مثل هذا الشّخص في هذا المنصب؟</w:t>
      </w:r>
    </w:p>
    <w:p w:rsidR="00FF2521" w:rsidRPr="00164663" w:rsidRDefault="00FF2521"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فهل اللَّه -تعالى- هو الّذي يُنصّب الإمام كما ينصّب النّبيّ، أم أنّ النّاس هم الّذين ينتخبون الإمام؟ يعني هل مشروعيّة الإمام في منصبه مستمدّة من اللَّه تعالى بالتّعيين أو من النّاس بالانتخاب؟</w:t>
      </w:r>
    </w:p>
    <w:p w:rsidR="00164663" w:rsidRPr="007127BA" w:rsidRDefault="00164663" w:rsidP="00164663">
      <w:pPr>
        <w:jc w:val="both"/>
        <w:rPr>
          <w:rFonts w:ascii="Traditional Arabic" w:hAnsi="Traditional Arabic" w:cs="Traditional Arabic"/>
          <w:b/>
          <w:bCs/>
          <w:color w:val="2F5496"/>
          <w:sz w:val="28"/>
          <w:szCs w:val="28"/>
          <w:rtl/>
          <w:lang w:bidi="ar-EG"/>
        </w:rPr>
      </w:pPr>
    </w:p>
    <w:p w:rsidR="00164663" w:rsidRPr="007127BA" w:rsidRDefault="00164663" w:rsidP="00164663">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مفهوم الإمامة</w:t>
      </w:r>
    </w:p>
    <w:p w:rsidR="00FF2521"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xml:space="preserve">الإمامة في اللّغة: هي الرِّئاسة وكلّ من يتصدّى لرئاسة جماعة يُسمّى (الإمام)، </w:t>
      </w:r>
    </w:p>
    <w:p w:rsidR="00164663" w:rsidRPr="00164663" w:rsidRDefault="00FF2521" w:rsidP="00164663">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164663" w:rsidRPr="00164663">
        <w:rPr>
          <w:rFonts w:ascii="Traditional Arabic" w:hAnsi="Traditional Arabic" w:cs="Traditional Arabic"/>
          <w:sz w:val="28"/>
          <w:szCs w:val="28"/>
          <w:rtl/>
          <w:lang w:bidi="ar-EG"/>
        </w:rPr>
        <w:t>سواء كان في طريق الحقّ أم الباطل، وقد أُطلق مصطلح (أئمّة الكفر)</w:t>
      </w:r>
      <w:r>
        <w:rPr>
          <w:rStyle w:val="FootnoteReference"/>
          <w:rFonts w:ascii="Traditional Arabic" w:hAnsi="Traditional Arabic" w:cs="Traditional Arabic"/>
          <w:sz w:val="28"/>
          <w:szCs w:val="28"/>
          <w:rtl/>
          <w:lang w:bidi="ar-EG"/>
        </w:rPr>
        <w:footnoteReference w:id="202"/>
      </w:r>
      <w:r w:rsidR="00164663" w:rsidRPr="00164663">
        <w:rPr>
          <w:rFonts w:ascii="Traditional Arabic" w:hAnsi="Traditional Arabic" w:cs="Traditional Arabic"/>
          <w:sz w:val="28"/>
          <w:szCs w:val="28"/>
          <w:rtl/>
          <w:lang w:bidi="ar-EG"/>
        </w:rPr>
        <w:t xml:space="preserve"> في القرآن الكريم على رؤساء الكفّار، وأُطلق على من يقتدي به المصلّون (إمام الجماعة).</w:t>
      </w:r>
    </w:p>
    <w:p w:rsidR="00FF2521" w:rsidRDefault="00FF2521"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xml:space="preserve">والإمامة في مصطلح علم الكلام عبارة عن: الرِّئاسة العامّة </w:t>
      </w:r>
      <w:r w:rsidRPr="00FF2521">
        <w:rPr>
          <w:rFonts w:ascii="Traditional Arabic" w:hAnsi="Traditional Arabic" w:cs="Traditional Arabic"/>
          <w:sz w:val="28"/>
          <w:szCs w:val="28"/>
          <w:rtl/>
          <w:lang w:bidi="ar-EG"/>
        </w:rPr>
        <w:t>الشّاملة</w:t>
      </w:r>
      <w:r w:rsidRPr="00164663">
        <w:rPr>
          <w:rFonts w:ascii="Traditional Arabic" w:hAnsi="Traditional Arabic" w:cs="Traditional Arabic"/>
          <w:sz w:val="28"/>
          <w:szCs w:val="28"/>
          <w:rtl/>
          <w:lang w:bidi="ar-EG"/>
        </w:rPr>
        <w:t xml:space="preserve"> على الأمّة الإسلاميّة وقيادتها في جميع الأبعاد والمجالات الدّينيّة والدّنيويّة.</w:t>
      </w:r>
    </w:p>
    <w:p w:rsidR="00164663" w:rsidRPr="00164663" w:rsidRDefault="00164663"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وإنّما ورد ذكر كلمة (الدّنيويّة) لأجل التّأكيد على سعة ميدان الإمامة ومجالها، وإلّا فإنّ تدبير القضايا الدّنيويّة للأمّة الإسلاميّة وإدارتها يُعدُّ جزءًا من الدّين الإسلاميّ. وهذه الرّئاسة والقيادة -في رأي الشّيعة- إنّما تكون شرعيّة فيما لو كانت من قبل الله -تعالى-، ولا يكتسب أيّ شخص مثل هذا المقام أصالة (لا نيابة) إلّا إذا كان معصوماً عن الخطأ في بيان الأحكام والمعارف الإسلاميّة، ومنزّهاً من الذّنوب والمعاصي. وفي الواقع إنّ الإمام المعصوم يمتلك كلّ مناصب ووظائف النّبيّ صلى الله عليه وآله وسلم سوى النّبوّة والرّسالة، وكما أنّ أحاديث النّبيّ حجّة في بيان الحقائق والتّشريعات والأحكام والمعارف الإسلاميّة، وتجب إطاعة أوامره وأحكامه في مختلف القضايا الحكوميّة، كذلك الأمر في الإمام المعصوم  عليه السلام.</w:t>
      </w:r>
    </w:p>
    <w:p w:rsidR="00164663" w:rsidRPr="00FF2521" w:rsidRDefault="00164663" w:rsidP="00164663">
      <w:pPr>
        <w:jc w:val="both"/>
        <w:rPr>
          <w:rFonts w:ascii="Traditional Arabic" w:hAnsi="Traditional Arabic" w:cs="Traditional Arabic"/>
          <w:b/>
          <w:bCs/>
          <w:sz w:val="28"/>
          <w:szCs w:val="28"/>
          <w:rtl/>
          <w:lang w:bidi="ar-EG"/>
        </w:rPr>
      </w:pPr>
    </w:p>
    <w:p w:rsidR="00164663" w:rsidRPr="00FF2521" w:rsidRDefault="00164663" w:rsidP="00164663">
      <w:pPr>
        <w:jc w:val="both"/>
        <w:rPr>
          <w:rFonts w:ascii="Traditional Arabic" w:hAnsi="Traditional Arabic" w:cs="Traditional Arabic"/>
          <w:b/>
          <w:bCs/>
          <w:sz w:val="28"/>
          <w:szCs w:val="28"/>
          <w:rtl/>
          <w:lang w:bidi="ar-EG"/>
        </w:rPr>
      </w:pPr>
      <w:r w:rsidRPr="00FF2521">
        <w:rPr>
          <w:rFonts w:ascii="Traditional Arabic" w:hAnsi="Traditional Arabic" w:cs="Traditional Arabic"/>
          <w:b/>
          <w:bCs/>
          <w:sz w:val="28"/>
          <w:szCs w:val="28"/>
          <w:rtl/>
          <w:lang w:bidi="ar-EG"/>
        </w:rPr>
        <w:t>•</w:t>
      </w:r>
      <w:r w:rsidRPr="00FF2521">
        <w:rPr>
          <w:rFonts w:ascii="Traditional Arabic" w:hAnsi="Traditional Arabic" w:cs="Traditional Arabic"/>
          <w:b/>
          <w:bCs/>
          <w:sz w:val="28"/>
          <w:szCs w:val="28"/>
          <w:rtl/>
          <w:lang w:bidi="ar-EG"/>
        </w:rPr>
        <w:tab/>
        <w:t>رواية عبد العزيز بن مسلم عن الإمام الرّضا  عليه السلام</w:t>
      </w:r>
    </w:p>
    <w:p w:rsidR="00FF2521" w:rsidRDefault="00164663" w:rsidP="00FF2521">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"يا عبد العزيز جهل القوم وخدعوا عن آرائهم، إنّ اللَّه -تبارك وتعالى- لم يقبض نبيّه  صلى الله عليه وآله وسلم حتّى أكمل له الدين، وأنزل عليه القرآن فيه تبيان كلّ شيء، بيّن فيه الحلال والحرام والحدود والأحكام.</w:t>
      </w:r>
    </w:p>
    <w:p w:rsidR="00FF2521" w:rsidRDefault="00FF2521" w:rsidP="00FF2521">
      <w:pPr>
        <w:jc w:val="both"/>
        <w:rPr>
          <w:rFonts w:ascii="Traditional Arabic" w:hAnsi="Traditional Arabic" w:cs="Traditional Arabic"/>
          <w:sz w:val="28"/>
          <w:szCs w:val="28"/>
          <w:rtl/>
          <w:lang w:bidi="ar-EG"/>
        </w:rPr>
      </w:pPr>
    </w:p>
    <w:p w:rsidR="00164663" w:rsidRDefault="00164663" w:rsidP="00FF2521">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وجميع ما يحتاج إليه كمّلًا فقال -عزَّ وجلَّ</w:t>
      </w:r>
      <w:r w:rsidRPr="007127BA">
        <w:rPr>
          <w:rFonts w:ascii="Traditional Arabic" w:hAnsi="Traditional Arabic" w:cs="Traditional Arabic"/>
          <w:b/>
          <w:bCs/>
          <w:color w:val="2F5496"/>
          <w:sz w:val="28"/>
          <w:szCs w:val="28"/>
          <w:rtl/>
          <w:lang w:bidi="ar-EG"/>
        </w:rPr>
        <w:t>-: ﴿</w:t>
      </w:r>
      <w:r w:rsidR="00FF2521" w:rsidRPr="00FF2521">
        <w:rPr>
          <w:rFonts w:ascii="Traditional Arabic" w:hAnsi="Traditional Arabic" w:cs="Traditional Arabic"/>
          <w:b/>
          <w:bCs/>
          <w:color w:val="2F5496"/>
          <w:sz w:val="28"/>
          <w:szCs w:val="28"/>
          <w:rtl/>
          <w:lang w:bidi="ar-EG"/>
        </w:rPr>
        <w:t>مَّا فَرَّطْنَا فِي الكِتَابِ مِن شَيْءٍ</w:t>
      </w:r>
      <w:r w:rsidRPr="007127BA">
        <w:rPr>
          <w:rFonts w:ascii="Traditional Arabic" w:hAnsi="Traditional Arabic" w:cs="Traditional Arabic" w:hint="cs"/>
          <w:b/>
          <w:bCs/>
          <w:color w:val="2F5496"/>
          <w:sz w:val="28"/>
          <w:szCs w:val="28"/>
          <w:rtl/>
          <w:lang w:bidi="ar-EG"/>
        </w:rPr>
        <w:t>﴾</w:t>
      </w:r>
      <w:r w:rsidR="00FF2521" w:rsidRPr="007127BA">
        <w:rPr>
          <w:rStyle w:val="FootnoteReference"/>
          <w:rFonts w:ascii="Traditional Arabic" w:hAnsi="Traditional Arabic" w:cs="Traditional Arabic"/>
          <w:b/>
          <w:bCs/>
          <w:color w:val="2F5496"/>
          <w:sz w:val="28"/>
          <w:szCs w:val="28"/>
          <w:rtl/>
          <w:lang w:bidi="ar-EG"/>
        </w:rPr>
        <w:footnoteReference w:id="203"/>
      </w:r>
      <w:r w:rsidRPr="00164663">
        <w:rPr>
          <w:rFonts w:ascii="Traditional Arabic" w:hAnsi="Traditional Arabic" w:cs="Traditional Arabic"/>
          <w:sz w:val="28"/>
          <w:szCs w:val="28"/>
          <w:rtl/>
          <w:lang w:bidi="ar-EG"/>
        </w:rPr>
        <w:t>.</w:t>
      </w:r>
    </w:p>
    <w:p w:rsidR="00164663" w:rsidRDefault="00D011FC" w:rsidP="00D011F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164663" w:rsidRPr="00164663">
        <w:rPr>
          <w:rFonts w:ascii="Traditional Arabic" w:hAnsi="Traditional Arabic" w:cs="Traditional Arabic" w:hint="eastAsia"/>
          <w:sz w:val="28"/>
          <w:szCs w:val="28"/>
          <w:rtl/>
          <w:lang w:bidi="ar-EG"/>
        </w:rPr>
        <w:t>وأنزل</w:t>
      </w:r>
      <w:r w:rsidR="00164663" w:rsidRPr="00164663">
        <w:rPr>
          <w:rFonts w:ascii="Traditional Arabic" w:hAnsi="Traditional Arabic" w:cs="Traditional Arabic"/>
          <w:sz w:val="28"/>
          <w:szCs w:val="28"/>
          <w:rtl/>
          <w:lang w:bidi="ar-EG"/>
        </w:rPr>
        <w:t xml:space="preserve"> في حجّة الوداع وهي آخر عمره  صلى الله عليه وآله وسلم: </w:t>
      </w:r>
      <w:r w:rsidR="00164663" w:rsidRPr="007127BA">
        <w:rPr>
          <w:rFonts w:ascii="Traditional Arabic" w:hAnsi="Traditional Arabic" w:cs="Traditional Arabic"/>
          <w:b/>
          <w:bCs/>
          <w:color w:val="2F5496"/>
          <w:sz w:val="28"/>
          <w:szCs w:val="28"/>
          <w:rtl/>
          <w:lang w:bidi="ar-EG"/>
        </w:rPr>
        <w:t>﴿</w:t>
      </w:r>
      <w:r w:rsidR="00164663" w:rsidRPr="007127BA">
        <w:rPr>
          <w:rFonts w:ascii="Traditional Arabic" w:hAnsi="Traditional Arabic" w:cs="Traditional Arabic" w:hint="cs"/>
          <w:b/>
          <w:bCs/>
          <w:color w:val="2F5496"/>
          <w:sz w:val="28"/>
          <w:szCs w:val="28"/>
          <w:rtl/>
          <w:lang w:bidi="ar-EG"/>
        </w:rPr>
        <w:t>ٱ</w:t>
      </w:r>
      <w:r w:rsidR="00164663" w:rsidRPr="007127BA">
        <w:rPr>
          <w:rFonts w:ascii="Traditional Arabic" w:hAnsi="Traditional Arabic" w:cs="Traditional Arabic" w:hint="eastAsia"/>
          <w:b/>
          <w:bCs/>
          <w:color w:val="2F5496"/>
          <w:sz w:val="28"/>
          <w:szCs w:val="28"/>
          <w:rtl/>
          <w:lang w:bidi="ar-EG"/>
        </w:rPr>
        <w:t>لۡيَوۡمَ</w:t>
      </w:r>
      <w:r w:rsidR="00164663" w:rsidRPr="007127BA">
        <w:rPr>
          <w:rFonts w:ascii="Traditional Arabic" w:hAnsi="Traditional Arabic" w:cs="Traditional Arabic"/>
          <w:b/>
          <w:bCs/>
          <w:color w:val="2F5496"/>
          <w:sz w:val="28"/>
          <w:szCs w:val="28"/>
          <w:rtl/>
          <w:lang w:bidi="ar-EG"/>
        </w:rPr>
        <w:t xml:space="preserve"> أَكۡمَلۡتُ لَكُمۡ دِينَكُمۡ﴾</w:t>
      </w:r>
      <w:r w:rsidR="00FF2521" w:rsidRPr="007127BA">
        <w:rPr>
          <w:rStyle w:val="FootnoteReference"/>
          <w:rFonts w:ascii="Traditional Arabic" w:hAnsi="Traditional Arabic" w:cs="Traditional Arabic"/>
          <w:b/>
          <w:bCs/>
          <w:color w:val="2F5496"/>
          <w:sz w:val="28"/>
          <w:szCs w:val="28"/>
          <w:rtl/>
          <w:lang w:bidi="ar-EG"/>
        </w:rPr>
        <w:footnoteReference w:id="204"/>
      </w:r>
      <w:r w:rsidR="00164663" w:rsidRPr="00164663">
        <w:rPr>
          <w:rFonts w:ascii="Traditional Arabic" w:hAnsi="Traditional Arabic" w:cs="Traditional Arabic"/>
          <w:sz w:val="28"/>
          <w:szCs w:val="28"/>
          <w:rtl/>
          <w:lang w:bidi="ar-EG"/>
        </w:rPr>
        <w:t>.</w:t>
      </w:r>
    </w:p>
    <w:p w:rsidR="00FF2521" w:rsidRPr="00164663" w:rsidRDefault="00FF2521"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hint="eastAsia"/>
          <w:sz w:val="28"/>
          <w:szCs w:val="28"/>
          <w:rtl/>
          <w:lang w:bidi="ar-EG"/>
        </w:rPr>
        <w:t>وأمر</w:t>
      </w:r>
      <w:r w:rsidRPr="00164663">
        <w:rPr>
          <w:rFonts w:ascii="Traditional Arabic" w:hAnsi="Traditional Arabic" w:cs="Traditional Arabic"/>
          <w:sz w:val="28"/>
          <w:szCs w:val="28"/>
          <w:rtl/>
          <w:lang w:bidi="ar-EG"/>
        </w:rPr>
        <w:t xml:space="preserve"> الإمامة من تمام الدين، ولم يمضِ  صلى الله عليه وآله وسلم حتّى بيّن لأمّته معالم دينهم، وأوضح لهم سبيلهم، وتركهم على قصد سبيل الحقّ، وأقام لهم عليّاً  عليه السلام علماً وإماماً، وما ترك شيئاً تحتاج إليه الأمّة إلّا بيّنه، فمن زعم أنّ الله -عزَّ وجلَّ- </w:t>
      </w:r>
      <w:r w:rsidRPr="00164663">
        <w:rPr>
          <w:rFonts w:ascii="Traditional Arabic" w:hAnsi="Traditional Arabic" w:cs="Traditional Arabic" w:hint="eastAsia"/>
          <w:sz w:val="28"/>
          <w:szCs w:val="28"/>
          <w:rtl/>
          <w:lang w:bidi="ar-EG"/>
        </w:rPr>
        <w:t>لم</w:t>
      </w:r>
      <w:r w:rsidRPr="00164663">
        <w:rPr>
          <w:rFonts w:ascii="Traditional Arabic" w:hAnsi="Traditional Arabic" w:cs="Traditional Arabic"/>
          <w:sz w:val="28"/>
          <w:szCs w:val="28"/>
          <w:rtl/>
          <w:lang w:bidi="ar-EG"/>
        </w:rPr>
        <w:t xml:space="preserve"> يُكمل دينه فقد ردّ كتاب اللَّه ومن ردّ كتاب اللَّه فهو كافر به"</w:t>
      </w:r>
      <w:r w:rsidR="002A4407">
        <w:rPr>
          <w:rStyle w:val="FootnoteReference"/>
          <w:rFonts w:ascii="Traditional Arabic" w:hAnsi="Traditional Arabic" w:cs="Traditional Arabic"/>
          <w:sz w:val="28"/>
          <w:szCs w:val="28"/>
          <w:rtl/>
          <w:lang w:bidi="ar-EG"/>
        </w:rPr>
        <w:footnoteReference w:id="205"/>
      </w:r>
      <w:r w:rsidRPr="00164663">
        <w:rPr>
          <w:rFonts w:ascii="Traditional Arabic" w:hAnsi="Traditional Arabic" w:cs="Traditional Arabic"/>
          <w:sz w:val="28"/>
          <w:szCs w:val="28"/>
          <w:rtl/>
          <w:lang w:bidi="ar-EG"/>
        </w:rPr>
        <w:t>.</w:t>
      </w:r>
    </w:p>
    <w:p w:rsidR="00164663" w:rsidRPr="007127BA" w:rsidRDefault="00164663" w:rsidP="00164663">
      <w:pPr>
        <w:jc w:val="both"/>
        <w:rPr>
          <w:rFonts w:ascii="Traditional Arabic" w:hAnsi="Traditional Arabic" w:cs="Traditional Arabic"/>
          <w:b/>
          <w:bCs/>
          <w:color w:val="2F5496"/>
          <w:sz w:val="28"/>
          <w:szCs w:val="28"/>
          <w:rtl/>
          <w:lang w:bidi="ar-EG"/>
        </w:rPr>
      </w:pPr>
    </w:p>
    <w:p w:rsidR="00164663" w:rsidRPr="007127BA" w:rsidRDefault="00164663" w:rsidP="00164663">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الإمامة بين السنّة والشيعة</w:t>
      </w: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hint="eastAsia"/>
          <w:sz w:val="28"/>
          <w:szCs w:val="28"/>
          <w:rtl/>
          <w:lang w:bidi="ar-EG"/>
        </w:rPr>
        <w:t>يتّضح</w:t>
      </w:r>
      <w:r w:rsidRPr="00164663">
        <w:rPr>
          <w:rFonts w:ascii="Traditional Arabic" w:hAnsi="Traditional Arabic" w:cs="Traditional Arabic"/>
          <w:sz w:val="28"/>
          <w:szCs w:val="28"/>
          <w:rtl/>
          <w:lang w:bidi="ar-EG"/>
        </w:rPr>
        <w:t xml:space="preserve"> ممّا تقدّم النّقطة الرّئيسة في الخلاف بين الشّيعة وأهل السّنّة. فالشّيعة تعتقد بأنّ الإمامة منصب إلهيّ، لا بدَّ وأن يُنصّب فيه الأفراد الصالحون لذلك من قِبَل اللَّه -تعالى-، وقد قام اللَّه -تعالى- بهذا التّعيين بواسطة نبيّه  صلى الله عليه وآله وسلم، </w:t>
      </w:r>
      <w:r w:rsidRPr="00164663">
        <w:rPr>
          <w:rFonts w:ascii="Traditional Arabic" w:hAnsi="Traditional Arabic" w:cs="Traditional Arabic" w:hint="eastAsia"/>
          <w:sz w:val="28"/>
          <w:szCs w:val="28"/>
          <w:rtl/>
          <w:lang w:bidi="ar-EG"/>
        </w:rPr>
        <w:t>حيث</w:t>
      </w:r>
      <w:r w:rsidRPr="00164663">
        <w:rPr>
          <w:rFonts w:ascii="Traditional Arabic" w:hAnsi="Traditional Arabic" w:cs="Traditional Arabic"/>
          <w:sz w:val="28"/>
          <w:szCs w:val="28"/>
          <w:rtl/>
          <w:lang w:bidi="ar-EG"/>
        </w:rPr>
        <w:t xml:space="preserve"> عيّن أمير المؤمنين عليّاً  عليه السلام خليفة له من بعده مباشرة، وعيّن من بعده أحدَ عشر إماماً من أولاده خلفاء من بعده.</w:t>
      </w:r>
    </w:p>
    <w:p w:rsidR="00616998" w:rsidRPr="00164663" w:rsidRDefault="00616998" w:rsidP="00164663">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hint="eastAsia"/>
          <w:sz w:val="28"/>
          <w:szCs w:val="28"/>
          <w:rtl/>
          <w:lang w:bidi="ar-EG"/>
        </w:rPr>
        <w:t>ولكن</w:t>
      </w:r>
      <w:r w:rsidRPr="00164663">
        <w:rPr>
          <w:rFonts w:ascii="Traditional Arabic" w:hAnsi="Traditional Arabic" w:cs="Traditional Arabic"/>
          <w:sz w:val="28"/>
          <w:szCs w:val="28"/>
          <w:rtl/>
          <w:lang w:bidi="ar-EG"/>
        </w:rPr>
        <w:t xml:space="preserve"> أهل السّنّة يعتقدون بأنّ الإمامة الإلهيّة -كالنّبوّة والرّسالة</w:t>
      </w:r>
      <w:r w:rsidR="00616998">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 قد انتهت بوفاة النّبيّ صلى الله عليه وآله وسلم وقد أوكل للنّاس مهمّة تعيين الخليفة من بعده، بل صرّح بعض كبار علماء أهل السّنّة، أنّه لو سيطر أحد بقوّة السلاح على النّاس وأمسك بزمام أمورهم</w:t>
      </w:r>
      <w:r w:rsidRPr="00164663">
        <w:rPr>
          <w:rFonts w:ascii="Traditional Arabic" w:hAnsi="Traditional Arabic" w:cs="Traditional Arabic" w:hint="eastAsia"/>
          <w:sz w:val="28"/>
          <w:szCs w:val="28"/>
          <w:rtl/>
          <w:lang w:bidi="ar-EG"/>
        </w:rPr>
        <w:t>،</w:t>
      </w:r>
      <w:r w:rsidRPr="00164663">
        <w:rPr>
          <w:rFonts w:ascii="Traditional Arabic" w:hAnsi="Traditional Arabic" w:cs="Traditional Arabic"/>
          <w:sz w:val="28"/>
          <w:szCs w:val="28"/>
          <w:rtl/>
          <w:lang w:bidi="ar-EG"/>
        </w:rPr>
        <w:t xml:space="preserve"> فتجب على الآخرين إطاعته</w:t>
      </w:r>
      <w:r w:rsidR="00616998">
        <w:rPr>
          <w:rStyle w:val="FootnoteReference"/>
          <w:rFonts w:ascii="Traditional Arabic" w:hAnsi="Traditional Arabic" w:cs="Traditional Arabic"/>
          <w:sz w:val="28"/>
          <w:szCs w:val="28"/>
          <w:rtl/>
          <w:lang w:bidi="ar-EG"/>
        </w:rPr>
        <w:footnoteReference w:id="206"/>
      </w:r>
      <w:r w:rsidRPr="00164663">
        <w:rPr>
          <w:rFonts w:ascii="Traditional Arabic" w:hAnsi="Traditional Arabic" w:cs="Traditional Arabic"/>
          <w:sz w:val="28"/>
          <w:szCs w:val="28"/>
          <w:rtl/>
          <w:lang w:bidi="ar-EG"/>
        </w:rPr>
        <w:t>.</w:t>
      </w:r>
    </w:p>
    <w:p w:rsidR="00616998" w:rsidRPr="00164663" w:rsidRDefault="00616998"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hint="eastAsia"/>
          <w:sz w:val="28"/>
          <w:szCs w:val="28"/>
          <w:rtl/>
          <w:lang w:bidi="ar-EG"/>
        </w:rPr>
        <w:t>وعلى</w:t>
      </w:r>
      <w:r w:rsidRPr="00164663">
        <w:rPr>
          <w:rFonts w:ascii="Traditional Arabic" w:hAnsi="Traditional Arabic" w:cs="Traditional Arabic"/>
          <w:sz w:val="28"/>
          <w:szCs w:val="28"/>
          <w:rtl/>
          <w:lang w:bidi="ar-EG"/>
        </w:rPr>
        <w:t xml:space="preserve"> هذا الأساس يمكننا تلخيص الاختلاف بين الشّيعة وأهل السّنّة في موضوع الإمامة في ثلاث مسائل يقول بها الشيعة وهي:</w:t>
      </w:r>
    </w:p>
    <w:p w:rsidR="00616998"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xml:space="preserve">1. إنّه لا بُدّ من نصب الإمام وتعيينه من قِبَل اللَّه </w:t>
      </w:r>
      <w:r w:rsidR="00616998">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تعالى</w:t>
      </w:r>
      <w:r w:rsidR="00616998">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w:t>
      </w:r>
    </w:p>
    <w:p w:rsidR="00164663" w:rsidRDefault="00616998"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164663" w:rsidRPr="00164663">
        <w:rPr>
          <w:rFonts w:ascii="Traditional Arabic" w:hAnsi="Traditional Arabic" w:cs="Traditional Arabic"/>
          <w:sz w:val="28"/>
          <w:szCs w:val="28"/>
          <w:rtl/>
          <w:lang w:bidi="ar-EG"/>
        </w:rPr>
        <w:t>2. إنّه لا بُدّ وأن يملك الإمام العلم الموهوب له من اللَّه -سبحانه-، وأن يكون مصاناً عن الخطأ.</w:t>
      </w:r>
    </w:p>
    <w:p w:rsidR="00616998" w:rsidRPr="00164663" w:rsidRDefault="00616998" w:rsidP="00616998">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3. إنّه لا بُدّ وأن يكون معصوماً من المعصية.</w:t>
      </w:r>
    </w:p>
    <w:p w:rsidR="00616998" w:rsidRPr="007127BA" w:rsidRDefault="00616998" w:rsidP="00164663">
      <w:pPr>
        <w:jc w:val="both"/>
        <w:rPr>
          <w:rFonts w:ascii="Traditional Arabic" w:hAnsi="Traditional Arabic" w:cs="Traditional Arabic"/>
          <w:b/>
          <w:bCs/>
          <w:color w:val="2F5496"/>
          <w:sz w:val="28"/>
          <w:szCs w:val="28"/>
          <w:rtl/>
          <w:lang w:bidi="ar-EG"/>
        </w:rPr>
      </w:pPr>
    </w:p>
    <w:p w:rsidR="00164663" w:rsidRPr="007127BA" w:rsidRDefault="00164663"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نتيجة رأي السنّة</w:t>
      </w: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hint="eastAsia"/>
          <w:sz w:val="28"/>
          <w:szCs w:val="28"/>
          <w:rtl/>
          <w:lang w:bidi="ar-EG"/>
        </w:rPr>
        <w:t>من</w:t>
      </w:r>
      <w:r w:rsidRPr="00164663">
        <w:rPr>
          <w:rFonts w:ascii="Traditional Arabic" w:hAnsi="Traditional Arabic" w:cs="Traditional Arabic"/>
          <w:sz w:val="28"/>
          <w:szCs w:val="28"/>
          <w:rtl/>
          <w:lang w:bidi="ar-EG"/>
        </w:rPr>
        <w:t xml:space="preserve"> الواضح أنّه بناء على ما تصوّره أهل السنّة لموقع الخلافة عن رسول اللَّه ونفيهم للإمامة الإلهية، ستفتح الأبواب أمام الجبابرة والطّواغيت والمحتالين للتّوصّل إلى مطامعهم ومآربهم، وبالتّالي ستتوافر عوامل التّمزّق والانحطاط والتّخلّف بين المسلمين. وفي الواقع </w:t>
      </w:r>
      <w:r w:rsidRPr="00164663">
        <w:rPr>
          <w:rFonts w:ascii="Traditional Arabic" w:hAnsi="Traditional Arabic" w:cs="Traditional Arabic" w:hint="eastAsia"/>
          <w:sz w:val="28"/>
          <w:szCs w:val="28"/>
          <w:rtl/>
          <w:lang w:bidi="ar-EG"/>
        </w:rPr>
        <w:t>إنّ</w:t>
      </w:r>
      <w:r w:rsidRPr="00164663">
        <w:rPr>
          <w:rFonts w:ascii="Traditional Arabic" w:hAnsi="Traditional Arabic" w:cs="Traditional Arabic"/>
          <w:sz w:val="28"/>
          <w:szCs w:val="28"/>
          <w:rtl/>
          <w:lang w:bidi="ar-EG"/>
        </w:rPr>
        <w:t xml:space="preserve"> أهل السّنّة باعتقادهم شرعيّة الخلافة عن رسول اللَّه بدون التعيين الإلهيّ، فقد وضعوا الحجر الأساس لفكرة عزل الدّين عن السّياسة. وباعتقاد الشّيعة إنّ هذا الأمر هو المنعطف الخطير للانحراف عن المسير الإسلاميّ الأصيل والصّحيح، وعن عبادة اللَّه -تعالى- في جم</w:t>
      </w:r>
      <w:r w:rsidRPr="00164663">
        <w:rPr>
          <w:rFonts w:ascii="Traditional Arabic" w:hAnsi="Traditional Arabic" w:cs="Traditional Arabic" w:hint="eastAsia"/>
          <w:sz w:val="28"/>
          <w:szCs w:val="28"/>
          <w:rtl/>
          <w:lang w:bidi="ar-EG"/>
        </w:rPr>
        <w:t>يع</w:t>
      </w:r>
      <w:r w:rsidRPr="00164663">
        <w:rPr>
          <w:rFonts w:ascii="Traditional Arabic" w:hAnsi="Traditional Arabic" w:cs="Traditional Arabic"/>
          <w:sz w:val="28"/>
          <w:szCs w:val="28"/>
          <w:rtl/>
          <w:lang w:bidi="ar-EG"/>
        </w:rPr>
        <w:t xml:space="preserve"> الجوانب والأبعاد الحياتيّة، وكذلك كان منطلقاً للكثير من الانحرافات الأخرى الّتي ظهرت بين المسلمين من حين وفاة الرسول  صلى الله عليه وآله وسلم.</w:t>
      </w:r>
    </w:p>
    <w:p w:rsidR="00164663" w:rsidRPr="007127BA" w:rsidRDefault="00164663" w:rsidP="00164663">
      <w:pPr>
        <w:jc w:val="both"/>
        <w:rPr>
          <w:rFonts w:ascii="Traditional Arabic" w:hAnsi="Traditional Arabic" w:cs="Traditional Arabic"/>
          <w:b/>
          <w:bCs/>
          <w:color w:val="2F5496"/>
          <w:sz w:val="28"/>
          <w:szCs w:val="28"/>
          <w:rtl/>
          <w:lang w:bidi="ar-EG"/>
        </w:rPr>
      </w:pPr>
    </w:p>
    <w:p w:rsidR="00164663" w:rsidRPr="007127BA" w:rsidRDefault="00164663" w:rsidP="00164663">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وجوب البحث</w:t>
      </w: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hint="eastAsia"/>
          <w:sz w:val="28"/>
          <w:szCs w:val="28"/>
          <w:rtl/>
          <w:lang w:bidi="ar-EG"/>
        </w:rPr>
        <w:t>من</w:t>
      </w:r>
      <w:r w:rsidRPr="00164663">
        <w:rPr>
          <w:rFonts w:ascii="Traditional Arabic" w:hAnsi="Traditional Arabic" w:cs="Traditional Arabic"/>
          <w:sz w:val="28"/>
          <w:szCs w:val="28"/>
          <w:rtl/>
          <w:lang w:bidi="ar-EG"/>
        </w:rPr>
        <w:t xml:space="preserve"> هنا، كان من الواجب على كلّ مسلم البحث في هذا الموضوع بكلّ اهتمام، وبعيداً عن كلّ تقليد وعصبيّة</w:t>
      </w:r>
      <w:r w:rsidR="00616998">
        <w:rPr>
          <w:rStyle w:val="FootnoteReference"/>
          <w:rFonts w:ascii="Traditional Arabic" w:hAnsi="Traditional Arabic" w:cs="Traditional Arabic"/>
          <w:sz w:val="28"/>
          <w:szCs w:val="28"/>
          <w:rtl/>
          <w:lang w:bidi="ar-EG"/>
        </w:rPr>
        <w:footnoteReference w:id="207"/>
      </w:r>
      <w:r w:rsidRPr="00164663">
        <w:rPr>
          <w:rFonts w:ascii="Traditional Arabic" w:hAnsi="Traditional Arabic" w:cs="Traditional Arabic"/>
          <w:sz w:val="28"/>
          <w:szCs w:val="28"/>
          <w:rtl/>
          <w:lang w:bidi="ar-EG"/>
        </w:rPr>
        <w:t>، وأن يبذل جهده في اكتشاف المذهب الحقّ والدّفاع عنه، وأن يتجنّب أتْبَاعُ المذاهب المختلفة التفرقةَ والصّراعَ والتّناحرَ، ممّا يُمهّد الطّريق ويُوفّر الظّر</w:t>
      </w:r>
      <w:r w:rsidRPr="00164663">
        <w:rPr>
          <w:rFonts w:ascii="Traditional Arabic" w:hAnsi="Traditional Arabic" w:cs="Traditional Arabic" w:hint="eastAsia"/>
          <w:sz w:val="28"/>
          <w:szCs w:val="28"/>
          <w:rtl/>
          <w:lang w:bidi="ar-EG"/>
        </w:rPr>
        <w:t>وف</w:t>
      </w:r>
      <w:r w:rsidRPr="00164663">
        <w:rPr>
          <w:rFonts w:ascii="Traditional Arabic" w:hAnsi="Traditional Arabic" w:cs="Traditional Arabic"/>
          <w:sz w:val="28"/>
          <w:szCs w:val="28"/>
          <w:rtl/>
          <w:lang w:bidi="ar-EG"/>
        </w:rPr>
        <w:t xml:space="preserve"> الملائمة لأعداء الإسلام لتحقيق أطماعهم والوصول لمآربهم.</w:t>
      </w:r>
    </w:p>
    <w:p w:rsidR="00164663" w:rsidRPr="00164663" w:rsidRDefault="00616998"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164663" w:rsidRPr="00164663">
        <w:rPr>
          <w:rFonts w:ascii="Traditional Arabic" w:hAnsi="Traditional Arabic" w:cs="Traditional Arabic" w:hint="eastAsia"/>
          <w:sz w:val="28"/>
          <w:szCs w:val="28"/>
          <w:rtl/>
          <w:lang w:bidi="ar-EG"/>
        </w:rPr>
        <w:t>ويلزم</w:t>
      </w:r>
      <w:r w:rsidR="00164663" w:rsidRPr="00164663">
        <w:rPr>
          <w:rFonts w:ascii="Traditional Arabic" w:hAnsi="Traditional Arabic" w:cs="Traditional Arabic"/>
          <w:sz w:val="28"/>
          <w:szCs w:val="28"/>
          <w:rtl/>
          <w:lang w:bidi="ar-EG"/>
        </w:rPr>
        <w:t xml:space="preserve"> عدم ممارسة الأعمال الّتي توسّع من شقّة الخلاف بين صفوف المسلمين، فيتزعزع بها تلاحمهم وقوّتهم تجاه الكفّار، بحيث لا تعود مفاسده وأضراره الخطيرة إلّا على جميع المسلمين، ولا تؤدّي إلّا إلى ضعف الأمّة الإسلاميّة، ولكن الحفاظ على الوحدة والتّلاحم بين المس</w:t>
      </w:r>
      <w:r w:rsidR="00164663" w:rsidRPr="00164663">
        <w:rPr>
          <w:rFonts w:ascii="Traditional Arabic" w:hAnsi="Traditional Arabic" w:cs="Traditional Arabic" w:hint="eastAsia"/>
          <w:sz w:val="28"/>
          <w:szCs w:val="28"/>
          <w:rtl/>
          <w:lang w:bidi="ar-EG"/>
        </w:rPr>
        <w:t>لمين</w:t>
      </w:r>
      <w:r w:rsidR="00164663" w:rsidRPr="00164663">
        <w:rPr>
          <w:rFonts w:ascii="Traditional Arabic" w:hAnsi="Traditional Arabic" w:cs="Traditional Arabic"/>
          <w:sz w:val="28"/>
          <w:szCs w:val="28"/>
          <w:rtl/>
          <w:lang w:bidi="ar-EG"/>
        </w:rPr>
        <w:t xml:space="preserve"> ينبغي أن لا يكون عائقاً ومانعاً من البحث الموضوعيّ وبذل الجهود المخلصة، في سبيل التّعرف إلى المذهب الحقّ، وتوفير الظّروف الملائمة والأجواء الصّالحة لدراسة مسائل الإمامة ومعالجتها دون إثارة العصبيّات، هذه المسائل الّتي يكون لمعالجتها الصّحيحة دورها الف</w:t>
      </w:r>
      <w:r w:rsidR="00164663" w:rsidRPr="00164663">
        <w:rPr>
          <w:rFonts w:ascii="Traditional Arabic" w:hAnsi="Traditional Arabic" w:cs="Traditional Arabic" w:hint="eastAsia"/>
          <w:sz w:val="28"/>
          <w:szCs w:val="28"/>
          <w:rtl/>
          <w:lang w:bidi="ar-EG"/>
        </w:rPr>
        <w:t>اعل</w:t>
      </w:r>
      <w:r w:rsidR="00164663" w:rsidRPr="00164663">
        <w:rPr>
          <w:rFonts w:ascii="Traditional Arabic" w:hAnsi="Traditional Arabic" w:cs="Traditional Arabic"/>
          <w:sz w:val="28"/>
          <w:szCs w:val="28"/>
          <w:rtl/>
          <w:lang w:bidi="ar-EG"/>
        </w:rPr>
        <w:t xml:space="preserve"> في مصير المسلمين وسعادتهم في الدّنيا والآخرة.</w:t>
      </w:r>
    </w:p>
    <w:p w:rsidR="00164663"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br w:type="page"/>
      </w:r>
      <w:r w:rsidR="00164663" w:rsidRPr="007127BA">
        <w:rPr>
          <w:rFonts w:ascii="Traditional Arabic" w:hAnsi="Traditional Arabic" w:cs="Traditional Arabic" w:hint="eastAsia"/>
          <w:b/>
          <w:bCs/>
          <w:color w:val="2F5496"/>
          <w:sz w:val="28"/>
          <w:szCs w:val="28"/>
          <w:rtl/>
          <w:lang w:bidi="ar-EG"/>
        </w:rPr>
        <w:t>خلاصة</w:t>
      </w:r>
      <w:r w:rsidR="00164663" w:rsidRPr="007127BA">
        <w:rPr>
          <w:rFonts w:ascii="Traditional Arabic" w:hAnsi="Traditional Arabic" w:cs="Traditional Arabic"/>
          <w:b/>
          <w:bCs/>
          <w:color w:val="2F5496"/>
          <w:sz w:val="28"/>
          <w:szCs w:val="28"/>
          <w:rtl/>
          <w:lang w:bidi="ar-EG"/>
        </w:rPr>
        <w:t xml:space="preserve"> الدرس</w:t>
      </w: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النبيّ  صلى الله عليه وآله وسلم وبالإضافة إلى امتلاكه منصب النبوّة والرسالة وتعليم الأحكام وتبليغها، كذلك كان يملك منصباً آخر وهو الإمامة والقيادة للأمّة الإسلاميّة والّتي يتفرّع منها مناصب أخرى كالقضاء والقيادة العسكريّة وغيرهما.</w:t>
      </w:r>
    </w:p>
    <w:p w:rsidR="00616998" w:rsidRPr="00164663" w:rsidRDefault="00616998" w:rsidP="00164663">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الإمامة في اللّغة: هي الرِّئاسة، وفي مصطلح علم الكلام عبارة عن: الرِّئاسة العامّة الشّاملة على الأمّة الإسلاميّة وقيادتها في جميع الأبعاد والمجالات الدّينيّة والدّنيويّة.</w:t>
      </w:r>
    </w:p>
    <w:p w:rsidR="00616998" w:rsidRPr="00164663" w:rsidRDefault="00616998" w:rsidP="00164663">
      <w:pPr>
        <w:jc w:val="both"/>
        <w:rPr>
          <w:rFonts w:ascii="Traditional Arabic" w:hAnsi="Traditional Arabic" w:cs="Traditional Arabic"/>
          <w:sz w:val="28"/>
          <w:szCs w:val="28"/>
          <w:rtl/>
          <w:lang w:bidi="ar-EG"/>
        </w:rPr>
      </w:pPr>
    </w:p>
    <w:p w:rsid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نقطة الخلاف الرئيسة بين السنّة والشيعة، أنّ منصب الإمامة -</w:t>
      </w:r>
      <w:r w:rsidR="00616998">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عند الشيعة هو منصب إلهيّ موقوف على التعيين الإلهيّ بواسطة نبيّه  صلى الله عليه وآله وسلم. بينما يرى أهل السّنّة أنّ الإمامة الإلهيّة قد انتهت بوفاة النّبيّ  صلى الله عليه وآله وسلم وقد أوكل للنّاس مهمّة تعيين الخليفة من بعده، بل ذهب بعضهم أنّه لو سيطر أحد بقوّة السلاح على النّاس وأمسك بزمام أمورهم، فتجب على الآخرين إطاعته.</w:t>
      </w:r>
    </w:p>
    <w:p w:rsidR="00616998" w:rsidRPr="00164663" w:rsidRDefault="00616998" w:rsidP="00164663">
      <w:pPr>
        <w:jc w:val="both"/>
        <w:rPr>
          <w:rFonts w:ascii="Traditional Arabic" w:hAnsi="Traditional Arabic" w:cs="Traditional Arabic"/>
          <w:sz w:val="28"/>
          <w:szCs w:val="28"/>
          <w:rtl/>
          <w:lang w:bidi="ar-EG"/>
        </w:rPr>
      </w:pPr>
    </w:p>
    <w:p w:rsidR="00164663" w:rsidRPr="00164663" w:rsidRDefault="00164663" w:rsidP="00164663">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 عيّن الرسول صلى الله عليه وآله وسلم أمير المؤمنين عليّاً  عليه السلام خليفة له، ثمّ أبناءه من بعده أحد عشر إماماً.</w:t>
      </w:r>
    </w:p>
    <w:p w:rsidR="00164663"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br w:type="page"/>
      </w:r>
      <w:r w:rsidR="00164663" w:rsidRPr="007127BA">
        <w:rPr>
          <w:rFonts w:ascii="Traditional Arabic" w:hAnsi="Traditional Arabic" w:cs="Traditional Arabic" w:hint="eastAsia"/>
          <w:b/>
          <w:bCs/>
          <w:color w:val="2F5496"/>
          <w:sz w:val="28"/>
          <w:szCs w:val="28"/>
          <w:rtl/>
          <w:lang w:bidi="ar-EG"/>
        </w:rPr>
        <w:t>أسئلة</w:t>
      </w:r>
      <w:r w:rsidR="00164663" w:rsidRPr="007127BA">
        <w:rPr>
          <w:rFonts w:ascii="Traditional Arabic" w:hAnsi="Traditional Arabic" w:cs="Traditional Arabic"/>
          <w:b/>
          <w:bCs/>
          <w:color w:val="2F5496"/>
          <w:sz w:val="28"/>
          <w:szCs w:val="28"/>
          <w:rtl/>
          <w:lang w:bidi="ar-EG"/>
        </w:rPr>
        <w:t xml:space="preserve"> حول الدرس</w:t>
      </w:r>
    </w:p>
    <w:p w:rsidR="00164663"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164663" w:rsidRPr="00164663">
        <w:rPr>
          <w:rFonts w:ascii="Traditional Arabic" w:hAnsi="Traditional Arabic" w:cs="Traditional Arabic"/>
          <w:sz w:val="28"/>
          <w:szCs w:val="28"/>
          <w:rtl/>
          <w:lang w:bidi="ar-EG"/>
        </w:rPr>
        <w:t>تحدّث حول المنصب الّذي كان يتولّاه النّبيّ  صلى الله عليه وآله وسلم إضافةً إلى النّبوّة والرّسالة.</w:t>
      </w:r>
    </w:p>
    <w:p w:rsidR="00616998" w:rsidRPr="00164663" w:rsidRDefault="00616998" w:rsidP="00616998">
      <w:pPr>
        <w:jc w:val="both"/>
        <w:rPr>
          <w:rFonts w:ascii="Traditional Arabic" w:hAnsi="Traditional Arabic" w:cs="Traditional Arabic"/>
          <w:sz w:val="28"/>
          <w:szCs w:val="28"/>
          <w:rtl/>
          <w:lang w:bidi="ar-EG"/>
        </w:rPr>
      </w:pPr>
    </w:p>
    <w:p w:rsidR="00616998" w:rsidRDefault="00164663" w:rsidP="00616998">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2. استعرض -</w:t>
      </w:r>
      <w:r w:rsidR="00616998">
        <w:rPr>
          <w:rFonts w:ascii="Traditional Arabic" w:hAnsi="Traditional Arabic" w:cs="Traditional Arabic" w:hint="cs"/>
          <w:sz w:val="28"/>
          <w:szCs w:val="28"/>
          <w:rtl/>
          <w:lang w:bidi="ar-EG"/>
        </w:rPr>
        <w:t xml:space="preserve"> </w:t>
      </w:r>
      <w:r w:rsidRPr="00164663">
        <w:rPr>
          <w:rFonts w:ascii="Traditional Arabic" w:hAnsi="Traditional Arabic" w:cs="Traditional Arabic"/>
          <w:sz w:val="28"/>
          <w:szCs w:val="28"/>
          <w:rtl/>
          <w:lang w:bidi="ar-EG"/>
        </w:rPr>
        <w:t>باختصار- مفهوم الإمامة لغةً واصطلاحاً.</w:t>
      </w:r>
    </w:p>
    <w:p w:rsidR="00616998" w:rsidRDefault="00616998" w:rsidP="00616998">
      <w:pPr>
        <w:jc w:val="both"/>
        <w:rPr>
          <w:rFonts w:ascii="Traditional Arabic" w:hAnsi="Traditional Arabic" w:cs="Traditional Arabic"/>
          <w:sz w:val="28"/>
          <w:szCs w:val="28"/>
          <w:rtl/>
          <w:lang w:bidi="ar-EG"/>
        </w:rPr>
      </w:pPr>
    </w:p>
    <w:p w:rsidR="00164663" w:rsidRDefault="00164663" w:rsidP="00616998">
      <w:pPr>
        <w:jc w:val="both"/>
        <w:rPr>
          <w:rFonts w:ascii="Traditional Arabic" w:hAnsi="Traditional Arabic" w:cs="Traditional Arabic"/>
          <w:sz w:val="28"/>
          <w:szCs w:val="28"/>
          <w:rtl/>
          <w:lang w:bidi="ar-EG"/>
        </w:rPr>
      </w:pPr>
      <w:r w:rsidRPr="00164663">
        <w:rPr>
          <w:rFonts w:ascii="Traditional Arabic" w:hAnsi="Traditional Arabic" w:cs="Traditional Arabic"/>
          <w:sz w:val="28"/>
          <w:szCs w:val="28"/>
          <w:rtl/>
          <w:lang w:bidi="ar-EG"/>
        </w:rPr>
        <w:t>3. ما هي نقطة الخلاف الرئيسة بين الشيعة والسّنّة حول الإمامة؟</w:t>
      </w:r>
    </w:p>
    <w:p w:rsidR="00616998" w:rsidRDefault="00616998" w:rsidP="00616998">
      <w:pPr>
        <w:jc w:val="both"/>
        <w:rPr>
          <w:rFonts w:ascii="Traditional Arabic" w:hAnsi="Traditional Arabic" w:cs="Traditional Arabic"/>
          <w:sz w:val="28"/>
          <w:szCs w:val="28"/>
          <w:rtl/>
          <w:lang w:bidi="ar-EG"/>
        </w:rPr>
      </w:pPr>
    </w:p>
    <w:p w:rsidR="00616998" w:rsidRPr="007127BA" w:rsidRDefault="00616998" w:rsidP="00616998">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Pr="007127BA">
        <w:rPr>
          <w:rFonts w:ascii="Traditional Arabic" w:hAnsi="Traditional Arabic" w:cs="Traditional Arabic"/>
          <w:b/>
          <w:bCs/>
          <w:color w:val="2F5496"/>
          <w:sz w:val="28"/>
          <w:szCs w:val="28"/>
          <w:rtl/>
          <w:lang w:bidi="ar-EG"/>
        </w:rPr>
        <w:t>الدرس السابع عشر</w:t>
      </w:r>
    </w:p>
    <w:p w:rsidR="00616998" w:rsidRPr="007127BA" w:rsidRDefault="00616998" w:rsidP="00616998">
      <w:pPr>
        <w:jc w:val="center"/>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الحاجة لوجود الإمام</w:t>
      </w:r>
    </w:p>
    <w:p w:rsidR="00616998" w:rsidRDefault="00616998"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p>
    <w:p w:rsidR="00B80BF0" w:rsidRPr="00B80BF0" w:rsidRDefault="00B80BF0" w:rsidP="00B80BF0">
      <w:pPr>
        <w:jc w:val="both"/>
        <w:rPr>
          <w:rFonts w:ascii="Traditional Arabic" w:hAnsi="Traditional Arabic" w:cs="Traditional Arabic"/>
          <w:sz w:val="28"/>
          <w:szCs w:val="28"/>
          <w:rtl/>
          <w:lang w:bidi="ar-EG"/>
        </w:rPr>
      </w:pPr>
    </w:p>
    <w:p w:rsidR="00B80BF0" w:rsidRPr="007127BA" w:rsidRDefault="00B80BF0" w:rsidP="00B80BF0">
      <w:pPr>
        <w:jc w:val="both"/>
        <w:rPr>
          <w:rFonts w:ascii="Traditional Arabic" w:hAnsi="Traditional Arabic" w:cs="Traditional Arabic"/>
          <w:b/>
          <w:bCs/>
          <w:color w:val="2F5496"/>
          <w:sz w:val="28"/>
          <w:szCs w:val="28"/>
          <w:rtl/>
          <w:lang w:bidi="ar-EG"/>
        </w:rPr>
      </w:pPr>
    </w:p>
    <w:p w:rsidR="00B80BF0" w:rsidRPr="007127BA" w:rsidRDefault="00B80BF0" w:rsidP="00B80BF0">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أهداف الدرس</w:t>
      </w:r>
    </w:p>
    <w:p w:rsidR="00616998" w:rsidRPr="007127BA" w:rsidRDefault="00B80BF0" w:rsidP="00B80BF0">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على المتعلّم مع نهاية هذا الدرس أن:</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1. يُدرك ضرورة وجود الإمام.</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2. يتعرّف إلى الأدلة العقليّة على عصمة الإمام وعلمه.</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3. يتعرّف إلى خصائص الإمام.</w:t>
      </w:r>
    </w:p>
    <w:p w:rsidR="00616998" w:rsidRPr="007127BA" w:rsidRDefault="00B80BF0" w:rsidP="00616998">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616998" w:rsidRPr="007127BA">
        <w:rPr>
          <w:rFonts w:ascii="Traditional Arabic" w:hAnsi="Traditional Arabic" w:cs="Traditional Arabic"/>
          <w:b/>
          <w:bCs/>
          <w:color w:val="2F5496"/>
          <w:sz w:val="28"/>
          <w:szCs w:val="28"/>
          <w:rtl/>
          <w:lang w:bidi="ar-EG"/>
        </w:rPr>
        <w:t>•</w:t>
      </w:r>
      <w:r w:rsidR="00616998" w:rsidRPr="007127BA">
        <w:rPr>
          <w:rFonts w:ascii="Traditional Arabic" w:hAnsi="Traditional Arabic" w:cs="Traditional Arabic"/>
          <w:b/>
          <w:bCs/>
          <w:color w:val="2F5496"/>
          <w:sz w:val="28"/>
          <w:szCs w:val="28"/>
          <w:rtl/>
          <w:lang w:bidi="ar-EG"/>
        </w:rPr>
        <w:tab/>
        <w:t>تمهيد</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إنّ الخلاف في كيفيّة تولّي منصب الإمامة والخلافة بعد النبيّ  صلى الله عليه وآله وسلم يتمحور حول شرعيّة تولّي هذا المنصب، أنّه هل يتم ذلك بواسطة التعيين، أو باختيار الناس، أو من خلال الشورى مثلاً؟</w:t>
      </w:r>
    </w:p>
    <w:p w:rsidR="00B80BF0" w:rsidRPr="00616998" w:rsidRDefault="00B80BF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وذلك لأنّ المشكلة والخلاف الأساس يدور حول حقيقة الإمامة بعد النبيّ  صلى الله عليه وآله وسلم، وهل أنّ الإمامة منصبٌ إلهيٌ كمنصب النبوّة -</w:t>
      </w:r>
      <w:r w:rsidR="00B80BF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خلا الوحي</w:t>
      </w:r>
      <w:r w:rsidR="00B80BF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 فتكون الإمامة استمراراً لخطّ النبوّة في كلّ مجالاتها، فيكون دور الإمام ووظيفته عين دور النبيّ ووظيفته -</w:t>
      </w:r>
      <w:r w:rsidR="00B80BF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كما يقول الشيعة؟ أو أنّ الإمامة هي مجرّد منصب دنيوي ينحصر دوره في إدارة شؤون الناس الحياتيّة، وسياستهم الدنيويّة</w:t>
      </w:r>
      <w:r w:rsidR="00B80BF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 كما يقول السنّة؟</w:t>
      </w:r>
    </w:p>
    <w:p w:rsidR="00B80BF0" w:rsidRPr="00616998" w:rsidRDefault="00B80BF0" w:rsidP="00616998">
      <w:pPr>
        <w:jc w:val="both"/>
        <w:rPr>
          <w:rFonts w:ascii="Traditional Arabic" w:hAnsi="Traditional Arabic" w:cs="Traditional Arabic"/>
          <w:sz w:val="28"/>
          <w:szCs w:val="28"/>
          <w:rtl/>
          <w:lang w:bidi="ar-EG"/>
        </w:rPr>
      </w:pP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ويتفرّع على هذا الاختلاف، اختلافات أخرى:</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منها: ما هي الشرائط، والمواصفات الّتي يجب أن يتحلّى بها من يتولّى هذا المنصب؟ وهل يُشترط فيه أن يحمل علماً خاصّاً أم لا؟</w:t>
      </w:r>
    </w:p>
    <w:p w:rsidR="00B80BF0" w:rsidRPr="00616998" w:rsidRDefault="00B80BF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وهل يشترط أن يكون معصوماً عن المعصيّة والخطأ أم لا؟</w:t>
      </w:r>
    </w:p>
    <w:p w:rsidR="00B80BF0" w:rsidRPr="00616998" w:rsidRDefault="00B80BF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وهل أنّ معرفة الشخص المؤهّل لهذا المنصب ممكنة لعامّة الناس؟ أو أنّ معرفته منحصرة باللَّه -تعالى-، وبالتّالي يحتاج إلى بيان وتنصيب من قِبَل اللَّه -</w:t>
      </w:r>
      <w:r w:rsidR="00B80BF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تعالى</w:t>
      </w:r>
      <w:r w:rsidR="00B80BF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w:t>
      </w:r>
    </w:p>
    <w:p w:rsidR="00616998" w:rsidRDefault="00B80BF0" w:rsidP="00B80BF0">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إذاً فالخلاف ليس حول الشخص بقدر ما هو خلاف حول المفاهيم والمبادئ والشروط المتعلّقة بالإمامة والإمام.</w:t>
      </w:r>
    </w:p>
    <w:p w:rsidR="00B80BF0" w:rsidRPr="00616998" w:rsidRDefault="00B80BF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وبذلك يتّضح لماذا طُرحت الإمامة عند الشيعة كأصل عقائدي، ولم تُطرح عندهم كفرع فقهي، كما هو الحال عند السنّة.</w:t>
      </w:r>
    </w:p>
    <w:p w:rsidR="00B80BF0" w:rsidRPr="00616998" w:rsidRDefault="00B80BF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والإجابة عن هذه التساؤلات تتضح بملاحظة ما يأتي من عناوين...</w:t>
      </w:r>
    </w:p>
    <w:p w:rsidR="00B80BF0" w:rsidRPr="007127BA" w:rsidRDefault="00B80BF0"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ضرورة وجود الإمام</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الكلام في ضرورة وجود الإمام يتحقّق ببيان أمرين:</w:t>
      </w:r>
    </w:p>
    <w:p w:rsidR="00616998" w:rsidRDefault="00B80BF0" w:rsidP="00B80BF0">
      <w:pPr>
        <w:jc w:val="both"/>
        <w:rPr>
          <w:rFonts w:ascii="Traditional Arabic" w:hAnsi="Traditional Arabic" w:cs="Traditional Arabic"/>
          <w:sz w:val="28"/>
          <w:szCs w:val="28"/>
          <w:rtl/>
          <w:lang w:bidi="ar-EG"/>
        </w:rPr>
      </w:pPr>
      <w:r w:rsidRPr="00B80BF0">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16998" w:rsidRPr="00616998">
        <w:rPr>
          <w:rFonts w:ascii="Traditional Arabic" w:hAnsi="Traditional Arabic" w:cs="Traditional Arabic"/>
          <w:sz w:val="28"/>
          <w:szCs w:val="28"/>
          <w:rtl/>
          <w:lang w:bidi="ar-EG"/>
        </w:rPr>
        <w:t>ذكرنا فيما سبق أنّ تحقيق الهدف من خلق الإنسان مرتبط بهدايته بواسطة الوحي، وقد اقتضت الحكمة الإلهيّة بعثة أنبياء يُعلّمون البشر طريق السّعادة في الدّنيا والآخرة وهدايتهم للطّريق القويم، وصراط الحقّ المستقيم، وكذلك تربية الأشخاص المؤهّلين وإيصالهم لآخر مرحلة كماليّة يُمكنهم الوصول إليها، وكذلك القيام بتنفيذ الأحكام والتّشريعات الاجتماعيّة الدّينيّة فيما لو توافرت الظّروف الاجتماعية المناسبة لذلك.</w:t>
      </w:r>
    </w:p>
    <w:p w:rsidR="00B80BF0" w:rsidRPr="00616998" w:rsidRDefault="00B80BF0" w:rsidP="00B80BF0">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2. تقدّم أنّ الدّين الإسلامي دين عالميّ وخالد، لا يُنسخ ولا يأتي بعد نبيّ الإسلام  صلى الله عليه وآله وسلم نبيّ آخر، ولا يتوافق ختم النّبوّة مع الحكمة من بعثة الأنبياء عليهم السلام، إلّا إذا كانت الشّريعة السماويّة الأخيرة مستجيبة لجميع الاحتياجات البشريّة، إضافة إلى ضمان بقائها حتّى نهاية العالم. وقد توفّر القرآن الكريم على هذا التّكفّل والضّمان، فقد تعهّد الله -تعالى- بحفظ هذا الكتاب العزيز من كلّ تغيير وتحريف، إلّا أنّه لا يتأتّى استفادة جميع الأحكام والتّعاليم الإسلاميّة من ظواهر الآيات الكريمة.</w:t>
      </w:r>
    </w:p>
    <w:p w:rsidR="00B80BF0" w:rsidRPr="00616998" w:rsidRDefault="00B80BF0" w:rsidP="00616998">
      <w:pPr>
        <w:jc w:val="both"/>
        <w:rPr>
          <w:rFonts w:ascii="Traditional Arabic" w:hAnsi="Traditional Arabic" w:cs="Traditional Arabic"/>
          <w:sz w:val="28"/>
          <w:szCs w:val="28"/>
          <w:rtl/>
          <w:lang w:bidi="ar-EG"/>
        </w:rPr>
      </w:pPr>
    </w:p>
    <w:p w:rsidR="00B80BF0"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فلا يمكن التّعرُّف من القرآن الكريم إلى عدد ركعات الصلاة، وطريقة أدائها، </w:t>
      </w:r>
    </w:p>
    <w:p w:rsidR="00616998" w:rsidRDefault="00B80BF0"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والكثير من الأحكام وتفصيلاتها المرتبطة بها مثلاً. وليس القرآن الكريم في مقام بيان تفاصيل الأحكام والتّشريعات، بل وضع مهمّة بيانها على عاتق النّبيّ صلى الله عليه وآله وسلم، من خلال العلم الّذي وهبه اللَّه -تعالى- له (غير الوحي القرآني) ومن هنا تثبت حجيّة سنّة النّبيّ  صلى الله عليه وآله وسلم</w:t>
      </w:r>
      <w:r>
        <w:rPr>
          <w:rStyle w:val="FootnoteReference"/>
          <w:rFonts w:ascii="Traditional Arabic" w:hAnsi="Traditional Arabic" w:cs="Traditional Arabic"/>
          <w:sz w:val="28"/>
          <w:szCs w:val="28"/>
          <w:rtl/>
          <w:lang w:bidi="ar-EG"/>
        </w:rPr>
        <w:footnoteReference w:id="208"/>
      </w:r>
      <w:r w:rsidR="00616998" w:rsidRPr="00616998">
        <w:rPr>
          <w:rFonts w:ascii="Traditional Arabic" w:hAnsi="Traditional Arabic" w:cs="Traditional Arabic"/>
          <w:sz w:val="28"/>
          <w:szCs w:val="28"/>
          <w:rtl/>
          <w:lang w:bidi="ar-EG"/>
        </w:rPr>
        <w:t xml:space="preserve"> واعتبارها كمصدر من المصادر الأصيلة لمعرفة الإسلام.</w:t>
      </w:r>
    </w:p>
    <w:p w:rsidR="00B80BF0" w:rsidRPr="00616998" w:rsidRDefault="00B80BF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إلّا أنّ الظّروف الصّعبة الّتي عاشها النّبيّ  صلى الله عليه وآله وسلم في بداية الدعوة، وسنوات الحصار في شعب أبي طالب، ثمّ عشرة أعوام من القتال مع أعداء الإسلام، لم تسمح له ببيان جميع الأحكام والتّشريعات الإسلاميّة للنّاس كافّة. وحتّى ما تعلّمه الأصحاب، لا يوجد ما يضمن الحفاظ عليه، فقد اختلف في طريقة وضوئه  صلى الله عليه وآله وسلم، بالرّغم من أنّها كانت بمرأى من المسلمين لسنوات طويلة. فإذا كانت أحكام هذا العمل معرّضة للاختلاف -وهو عمل يحتاجه جميع المسلمين ويمارسونه يوميّاً، مع عدم وجود دوافع للتّحريف والتّغيير العمدي فيه- فإنّ خَطَرَ الخطأ والاشتباه في النّقل، والتّحريفات المتعمّدة أشدّ وأكثر في مجال الأحكام الدقيقة، وخاصّة تلك الأحكام والتّشريعات الّتي تصطدم مع أهواء بعض الأفراد، وأطماع بعض الجماعات ومصالحهم</w:t>
      </w:r>
      <w:r w:rsidR="00B80BF0">
        <w:rPr>
          <w:rStyle w:val="FootnoteReference"/>
          <w:rFonts w:ascii="Traditional Arabic" w:hAnsi="Traditional Arabic" w:cs="Traditional Arabic"/>
          <w:sz w:val="28"/>
          <w:szCs w:val="28"/>
          <w:rtl/>
          <w:lang w:bidi="ar-EG"/>
        </w:rPr>
        <w:footnoteReference w:id="209"/>
      </w:r>
      <w:r w:rsidRPr="00616998">
        <w:rPr>
          <w:rFonts w:ascii="Traditional Arabic" w:hAnsi="Traditional Arabic" w:cs="Traditional Arabic"/>
          <w:sz w:val="28"/>
          <w:szCs w:val="28"/>
          <w:rtl/>
          <w:lang w:bidi="ar-EG"/>
        </w:rPr>
        <w:t>.</w:t>
      </w:r>
    </w:p>
    <w:p w:rsidR="00B80BF0" w:rsidRPr="007127BA" w:rsidRDefault="00B80BF0"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الأدلّة العقليّة على عصمة الإمام وعلمه</w:t>
      </w:r>
    </w:p>
    <w:p w:rsidR="00B80BF0"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ومن خلال هذه الملاحظات يتّضح أنّه يمكن طرح الدّين الإسلامي كدين كامل وشامل يستجيب لكلّ الاحتياجات ولجميع البشر، حتّى نهاية العالم، فيما لو افترض وجود طريق لتوفير المصالح الضّروريّة للأمّة في داخل الدّين نفسه، تلك </w:t>
      </w:r>
    </w:p>
    <w:p w:rsidR="00616998" w:rsidRDefault="00B80BF0"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المصالح الّتي يمكن أن تتعرّض للتّهديد والتّدمير مع وفاة الرسول صلى الله عليه وآله وسلم ولا يتمثّل هذا الطّريق إلّا في تعيين الخليفة الصّالح للرّسول  صلى الله عليه وآله وسلم، هذا الخليفة الّذي يملك العلم الموهوب من اللَّه -تعالى-، ليُمْكنه بيان الحقائق الدّينيّة بكلّ أبعادها وخصوصيّاتها، ويتمتّع بملكة العصمة، حتّى لا يخضع لتأثير الدّوافع النفسانيّة والشّيطانيّة، وحتّى لا يرتكب التّحريف العمدي في الدّين، وكذلك يمكنه القيام بالدّور التّربوي الّذي كان يمارسه النّبيّ، لا سيّما مع الأفراد المؤهّلين، ولإيصالهم إلى أرفع درجات الكمال. وكذلك -حين تتوافر الظّروف الاجتماعيّة الملائمة- يتصدّى للحكومة وتدبير الأمور العامّة في الأمّة الإسلاميّة، وتنفيذ التّشريعات الاجتماعية الإسلاميّة، وتطبيقها ونشر الحقّ والعدالة في العالم.</w:t>
      </w:r>
    </w:p>
    <w:p w:rsidR="00295899" w:rsidRPr="00616998" w:rsidRDefault="00295899"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والحاصل: إنّ ختم النّبوّة إنّما يكون موافقاً للحكمة الإلهيّة فيما لو اقترن بتعيين الإمام المعصوم، هذا الإمام الّذي يمتلك خصائص نبيّ الإسلام  صلى الله عليه وآله وسلم كلّها عدا النّبوّة والرّسالة.</w:t>
      </w:r>
    </w:p>
    <w:p w:rsidR="00295899" w:rsidRPr="00616998" w:rsidRDefault="00295899"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وبذلك تثبت ضرورة وجود الإمام، وكذلك ضرورة توفّره على العلم الموهوب من اللَّه -</w:t>
      </w:r>
      <w:r w:rsidR="00295899">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عزَّ وجلَّ</w:t>
      </w:r>
      <w:r w:rsidR="00295899">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 ومقام العصمة، ولزوم تعيينه ونصبه من قِبل اللَّه -تعالى-؛ لأنّه -عزَّ وجلَّ- وحده الّذي يعرف الشّخص الذي أُفيض عليه هذا العلم والعصمة، وهو الّذي يملك حقّ الولاية على عباده أصالة، ويمكنه منح مثل هذا الحقّ في درجة أدنى لأفراد يتمتّعون بشروط معيّنة.</w:t>
      </w:r>
    </w:p>
    <w:p w:rsidR="00295899" w:rsidRPr="00616998" w:rsidRDefault="00295899"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فإذاً، كما حَكَمَ العقل بلزوم عصمة النّبيّ وغيرها من الصّفات الكماليّة، يحكم أيضاً بضرورتها لكلّ من يتولّى وظائف النّبيّ وأدواره، عدا الصّفات المختصّة به كنبيّ وذلك كالوحي الّذي ثبت أنّه لا يكون إلا للنبيّ دون غيره ولو كانوا أصحاب عصمة.</w:t>
      </w:r>
    </w:p>
    <w:p w:rsidR="00295899" w:rsidRPr="007127BA" w:rsidRDefault="00295899"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عثرات الخلفاء عند السنّة</w:t>
      </w:r>
    </w:p>
    <w:p w:rsidR="00295899"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وممّا يلزم التأكيد عليه، أنّ غير الشيعة لا يقولون بمثل هذه الخصائص لأيّ </w:t>
      </w:r>
    </w:p>
    <w:p w:rsidR="00616998" w:rsidRDefault="00295899"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خليفة من الخلفاء، فلا يدّعون نصبه وتعيينه من اللَّه -</w:t>
      </w:r>
      <w:r>
        <w:rPr>
          <w:rFonts w:ascii="Traditional Arabic" w:hAnsi="Traditional Arabic" w:cs="Traditional Arabic" w:hint="cs"/>
          <w:sz w:val="28"/>
          <w:szCs w:val="28"/>
          <w:rtl/>
          <w:lang w:bidi="ar-EG"/>
        </w:rPr>
        <w:t xml:space="preserve"> </w:t>
      </w:r>
      <w:r w:rsidR="00616998" w:rsidRPr="00616998">
        <w:rPr>
          <w:rFonts w:ascii="Traditional Arabic" w:hAnsi="Traditional Arabic" w:cs="Traditional Arabic"/>
          <w:sz w:val="28"/>
          <w:szCs w:val="28"/>
          <w:rtl/>
          <w:lang w:bidi="ar-EG"/>
        </w:rPr>
        <w:t>تعالى</w:t>
      </w:r>
      <w:r>
        <w:rPr>
          <w:rFonts w:ascii="Traditional Arabic" w:hAnsi="Traditional Arabic" w:cs="Traditional Arabic" w:hint="cs"/>
          <w:sz w:val="28"/>
          <w:szCs w:val="28"/>
          <w:rtl/>
          <w:lang w:bidi="ar-EG"/>
        </w:rPr>
        <w:t xml:space="preserve"> </w:t>
      </w:r>
      <w:r w:rsidR="00616998" w:rsidRPr="00616998">
        <w:rPr>
          <w:rFonts w:ascii="Traditional Arabic" w:hAnsi="Traditional Arabic" w:cs="Traditional Arabic"/>
          <w:sz w:val="28"/>
          <w:szCs w:val="28"/>
          <w:rtl/>
          <w:lang w:bidi="ar-EG"/>
        </w:rPr>
        <w:t>- والنّبيّ  صلى الله عليه وآله وسلم، ولا توفّر الخلفاء على العلم الموهوب من اللَّه -تعالى-، ولا ملكة العصمة.</w:t>
      </w:r>
    </w:p>
    <w:p w:rsidR="00295899" w:rsidRPr="00616998" w:rsidRDefault="00295899"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بل إنّهم نقلوا في كتبهم المعتبرة عثراتهم واشتباهاتهم وعجزهم في الإجابة عن أسئلة النّاس الدّينيّة. أمّا عثرات خلفاء بني أميّة وبني العبّاس، فهي أوضح من أن تُذكر، ويعرفها كلّ من له أدنى اطّلاع على تاريخ المسلمين. والشّيعة وحدهم الّذين يعتقدون بوجود الشّروط الثّلاثة في الأئمّة الاثني عشر من بعد النبيّ  صلى الله عليه وآله وسلم. ويثبت ممّا ذكرنا صحّة اعتقادهم في مسألة الإمامة، ولا يحتاج ذلك للأدلّة الموسّعة والمفصّلة، ومع ذلك ستتمّ الإشارة في الدّرس القادم إلى بعض الأدلّة المقتبسة من الكتاب والسّنّة.</w:t>
      </w:r>
    </w:p>
    <w:p w:rsidR="00295899" w:rsidRPr="007127BA" w:rsidRDefault="00295899"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الإمامة منزلة الأنبياء</w:t>
      </w:r>
      <w:r w:rsidR="00295899" w:rsidRPr="007127BA">
        <w:rPr>
          <w:rFonts w:ascii="Traditional Arabic" w:hAnsi="Traditional Arabic" w:cs="Traditional Arabic" w:hint="cs"/>
          <w:b/>
          <w:bCs/>
          <w:color w:val="2F5496"/>
          <w:sz w:val="28"/>
          <w:szCs w:val="28"/>
          <w:rtl/>
          <w:lang w:bidi="ar-EG"/>
        </w:rPr>
        <w:t xml:space="preserve"> </w:t>
      </w:r>
      <w:r w:rsidRPr="007127BA">
        <w:rPr>
          <w:rFonts w:ascii="Traditional Arabic" w:hAnsi="Traditional Arabic" w:cs="Traditional Arabic"/>
          <w:b/>
          <w:bCs/>
          <w:color w:val="2F5496"/>
          <w:sz w:val="28"/>
          <w:szCs w:val="28"/>
          <w:rtl/>
          <w:lang w:bidi="ar-EG"/>
        </w:rPr>
        <w:t>عليهم السلام</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ورد عن الإمام الرّضا عليه السلام في مقطع من رواية عبد العزيز عنه عليه السلام: "إنّ الإمامة هي منزلة الأنبياءعليهم السلام وإرث الأوصياء، إنّ الإمامة خلافة اللَّه -عزَّ وجلَّ-، وخلافة الرسول ومقام أمير المؤمنين، وميراث الحسن والحسين</w:t>
      </w:r>
      <w:r w:rsidR="00295899">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عليهم السلام، إنّ الإمامة زمام الدين، ونظام المسلمين، وصلاح الدنيا، وعزّ المؤمنين، إنّ الإمامة أُسّ الإسلام النّامي، وفرعه السّامي، بالإمام تمام الصلاة، والزكاة، والصّيام والحجّ، والجهاد، وتوفير الفيء، والصّدقات، وإمضاء الحدود والأحكام، ومنع الثُغور والأطراف. الإمام يُحلّ حلال اللَّه، ويُحرّم حرام اللَّه، ويُقيم حدود اللَّه، ويذبّ عن دين اللَّه ويدعو إلى سبيل ربّه بالحكمة والموعظة الحسنة، والحجّة البالغة.</w:t>
      </w:r>
    </w:p>
    <w:p w:rsidR="00295899" w:rsidRPr="00616998" w:rsidRDefault="00295899" w:rsidP="00616998">
      <w:pPr>
        <w:jc w:val="both"/>
        <w:rPr>
          <w:rFonts w:ascii="Traditional Arabic" w:hAnsi="Traditional Arabic" w:cs="Traditional Arabic"/>
          <w:sz w:val="28"/>
          <w:szCs w:val="28"/>
          <w:rtl/>
          <w:lang w:bidi="ar-EG"/>
        </w:rPr>
      </w:pPr>
    </w:p>
    <w:p w:rsidR="00295899"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الإمام كالشّمس الطّالعة للعالم وهي بالأفق بحيث لا تنالها الأيدي والأبصار. الإمام البدر المنير، والسّراج الزّاهر والنّور السّاطع، والنّجم الهادي في غياهب الدّجى، والبيدِ القفارِ، ولججِ البحار»ِ</w:t>
      </w:r>
      <w:r w:rsidR="00295899">
        <w:rPr>
          <w:rStyle w:val="FootnoteReference"/>
          <w:rFonts w:ascii="Traditional Arabic" w:hAnsi="Traditional Arabic" w:cs="Traditional Arabic"/>
          <w:sz w:val="28"/>
          <w:szCs w:val="28"/>
          <w:rtl/>
          <w:lang w:bidi="ar-EG"/>
        </w:rPr>
        <w:footnoteReference w:id="210"/>
      </w:r>
      <w:r w:rsidRPr="00616998">
        <w:rPr>
          <w:rFonts w:ascii="Traditional Arabic" w:hAnsi="Traditional Arabic" w:cs="Traditional Arabic"/>
          <w:sz w:val="28"/>
          <w:szCs w:val="28"/>
          <w:rtl/>
          <w:lang w:bidi="ar-EG"/>
        </w:rPr>
        <w:t>.</w:t>
      </w:r>
    </w:p>
    <w:p w:rsidR="00616998" w:rsidRPr="007127BA" w:rsidRDefault="00295899" w:rsidP="00295899">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16998" w:rsidRPr="007127BA">
        <w:rPr>
          <w:rFonts w:ascii="Traditional Arabic" w:hAnsi="Traditional Arabic" w:cs="Traditional Arabic"/>
          <w:b/>
          <w:bCs/>
          <w:color w:val="2F5496"/>
          <w:sz w:val="28"/>
          <w:szCs w:val="28"/>
          <w:rtl/>
          <w:lang w:bidi="ar-EG"/>
        </w:rPr>
        <w:t>خلاصة الدرس</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الأنبياءعليهم السلام أُرسلوا لهداية الناس وتربيتهم وللقيام بتنفيذ الأحكام والتشريعات إذا توافرت الظروف.</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تميّزت رسالة رسول اللَّه  صلى الله عليه وآله وسلم بأنّها رسالة عالميّة عامّة خالدة خاتمة، لا تُنسخ، ولا نبيّ بعد نبيّنا كما بيّنت الآيات والروايات.</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لا بدّ من وجود إمام يحمل مواصفات يستطيع من خلالها تكميل مهمّة الرسول  صلى الله عليه وآله وسلم.</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ختم النبوّة إنّما يكون موافقاً للحكمة الإلهيّة فيما لو اقترن بتعيين الإمام المعصوم، هذا الإمام ينبغي أن يمتلك خصائص نبيّ الإسلام ما عدا النبوّة والرسالة.</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ينبغي أن يكون الإمام بتعيين من قِبل اللَّه -تعالى- واختياره، كما كان النبيّ مختاراً منه سبحانه.</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ينبغي أن يتوافر الإمام على العلم الموهوب من اللَّه والعصمة عن الخطأ والذنب.</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السنّة لا يعتبرون في إمامهم ما تقوله الشيعة، ولذلك نرى أنّهم نقلوا في كتبهم عثرات الخلفاء.</w:t>
      </w:r>
    </w:p>
    <w:p w:rsidR="00616998" w:rsidRPr="007127BA" w:rsidRDefault="003603FD" w:rsidP="003603FD">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16998" w:rsidRPr="007127BA">
        <w:rPr>
          <w:rFonts w:ascii="Traditional Arabic" w:hAnsi="Traditional Arabic" w:cs="Traditional Arabic"/>
          <w:b/>
          <w:bCs/>
          <w:color w:val="2F5496"/>
          <w:sz w:val="28"/>
          <w:szCs w:val="28"/>
          <w:rtl/>
          <w:lang w:bidi="ar-EG"/>
        </w:rPr>
        <w:t>أسئلة حول الدرس</w:t>
      </w:r>
    </w:p>
    <w:p w:rsidR="00616998" w:rsidRDefault="003603FD" w:rsidP="003603FD">
      <w:pPr>
        <w:jc w:val="both"/>
        <w:rPr>
          <w:rFonts w:ascii="Traditional Arabic" w:hAnsi="Traditional Arabic" w:cs="Traditional Arabic"/>
          <w:sz w:val="28"/>
          <w:szCs w:val="28"/>
          <w:rtl/>
          <w:lang w:bidi="ar-EG"/>
        </w:rPr>
      </w:pPr>
      <w:r w:rsidRPr="003603FD">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16998" w:rsidRPr="00616998">
        <w:rPr>
          <w:rFonts w:ascii="Traditional Arabic" w:hAnsi="Traditional Arabic" w:cs="Traditional Arabic"/>
          <w:sz w:val="28"/>
          <w:szCs w:val="28"/>
          <w:rtl/>
          <w:lang w:bidi="ar-EG"/>
        </w:rPr>
        <w:t>لماذا يعتبر الشّيعة الإمامة أصلاً عقائديّاً؟</w:t>
      </w:r>
    </w:p>
    <w:p w:rsidR="003603FD" w:rsidRPr="00616998" w:rsidRDefault="003603FD" w:rsidP="003603FD">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2. بيّن فكرة ضرورة وجود الإمام.</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3. متى يكون ختم النّبوّة موافقاً للحكمة الإلهيّة؟</w:t>
      </w:r>
    </w:p>
    <w:p w:rsidR="003603FD" w:rsidRPr="00616998" w:rsidRDefault="003603FD" w:rsidP="00616998">
      <w:pPr>
        <w:jc w:val="both"/>
        <w:rPr>
          <w:rFonts w:ascii="Traditional Arabic" w:hAnsi="Traditional Arabic" w:cs="Traditional Arabic"/>
          <w:sz w:val="28"/>
          <w:szCs w:val="28"/>
          <w:rtl/>
          <w:lang w:bidi="ar-EG"/>
        </w:rPr>
      </w:pPr>
    </w:p>
    <w:p w:rsidR="003603FD"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4. اذكر الدليل العقلي على لزوم عصمة الإمام.</w:t>
      </w:r>
    </w:p>
    <w:p w:rsidR="00616998" w:rsidRPr="007127BA" w:rsidRDefault="003603FD" w:rsidP="003603FD">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Pr="007127BA">
        <w:rPr>
          <w:rFonts w:ascii="Traditional Arabic" w:hAnsi="Traditional Arabic" w:cs="Traditional Arabic"/>
          <w:b/>
          <w:bCs/>
          <w:color w:val="2F5496"/>
          <w:sz w:val="28"/>
          <w:szCs w:val="28"/>
          <w:rtl/>
          <w:lang w:bidi="ar-EG"/>
        </w:rPr>
        <w:br w:type="page"/>
      </w:r>
      <w:r w:rsidR="00616998" w:rsidRPr="007127BA">
        <w:rPr>
          <w:rFonts w:ascii="Traditional Arabic" w:hAnsi="Traditional Arabic" w:cs="Traditional Arabic"/>
          <w:b/>
          <w:bCs/>
          <w:color w:val="2F5496"/>
          <w:sz w:val="28"/>
          <w:szCs w:val="28"/>
          <w:rtl/>
          <w:lang w:bidi="ar-EG"/>
        </w:rPr>
        <w:t>الدرس الثامن عشر</w:t>
      </w:r>
    </w:p>
    <w:p w:rsidR="00616998" w:rsidRPr="007127BA" w:rsidRDefault="00616998" w:rsidP="003603FD">
      <w:pPr>
        <w:jc w:val="center"/>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تعيين الإمام</w:t>
      </w:r>
    </w:p>
    <w:p w:rsidR="003603FD" w:rsidRDefault="003603FD" w:rsidP="003603FD">
      <w:pPr>
        <w:jc w:val="both"/>
        <w:rPr>
          <w:rFonts w:ascii="Traditional Arabic" w:hAnsi="Traditional Arabic" w:cs="Traditional Arabic"/>
          <w:b/>
          <w:bCs/>
          <w:sz w:val="28"/>
          <w:szCs w:val="28"/>
          <w:rtl/>
          <w:lang w:bidi="ar-EG"/>
        </w:rPr>
      </w:pPr>
    </w:p>
    <w:p w:rsidR="003603FD" w:rsidRDefault="003603FD" w:rsidP="003603FD">
      <w:pPr>
        <w:jc w:val="both"/>
        <w:rPr>
          <w:rFonts w:ascii="Traditional Arabic" w:hAnsi="Traditional Arabic" w:cs="Traditional Arabic"/>
          <w:b/>
          <w:bCs/>
          <w:sz w:val="28"/>
          <w:szCs w:val="28"/>
          <w:rtl/>
          <w:lang w:bidi="ar-EG"/>
        </w:rPr>
      </w:pPr>
    </w:p>
    <w:p w:rsidR="003603FD" w:rsidRDefault="003603FD" w:rsidP="003603FD">
      <w:pPr>
        <w:jc w:val="both"/>
        <w:rPr>
          <w:rFonts w:ascii="Traditional Arabic" w:hAnsi="Traditional Arabic" w:cs="Traditional Arabic"/>
          <w:b/>
          <w:bCs/>
          <w:sz w:val="28"/>
          <w:szCs w:val="28"/>
          <w:rtl/>
          <w:lang w:bidi="ar-EG"/>
        </w:rPr>
      </w:pPr>
    </w:p>
    <w:p w:rsidR="003603FD" w:rsidRPr="007127BA" w:rsidRDefault="003603FD" w:rsidP="003603FD">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أهداف الدرس</w:t>
      </w:r>
    </w:p>
    <w:p w:rsidR="003603FD" w:rsidRPr="007127BA" w:rsidRDefault="003603FD" w:rsidP="003603FD">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على المتعلّم مع نهاية هذا الدرس أن:</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1. يتعرّف إلى الدليل القرآني والروائي على ولاية أمير المؤمنين عليه السلام.</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2. يُدرك الدليل على إمامة الأئمة الاثني عشرعليهم السلام.</w:t>
      </w:r>
    </w:p>
    <w:p w:rsidR="00616998" w:rsidRPr="007127BA" w:rsidRDefault="003603FD" w:rsidP="00616998">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616998" w:rsidRPr="007127BA">
        <w:rPr>
          <w:rFonts w:ascii="Traditional Arabic" w:hAnsi="Traditional Arabic" w:cs="Traditional Arabic"/>
          <w:b/>
          <w:bCs/>
          <w:color w:val="2F5496"/>
          <w:sz w:val="28"/>
          <w:szCs w:val="28"/>
          <w:rtl/>
          <w:lang w:bidi="ar-EG"/>
        </w:rPr>
        <w:t>•</w:t>
      </w:r>
      <w:r w:rsidR="00616998" w:rsidRPr="007127BA">
        <w:rPr>
          <w:rFonts w:ascii="Traditional Arabic" w:hAnsi="Traditional Arabic" w:cs="Traditional Arabic"/>
          <w:b/>
          <w:bCs/>
          <w:color w:val="2F5496"/>
          <w:sz w:val="28"/>
          <w:szCs w:val="28"/>
          <w:rtl/>
          <w:lang w:bidi="ar-EG"/>
        </w:rPr>
        <w:tab/>
        <w:t>تمهيد</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تقدّم في الدّرس السّابق أنّ ختم النّبوّة بدون نصب الإمام المعصوم وتعيينه مخالف للحكمة الإلهيّة، وأنّ إكمال الدّين الإسلاميّ العالمي الشامل والخالد مرتبط بتعيين الخلفاء الصّالحين بعد النّبيّ  صلى الله عليه وآله وسلم، أمّا في هذا الدرس فسنتناول الآيات القرآنيّة والروايات الدالّة على هذا الأمر.</w:t>
      </w:r>
    </w:p>
    <w:p w:rsidR="003603FD" w:rsidRPr="007127BA" w:rsidRDefault="003603FD"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الدليل القرآني والروائي</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يمكن الاستدلال بالآيات القرآنيّة الكريمة والرّوايات الشريفة الكثيرة الّتي نقلها الشّيعة وأهل السّنّة في تفسير هذه الآيات.</w:t>
      </w:r>
    </w:p>
    <w:p w:rsidR="003603FD" w:rsidRPr="00616998" w:rsidRDefault="003603FD" w:rsidP="00616998">
      <w:pPr>
        <w:jc w:val="both"/>
        <w:rPr>
          <w:rFonts w:ascii="Traditional Arabic" w:hAnsi="Traditional Arabic" w:cs="Traditional Arabic"/>
          <w:sz w:val="28"/>
          <w:szCs w:val="28"/>
          <w:rtl/>
          <w:lang w:bidi="ar-EG"/>
        </w:rPr>
      </w:pPr>
    </w:p>
    <w:p w:rsidR="00616998" w:rsidRDefault="003603FD" w:rsidP="003603FD">
      <w:pPr>
        <w:jc w:val="both"/>
        <w:rPr>
          <w:rFonts w:ascii="Traditional Arabic" w:hAnsi="Traditional Arabic" w:cs="Traditional Arabic"/>
          <w:sz w:val="28"/>
          <w:szCs w:val="28"/>
          <w:rtl/>
          <w:lang w:bidi="ar-EG"/>
        </w:rPr>
      </w:pPr>
      <w:r w:rsidRPr="003603FD">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16998" w:rsidRPr="00616998">
        <w:rPr>
          <w:rFonts w:ascii="Traditional Arabic" w:hAnsi="Traditional Arabic" w:cs="Traditional Arabic"/>
          <w:sz w:val="28"/>
          <w:szCs w:val="28"/>
          <w:rtl/>
          <w:lang w:bidi="ar-EG"/>
        </w:rPr>
        <w:t xml:space="preserve">منها قوله -تعالى-: </w:t>
      </w:r>
      <w:r w:rsidR="00616998" w:rsidRPr="007127BA">
        <w:rPr>
          <w:rFonts w:ascii="Traditional Arabic" w:hAnsi="Traditional Arabic" w:cs="Traditional Arabic"/>
          <w:b/>
          <w:bCs/>
          <w:color w:val="2F5496"/>
          <w:sz w:val="28"/>
          <w:szCs w:val="28"/>
          <w:rtl/>
          <w:lang w:bidi="ar-EG"/>
        </w:rPr>
        <w:t>﴿</w:t>
      </w:r>
      <w:r w:rsidRPr="003603FD">
        <w:rPr>
          <w:rFonts w:ascii="Traditional Arabic" w:hAnsi="Traditional Arabic" w:cs="Traditional Arabic"/>
          <w:b/>
          <w:bCs/>
          <w:color w:val="2F5496"/>
          <w:sz w:val="28"/>
          <w:szCs w:val="28"/>
          <w:rtl/>
          <w:lang w:bidi="ar-EG"/>
        </w:rPr>
        <w:t>ِالْيَوْمَ أَكْمَلْتُ لَكُمْ دِينَكُمْ وَأَتْمَمْتُ عَلَيْكُمْ نِعْمَتِي وَرَضِيتُ لَكُمُ الإِسْلاَمَ دِينًا</w:t>
      </w:r>
      <w:r w:rsidR="00616998" w:rsidRPr="007127BA">
        <w:rPr>
          <w:rFonts w:ascii="Traditional Arabic" w:hAnsi="Traditional Arabic" w:cs="Traditional Arabic" w:hint="cs"/>
          <w:b/>
          <w:bCs/>
          <w:color w:val="2F5496"/>
          <w:sz w:val="28"/>
          <w:szCs w:val="28"/>
          <w:rtl/>
          <w:lang w:bidi="ar-EG"/>
        </w:rPr>
        <w:t>﴾</w:t>
      </w:r>
      <w:r>
        <w:rPr>
          <w:rStyle w:val="FootnoteReference"/>
          <w:rFonts w:ascii="Traditional Arabic" w:hAnsi="Traditional Arabic" w:cs="Traditional Arabic"/>
          <w:sz w:val="28"/>
          <w:szCs w:val="28"/>
          <w:rtl/>
          <w:lang w:bidi="ar-EG"/>
        </w:rPr>
        <w:footnoteReference w:id="211"/>
      </w:r>
      <w:r w:rsidR="00616998" w:rsidRPr="00616998">
        <w:rPr>
          <w:rFonts w:ascii="Traditional Arabic" w:hAnsi="Traditional Arabic" w:cs="Traditional Arabic"/>
          <w:sz w:val="28"/>
          <w:szCs w:val="28"/>
          <w:rtl/>
          <w:lang w:bidi="ar-EG"/>
        </w:rPr>
        <w:t>.</w:t>
      </w:r>
    </w:p>
    <w:p w:rsidR="003603FD" w:rsidRPr="00616998" w:rsidRDefault="003603FD" w:rsidP="003603FD">
      <w:pPr>
        <w:jc w:val="both"/>
        <w:rPr>
          <w:rFonts w:ascii="Traditional Arabic" w:hAnsi="Traditional Arabic" w:cs="Traditional Arabic"/>
          <w:sz w:val="28"/>
          <w:szCs w:val="28"/>
          <w:rtl/>
          <w:lang w:bidi="ar-EG"/>
        </w:rPr>
      </w:pPr>
    </w:p>
    <w:p w:rsidR="003603FD"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وقد</w:t>
      </w:r>
      <w:r w:rsidRPr="00616998">
        <w:rPr>
          <w:rFonts w:ascii="Traditional Arabic" w:hAnsi="Traditional Arabic" w:cs="Traditional Arabic"/>
          <w:sz w:val="28"/>
          <w:szCs w:val="28"/>
          <w:rtl/>
          <w:lang w:bidi="ar-EG"/>
        </w:rPr>
        <w:t xml:space="preserve"> اتّفق المفسّرون جميعاً على نزول هذه الآية في حجّة الوداع، أي قبل وفاة الرّسول  صلى الله عليه وآله وسلم بعدّة أشهر، فبعد أن تشير الآية إلى يأس الكفّار من إلحاق الضّرر بالإسلام </w:t>
      </w: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لۡيَوۡمَ</w:t>
      </w:r>
      <w:r w:rsidRPr="007127BA">
        <w:rPr>
          <w:rFonts w:ascii="Traditional Arabic" w:hAnsi="Traditional Arabic" w:cs="Traditional Arabic"/>
          <w:b/>
          <w:bCs/>
          <w:color w:val="2F5496"/>
          <w:sz w:val="28"/>
          <w:szCs w:val="28"/>
          <w:rtl/>
          <w:lang w:bidi="ar-EG"/>
        </w:rPr>
        <w:t xml:space="preserve"> يَئِسَ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لَّذِينَ</w:t>
      </w:r>
      <w:r w:rsidRPr="007127BA">
        <w:rPr>
          <w:rFonts w:ascii="Traditional Arabic" w:hAnsi="Traditional Arabic" w:cs="Traditional Arabic"/>
          <w:b/>
          <w:bCs/>
          <w:color w:val="2F5496"/>
          <w:sz w:val="28"/>
          <w:szCs w:val="28"/>
          <w:rtl/>
          <w:lang w:bidi="ar-EG"/>
        </w:rPr>
        <w:t xml:space="preserve"> كَفَرُواْ مِن دِينِكُمۡ﴾</w:t>
      </w:r>
      <w:r w:rsidR="003603FD">
        <w:rPr>
          <w:rStyle w:val="FootnoteReference"/>
          <w:rFonts w:ascii="Traditional Arabic" w:hAnsi="Traditional Arabic" w:cs="Traditional Arabic"/>
          <w:sz w:val="28"/>
          <w:szCs w:val="28"/>
          <w:rtl/>
          <w:lang w:bidi="ar-EG"/>
        </w:rPr>
        <w:footnoteReference w:id="212"/>
      </w:r>
      <w:r w:rsidRPr="00616998">
        <w:rPr>
          <w:rFonts w:ascii="Traditional Arabic" w:hAnsi="Traditional Arabic" w:cs="Traditional Arabic"/>
          <w:sz w:val="28"/>
          <w:szCs w:val="28"/>
          <w:rtl/>
          <w:lang w:bidi="ar-EG"/>
        </w:rPr>
        <w:t xml:space="preserve"> تؤكِّد الآية إكمال </w:t>
      </w:r>
      <w:r w:rsidRPr="00616998">
        <w:rPr>
          <w:rFonts w:ascii="Traditional Arabic" w:hAnsi="Traditional Arabic" w:cs="Traditional Arabic" w:hint="eastAsia"/>
          <w:sz w:val="28"/>
          <w:szCs w:val="28"/>
          <w:rtl/>
          <w:lang w:bidi="ar-EG"/>
        </w:rPr>
        <w:t>الدّين</w:t>
      </w:r>
      <w:r w:rsidRPr="00616998">
        <w:rPr>
          <w:rFonts w:ascii="Traditional Arabic" w:hAnsi="Traditional Arabic" w:cs="Traditional Arabic"/>
          <w:sz w:val="28"/>
          <w:szCs w:val="28"/>
          <w:rtl/>
          <w:lang w:bidi="ar-EG"/>
        </w:rPr>
        <w:t xml:space="preserve"> اليوم،</w:t>
      </w:r>
    </w:p>
    <w:p w:rsidR="00616998" w:rsidRDefault="003603FD"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وإتمام النّعمة في ذلك اليوم. ومع ملاحظة الكثير من الرّوايات الواردة في شأن نزول هذه الآية، يتّضح جليّاً أنّ الإكمال والإتمام اللّذين اقترنا بيأس الكفّار من إلحاق الضّرر بالإسلام، إنّما تحقّقا بنصب خليفة للنّبيّ  صلى الله عليه وآله وسلم من قِب</w:t>
      </w:r>
      <w:r w:rsidR="00616998" w:rsidRPr="00616998">
        <w:rPr>
          <w:rFonts w:ascii="Traditional Arabic" w:hAnsi="Traditional Arabic" w:cs="Traditional Arabic" w:hint="eastAsia"/>
          <w:sz w:val="28"/>
          <w:szCs w:val="28"/>
          <w:rtl/>
          <w:lang w:bidi="ar-EG"/>
        </w:rPr>
        <w:t>ل</w:t>
      </w:r>
      <w:r w:rsidR="00616998" w:rsidRPr="00616998">
        <w:rPr>
          <w:rFonts w:ascii="Traditional Arabic" w:hAnsi="Traditional Arabic" w:cs="Traditional Arabic"/>
          <w:sz w:val="28"/>
          <w:szCs w:val="28"/>
          <w:rtl/>
          <w:lang w:bidi="ar-EG"/>
        </w:rPr>
        <w:t xml:space="preserve"> الله -تعالى-</w:t>
      </w:r>
      <w:r w:rsidR="006729E6" w:rsidRPr="00616998">
        <w:rPr>
          <w:rFonts w:ascii="Traditional Arabic" w:hAnsi="Traditional Arabic" w:cs="Traditional Arabic"/>
          <w:sz w:val="28"/>
          <w:szCs w:val="28"/>
          <w:rtl/>
          <w:lang w:bidi="ar-EG"/>
        </w:rPr>
        <w:t>،</w:t>
      </w:r>
      <w:r w:rsidR="00616998" w:rsidRPr="00616998">
        <w:rPr>
          <w:rFonts w:ascii="Traditional Arabic" w:hAnsi="Traditional Arabic" w:cs="Traditional Arabic"/>
          <w:sz w:val="28"/>
          <w:szCs w:val="28"/>
          <w:rtl/>
          <w:lang w:bidi="ar-EG"/>
        </w:rPr>
        <w:t xml:space="preserve"> وذلك لأنّ أعداء الإسلام كانوا يتوقّعون بقاء الإسلام بدون قائد بعد وفاة رسول الله  صلى الله عليه وآله وسلم -وخاصّة مع عدم وجود الأولاد الذّكور للرّسول صلى الله عليه وآله وسلم-، وبذلك يكون معرّضاً للضّعف والزّوال، بيد أنّ الإسلام قد بلغ كمال</w:t>
      </w:r>
      <w:r w:rsidR="00616998" w:rsidRPr="00616998">
        <w:rPr>
          <w:rFonts w:ascii="Traditional Arabic" w:hAnsi="Traditional Arabic" w:cs="Traditional Arabic" w:hint="eastAsia"/>
          <w:sz w:val="28"/>
          <w:szCs w:val="28"/>
          <w:rtl/>
          <w:lang w:bidi="ar-EG"/>
        </w:rPr>
        <w:t>ه</w:t>
      </w:r>
      <w:r w:rsidR="00616998" w:rsidRPr="00616998">
        <w:rPr>
          <w:rFonts w:ascii="Traditional Arabic" w:hAnsi="Traditional Arabic" w:cs="Traditional Arabic"/>
          <w:sz w:val="28"/>
          <w:szCs w:val="28"/>
          <w:rtl/>
          <w:lang w:bidi="ar-EG"/>
        </w:rPr>
        <w:t xml:space="preserve"> بتعيين خليفة للنّبيّ  صلى الله عليه وآله وسلم، فتمّت بذلك النّعمة الإلهيّة وانهارت أطماع الكافرين وآمالهم</w:t>
      </w:r>
      <w:r>
        <w:rPr>
          <w:rStyle w:val="FootnoteReference"/>
          <w:rFonts w:ascii="Traditional Arabic" w:hAnsi="Traditional Arabic" w:cs="Traditional Arabic"/>
          <w:sz w:val="28"/>
          <w:szCs w:val="28"/>
          <w:rtl/>
          <w:lang w:bidi="ar-EG"/>
        </w:rPr>
        <w:footnoteReference w:id="213"/>
      </w:r>
      <w:r w:rsidR="00616998" w:rsidRPr="00616998">
        <w:rPr>
          <w:rFonts w:ascii="Traditional Arabic" w:hAnsi="Traditional Arabic" w:cs="Traditional Arabic"/>
          <w:sz w:val="28"/>
          <w:szCs w:val="28"/>
          <w:rtl/>
          <w:lang w:bidi="ar-EG"/>
        </w:rPr>
        <w:t>. وقد تمّ هذا التّعيين حين رجوع النّبيّ  صلى الله عليه وآله وسلم من حجّة الوداع. فقد جمع الحجّاج كلّهم في موضع يقال له (غدير خم)، وخلال إلقائه خ</w:t>
      </w:r>
      <w:r w:rsidR="00616998" w:rsidRPr="00616998">
        <w:rPr>
          <w:rFonts w:ascii="Traditional Arabic" w:hAnsi="Traditional Arabic" w:cs="Traditional Arabic" w:hint="eastAsia"/>
          <w:sz w:val="28"/>
          <w:szCs w:val="28"/>
          <w:rtl/>
          <w:lang w:bidi="ar-EG"/>
        </w:rPr>
        <w:t>طبته</w:t>
      </w:r>
      <w:r w:rsidR="00616998" w:rsidRPr="00616998">
        <w:rPr>
          <w:rFonts w:ascii="Traditional Arabic" w:hAnsi="Traditional Arabic" w:cs="Traditional Arabic"/>
          <w:sz w:val="28"/>
          <w:szCs w:val="28"/>
          <w:rtl/>
          <w:lang w:bidi="ar-EG"/>
        </w:rPr>
        <w:t xml:space="preserve"> الطّويلة عليهم، سألهم: "ألست أولى بكم من أنفسكم"</w:t>
      </w:r>
      <w:r>
        <w:rPr>
          <w:rStyle w:val="FootnoteReference"/>
          <w:rFonts w:ascii="Traditional Arabic" w:hAnsi="Traditional Arabic" w:cs="Traditional Arabic"/>
          <w:sz w:val="28"/>
          <w:szCs w:val="28"/>
          <w:rtl/>
          <w:lang w:bidi="ar-EG"/>
        </w:rPr>
        <w:footnoteReference w:id="214"/>
      </w:r>
      <w:r w:rsidR="00616998" w:rsidRPr="00616998">
        <w:rPr>
          <w:rFonts w:ascii="Traditional Arabic" w:hAnsi="Traditional Arabic" w:cs="Traditional Arabic"/>
          <w:sz w:val="28"/>
          <w:szCs w:val="28"/>
          <w:rtl/>
          <w:lang w:bidi="ar-EG"/>
        </w:rPr>
        <w:t xml:space="preserve"> قالوا: "بلى" ثمّ أخذ بيد عليّ  عليه السلام ورفعها أمام النّاس وقال: "من كنت مولاه فعليّ مولاه"، وبهذا أثبت للإمام  عليه السلام الولاية الإلهيّة فبايعه جميع الحاضرين، ومنهم الخليفة الثّاني الّذي هنّ</w:t>
      </w:r>
      <w:r w:rsidR="00616998" w:rsidRPr="00616998">
        <w:rPr>
          <w:rFonts w:ascii="Traditional Arabic" w:hAnsi="Traditional Arabic" w:cs="Traditional Arabic" w:hint="eastAsia"/>
          <w:sz w:val="28"/>
          <w:szCs w:val="28"/>
          <w:rtl/>
          <w:lang w:bidi="ar-EG"/>
        </w:rPr>
        <w:t>أه</w:t>
      </w:r>
      <w:r w:rsidR="00616998" w:rsidRPr="00616998">
        <w:rPr>
          <w:rFonts w:ascii="Traditional Arabic" w:hAnsi="Traditional Arabic" w:cs="Traditional Arabic"/>
          <w:sz w:val="28"/>
          <w:szCs w:val="28"/>
          <w:rtl/>
          <w:lang w:bidi="ar-EG"/>
        </w:rPr>
        <w:t xml:space="preserve"> بقوله: "بخٍ بخٍ لك يا عليّ، أصبحت مولاي ومولى كلّ مؤمن ومؤمنة"</w:t>
      </w:r>
      <w:r>
        <w:rPr>
          <w:rStyle w:val="FootnoteReference"/>
          <w:rFonts w:ascii="Traditional Arabic" w:hAnsi="Traditional Arabic" w:cs="Traditional Arabic"/>
          <w:sz w:val="28"/>
          <w:szCs w:val="28"/>
          <w:rtl/>
          <w:lang w:bidi="ar-EG"/>
        </w:rPr>
        <w:footnoteReference w:id="215"/>
      </w:r>
      <w:r w:rsidR="00616998" w:rsidRPr="00616998">
        <w:rPr>
          <w:rFonts w:ascii="Traditional Arabic" w:hAnsi="Traditional Arabic" w:cs="Traditional Arabic"/>
          <w:sz w:val="28"/>
          <w:szCs w:val="28"/>
          <w:rtl/>
          <w:lang w:bidi="ar-EG"/>
        </w:rPr>
        <w:t>.</w:t>
      </w:r>
    </w:p>
    <w:p w:rsidR="003603FD" w:rsidRPr="00616998" w:rsidRDefault="003603FD"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وعقيب</w:t>
      </w:r>
      <w:r w:rsidRPr="00616998">
        <w:rPr>
          <w:rFonts w:ascii="Traditional Arabic" w:hAnsi="Traditional Arabic" w:cs="Traditional Arabic"/>
          <w:sz w:val="28"/>
          <w:szCs w:val="28"/>
          <w:rtl/>
          <w:lang w:bidi="ar-EG"/>
        </w:rPr>
        <w:t xml:space="preserve"> هذا التنصيب الإلهي نزلت الآية الشريفة: </w:t>
      </w:r>
      <w:r w:rsidRPr="007127BA">
        <w:rPr>
          <w:rFonts w:ascii="Traditional Arabic" w:hAnsi="Traditional Arabic" w:cs="Traditional Arabic"/>
          <w:b/>
          <w:bCs/>
          <w:color w:val="2F5496"/>
          <w:sz w:val="28"/>
          <w:szCs w:val="28"/>
          <w:rtl/>
          <w:lang w:bidi="ar-EG"/>
        </w:rPr>
        <w:t>﴿</w:t>
      </w:r>
      <w:r w:rsidR="003603FD" w:rsidRPr="003603FD">
        <w:rPr>
          <w:rFonts w:ascii="Traditional Arabic" w:hAnsi="Traditional Arabic" w:cs="Traditional Arabic"/>
          <w:b/>
          <w:bCs/>
          <w:color w:val="2F5496"/>
          <w:sz w:val="28"/>
          <w:szCs w:val="28"/>
          <w:rtl/>
          <w:lang w:bidi="ar-EG"/>
        </w:rPr>
        <w:t>الْيَوْمَ أَكْمَلْتُ لَكُمْ دِينَكُمْ وَأَتْمَمْتُ عَلَيْكُمْ نِعْمَتِي وَرَضِيتُ لَكُمُ الإِسْلاَمَ دِينًا</w:t>
      </w:r>
      <w:r w:rsidRPr="007127BA">
        <w:rPr>
          <w:rFonts w:ascii="Traditional Arabic" w:hAnsi="Traditional Arabic" w:cs="Traditional Arabic" w:hint="cs"/>
          <w:b/>
          <w:bCs/>
          <w:color w:val="2F5496"/>
          <w:sz w:val="28"/>
          <w:szCs w:val="28"/>
          <w:rtl/>
          <w:lang w:bidi="ar-EG"/>
        </w:rPr>
        <w:t>﴾</w:t>
      </w:r>
      <w:r w:rsidRPr="00616998">
        <w:rPr>
          <w:rFonts w:ascii="Traditional Arabic" w:hAnsi="Traditional Arabic" w:cs="Traditional Arabic" w:hint="cs"/>
          <w:sz w:val="28"/>
          <w:szCs w:val="28"/>
          <w:rtl/>
          <w:lang w:bidi="ar-EG"/>
        </w:rPr>
        <w:t>،</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فكبّر</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الرّسول</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صلى</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عليه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وآله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وسلم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وقال</w:t>
      </w:r>
      <w:r w:rsidRPr="00616998">
        <w:rPr>
          <w:rFonts w:ascii="Traditional Arabic" w:hAnsi="Traditional Arabic" w:cs="Traditional Arabic"/>
          <w:sz w:val="28"/>
          <w:szCs w:val="28"/>
          <w:rtl/>
          <w:lang w:bidi="ar-EG"/>
        </w:rPr>
        <w:t>: "</w:t>
      </w:r>
      <w:r w:rsidRPr="00616998">
        <w:rPr>
          <w:rFonts w:ascii="Traditional Arabic" w:hAnsi="Traditional Arabic" w:cs="Traditional Arabic" w:hint="cs"/>
          <w:sz w:val="28"/>
          <w:szCs w:val="28"/>
          <w:rtl/>
          <w:lang w:bidi="ar-EG"/>
        </w:rPr>
        <w:t>تمام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نبوّتي</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وتمام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دين</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ولاية</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عليّ</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بعدي</w:t>
      </w:r>
      <w:r w:rsidRPr="00616998">
        <w:rPr>
          <w:rFonts w:ascii="Traditional Arabic" w:hAnsi="Traditional Arabic" w:cs="Traditional Arabic"/>
          <w:sz w:val="28"/>
          <w:szCs w:val="28"/>
          <w:rtl/>
          <w:lang w:bidi="ar-EG"/>
        </w:rPr>
        <w:t>"</w:t>
      </w:r>
      <w:r w:rsidR="003603FD">
        <w:rPr>
          <w:rStyle w:val="FootnoteReference"/>
          <w:rFonts w:ascii="Traditional Arabic" w:hAnsi="Traditional Arabic" w:cs="Traditional Arabic"/>
          <w:sz w:val="28"/>
          <w:szCs w:val="28"/>
          <w:rtl/>
          <w:lang w:bidi="ar-EG"/>
        </w:rPr>
        <w:footnoteReference w:id="216"/>
      </w:r>
      <w:r w:rsidRPr="00616998">
        <w:rPr>
          <w:rFonts w:ascii="Traditional Arabic" w:hAnsi="Traditional Arabic" w:cs="Traditional Arabic"/>
          <w:sz w:val="28"/>
          <w:szCs w:val="28"/>
          <w:rtl/>
          <w:lang w:bidi="ar-EG"/>
        </w:rPr>
        <w:t>.</w:t>
      </w:r>
    </w:p>
    <w:p w:rsidR="003603FD" w:rsidRPr="00616998" w:rsidRDefault="003603FD" w:rsidP="00616998">
      <w:pPr>
        <w:jc w:val="both"/>
        <w:rPr>
          <w:rFonts w:ascii="Traditional Arabic" w:hAnsi="Traditional Arabic" w:cs="Traditional Arabic"/>
          <w:sz w:val="28"/>
          <w:szCs w:val="28"/>
          <w:rtl/>
          <w:lang w:bidi="ar-EG"/>
        </w:rPr>
      </w:pPr>
    </w:p>
    <w:p w:rsidR="001F6AC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وورد</w:t>
      </w:r>
      <w:r w:rsidRPr="00616998">
        <w:rPr>
          <w:rFonts w:ascii="Traditional Arabic" w:hAnsi="Traditional Arabic" w:cs="Traditional Arabic"/>
          <w:sz w:val="28"/>
          <w:szCs w:val="28"/>
          <w:rtl/>
          <w:lang w:bidi="ar-EG"/>
        </w:rPr>
        <w:t xml:space="preserve"> في رواية: "فقام أبو بكر وعمر فقالا: يا رسول اللَّه هذه الآيات خاصة لعلي؟ قال: بلى فيه وفي أوصيائي إلى يوم القيامة، قالا: يا رسول اللَّه بيّنهم لنا، قال: علي أخي ووزيري ووارثي ووصيّي وخليفتي في أمّتي وولي كلّ </w:t>
      </w:r>
    </w:p>
    <w:p w:rsidR="00616998" w:rsidRDefault="001F6AC8"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مؤمن بعدي، ثم ابني الحسن، ثم ابني الحسين، ث</w:t>
      </w:r>
      <w:r w:rsidR="00616998" w:rsidRPr="00616998">
        <w:rPr>
          <w:rFonts w:ascii="Traditional Arabic" w:hAnsi="Traditional Arabic" w:cs="Traditional Arabic" w:hint="eastAsia"/>
          <w:sz w:val="28"/>
          <w:szCs w:val="28"/>
          <w:rtl/>
          <w:lang w:bidi="ar-EG"/>
        </w:rPr>
        <w:t>م</w:t>
      </w:r>
      <w:r w:rsidR="00616998" w:rsidRPr="00616998">
        <w:rPr>
          <w:rFonts w:ascii="Traditional Arabic" w:hAnsi="Traditional Arabic" w:cs="Traditional Arabic"/>
          <w:sz w:val="28"/>
          <w:szCs w:val="28"/>
          <w:rtl/>
          <w:lang w:bidi="ar-EG"/>
        </w:rPr>
        <w:t xml:space="preserve"> تسعة من ولد الحسين واحد بعد واحد، القرآن معهم وهم مع القرآن لا يُفارقونه ولا يُفارقهم حتى يردوا عليّ حوضي"</w:t>
      </w:r>
      <w:r w:rsidR="006729E6">
        <w:rPr>
          <w:rStyle w:val="FootnoteReference"/>
          <w:rFonts w:ascii="Traditional Arabic" w:hAnsi="Traditional Arabic" w:cs="Traditional Arabic"/>
          <w:sz w:val="28"/>
          <w:szCs w:val="28"/>
          <w:rtl/>
          <w:lang w:bidi="ar-EG"/>
        </w:rPr>
        <w:footnoteReference w:id="217"/>
      </w:r>
      <w:r w:rsidR="00616998" w:rsidRPr="00616998">
        <w:rPr>
          <w:rFonts w:ascii="Traditional Arabic" w:hAnsi="Traditional Arabic" w:cs="Traditional Arabic"/>
          <w:sz w:val="28"/>
          <w:szCs w:val="28"/>
          <w:rtl/>
          <w:lang w:bidi="ar-EG"/>
        </w:rPr>
        <w:t>.</w:t>
      </w:r>
    </w:p>
    <w:p w:rsidR="006729E6" w:rsidRPr="00616998" w:rsidRDefault="006729E6"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ويُستفاد</w:t>
      </w:r>
      <w:r w:rsidRPr="00616998">
        <w:rPr>
          <w:rFonts w:ascii="Traditional Arabic" w:hAnsi="Traditional Arabic" w:cs="Traditional Arabic"/>
          <w:sz w:val="28"/>
          <w:szCs w:val="28"/>
          <w:rtl/>
          <w:lang w:bidi="ar-EG"/>
        </w:rPr>
        <w:t xml:space="preserve"> من روايات عديدة أنّ النّبيّ  صلى الله عليه وآله وسلم كان مأموراً قبل ذلك بالإعلان الرسمي عن إمامة أمير المؤمنين  عليه السلام على الرأي العامّ، لكنّه كان يخشى حمل النّاس مثل هذا العمل منه على رأيه الشّخصي، واتهامه أنّه ما كان تنصيب عليّ عليه السلا</w:t>
      </w:r>
      <w:r w:rsidRPr="00616998">
        <w:rPr>
          <w:rFonts w:ascii="Traditional Arabic" w:hAnsi="Traditional Arabic" w:cs="Traditional Arabic" w:hint="eastAsia"/>
          <w:sz w:val="28"/>
          <w:szCs w:val="28"/>
          <w:rtl/>
          <w:lang w:bidi="ar-EG"/>
        </w:rPr>
        <w:t>م</w:t>
      </w:r>
      <w:r w:rsidRPr="00616998">
        <w:rPr>
          <w:rFonts w:ascii="Traditional Arabic" w:hAnsi="Traditional Arabic" w:cs="Traditional Arabic"/>
          <w:sz w:val="28"/>
          <w:szCs w:val="28"/>
          <w:rtl/>
          <w:lang w:bidi="ar-EG"/>
        </w:rPr>
        <w:t xml:space="preserve"> إلّا لقرابته منه  صلى الله عليه وآله وسلم، فيُعرضون عنه ولا يتقبّلونه</w:t>
      </w:r>
      <w:r w:rsidR="006729E6" w:rsidRPr="00616998">
        <w:rPr>
          <w:rFonts w:ascii="Traditional Arabic" w:hAnsi="Traditional Arabic" w:cs="Traditional Arabic"/>
          <w:sz w:val="28"/>
          <w:szCs w:val="28"/>
          <w:rtl/>
          <w:lang w:bidi="ar-EG"/>
        </w:rPr>
        <w:t>،</w:t>
      </w:r>
      <w:r w:rsidRPr="00616998">
        <w:rPr>
          <w:rFonts w:ascii="Traditional Arabic" w:hAnsi="Traditional Arabic" w:cs="Traditional Arabic"/>
          <w:sz w:val="28"/>
          <w:szCs w:val="28"/>
          <w:rtl/>
          <w:lang w:bidi="ar-EG"/>
        </w:rPr>
        <w:t xml:space="preserve"> ولذلك كان يبحث عن فرصة مناسبة، تتوافر فيها ظروف الإعلان عن مثل هذا الحدث المهمّ والخطير، حتّى نزلت الآية الشريفة: </w:t>
      </w:r>
      <w:r w:rsidRPr="007127BA">
        <w:rPr>
          <w:rFonts w:ascii="Traditional Arabic" w:hAnsi="Traditional Arabic" w:cs="Traditional Arabic"/>
          <w:b/>
          <w:bCs/>
          <w:color w:val="2F5496"/>
          <w:sz w:val="28"/>
          <w:szCs w:val="28"/>
          <w:rtl/>
          <w:lang w:bidi="ar-EG"/>
        </w:rPr>
        <w:t xml:space="preserve">﴿يَٰٓأَيُّهَا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لرَّسُولُ</w:t>
      </w:r>
      <w:r w:rsidRPr="007127BA">
        <w:rPr>
          <w:rFonts w:ascii="Traditional Arabic" w:hAnsi="Traditional Arabic" w:cs="Traditional Arabic"/>
          <w:b/>
          <w:bCs/>
          <w:color w:val="2F5496"/>
          <w:sz w:val="28"/>
          <w:szCs w:val="28"/>
          <w:rtl/>
          <w:lang w:bidi="ar-EG"/>
        </w:rPr>
        <w:t xml:space="preserve"> بَلِّغۡ مَآ أُنزِلَ إِلَيۡكَ مِن رَّبِّكَۖ </w:t>
      </w:r>
      <w:r w:rsidRPr="007127BA">
        <w:rPr>
          <w:rFonts w:ascii="Traditional Arabic" w:hAnsi="Traditional Arabic" w:cs="Traditional Arabic" w:hint="eastAsia"/>
          <w:b/>
          <w:bCs/>
          <w:color w:val="2F5496"/>
          <w:sz w:val="28"/>
          <w:szCs w:val="28"/>
          <w:rtl/>
          <w:lang w:bidi="ar-EG"/>
        </w:rPr>
        <w:t>وَإِن</w:t>
      </w:r>
      <w:r w:rsidRPr="007127BA">
        <w:rPr>
          <w:rFonts w:ascii="Traditional Arabic" w:hAnsi="Traditional Arabic" w:cs="Traditional Arabic"/>
          <w:b/>
          <w:bCs/>
          <w:color w:val="2F5496"/>
          <w:sz w:val="28"/>
          <w:szCs w:val="28"/>
          <w:rtl/>
          <w:lang w:bidi="ar-EG"/>
        </w:rPr>
        <w:t xml:space="preserve"> لَّمۡ تَفۡعَلۡ فَمَا بَلَّغۡتَ رِسَالَتَهُ</w:t>
      </w:r>
      <w:r w:rsidRPr="007127BA">
        <w:rPr>
          <w:rFonts w:ascii="Traditional Arabic" w:hAnsi="Traditional Arabic" w:cs="Traditional Arabic" w:hint="cs"/>
          <w:b/>
          <w:bCs/>
          <w:color w:val="2F5496"/>
          <w:sz w:val="28"/>
          <w:szCs w:val="28"/>
          <w:rtl/>
          <w:lang w:bidi="ar-EG"/>
        </w:rPr>
        <w:t>ۥۚ</w:t>
      </w:r>
      <w:r w:rsidRPr="007127BA">
        <w:rPr>
          <w:rFonts w:ascii="Traditional Arabic" w:hAnsi="Traditional Arabic" w:cs="Traditional Arabic"/>
          <w:b/>
          <w:bCs/>
          <w:color w:val="2F5496"/>
          <w:sz w:val="28"/>
          <w:szCs w:val="28"/>
          <w:rtl/>
          <w:lang w:bidi="ar-EG"/>
        </w:rPr>
        <w:t xml:space="preserve"> وَ</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للَّهُ</w:t>
      </w:r>
      <w:r w:rsidRPr="007127BA">
        <w:rPr>
          <w:rFonts w:ascii="Traditional Arabic" w:hAnsi="Traditional Arabic" w:cs="Traditional Arabic"/>
          <w:b/>
          <w:bCs/>
          <w:color w:val="2F5496"/>
          <w:sz w:val="28"/>
          <w:szCs w:val="28"/>
          <w:rtl/>
          <w:lang w:bidi="ar-EG"/>
        </w:rPr>
        <w:t xml:space="preserve"> يَعۡصِمُكَ مِنَ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لنَّاسِۗ</w:t>
      </w:r>
      <w:r w:rsidRPr="007127BA">
        <w:rPr>
          <w:rFonts w:ascii="Traditional Arabic" w:hAnsi="Traditional Arabic" w:cs="Traditional Arabic"/>
          <w:b/>
          <w:bCs/>
          <w:color w:val="2F5496"/>
          <w:sz w:val="28"/>
          <w:szCs w:val="28"/>
          <w:rtl/>
          <w:lang w:bidi="ar-EG"/>
        </w:rPr>
        <w:t>﴾</w:t>
      </w:r>
      <w:r w:rsidR="006729E6">
        <w:rPr>
          <w:rStyle w:val="FootnoteReference"/>
          <w:rFonts w:ascii="Traditional Arabic" w:hAnsi="Traditional Arabic" w:cs="Traditional Arabic"/>
          <w:b/>
          <w:bCs/>
          <w:sz w:val="28"/>
          <w:szCs w:val="28"/>
          <w:rtl/>
          <w:lang w:bidi="ar-EG"/>
        </w:rPr>
        <w:footnoteReference w:id="218"/>
      </w:r>
      <w:r w:rsidRPr="00616998">
        <w:rPr>
          <w:rFonts w:ascii="Traditional Arabic" w:hAnsi="Traditional Arabic" w:cs="Traditional Arabic"/>
          <w:sz w:val="28"/>
          <w:szCs w:val="28"/>
          <w:rtl/>
          <w:lang w:bidi="ar-EG"/>
        </w:rPr>
        <w:t>.</w:t>
      </w:r>
    </w:p>
    <w:p w:rsidR="006729E6" w:rsidRPr="00616998" w:rsidRDefault="006729E6"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فمن</w:t>
      </w:r>
      <w:r w:rsidRPr="00616998">
        <w:rPr>
          <w:rFonts w:ascii="Traditional Arabic" w:hAnsi="Traditional Arabic" w:cs="Traditional Arabic"/>
          <w:sz w:val="28"/>
          <w:szCs w:val="28"/>
          <w:rtl/>
          <w:lang w:bidi="ar-EG"/>
        </w:rPr>
        <w:t xml:space="preserve"> خلال التّأكيد على ضرورة إبلاغ هذا النداء الإلهي -</w:t>
      </w:r>
      <w:r w:rsidR="00A3556C">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الّذي هو بمستوى كلّ النداءات الإلهيّة الأخرى، وعدم إبلاغه يساوي عدم إبلاغ الرّسالة الإلهيّة كلّها</w:t>
      </w:r>
      <w:r w:rsidR="00A3556C">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 قد بشّره اللَّه بأنّه سيعصمه ويحفظه من جميع الآثار والمضاعفات المتوقّعة من هذا العمل الّذي سيُزعج الكثير من الناس الّذين لا يريدون الخير للأمّة. وقد أدرك النّبيّ  صلى الله عليه وآله وسلم -مع نزول هذه الآية</w:t>
      </w:r>
      <w:r w:rsidR="00435AE0">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 حصول الزّمان المناسب للقيام بهذه المهمّة، وليس من الصّالح تأخيرها، ومن هنا بادر في غدير خم إلى القيام بها</w:t>
      </w:r>
      <w:r w:rsidR="00435AE0">
        <w:rPr>
          <w:rStyle w:val="FootnoteReference"/>
          <w:rFonts w:ascii="Traditional Arabic" w:hAnsi="Traditional Arabic" w:cs="Traditional Arabic"/>
          <w:sz w:val="28"/>
          <w:szCs w:val="28"/>
          <w:rtl/>
          <w:lang w:bidi="ar-EG"/>
        </w:rPr>
        <w:footnoteReference w:id="219"/>
      </w:r>
      <w:r w:rsidRPr="00616998">
        <w:rPr>
          <w:rFonts w:ascii="Traditional Arabic" w:hAnsi="Traditional Arabic" w:cs="Traditional Arabic"/>
          <w:sz w:val="28"/>
          <w:szCs w:val="28"/>
          <w:rtl/>
          <w:lang w:bidi="ar-EG"/>
        </w:rPr>
        <w:t>.</w:t>
      </w:r>
    </w:p>
    <w:p w:rsidR="00435AE0" w:rsidRPr="00616998" w:rsidRDefault="00435AE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والملاحظ</w:t>
      </w:r>
      <w:r w:rsidRPr="00616998">
        <w:rPr>
          <w:rFonts w:ascii="Traditional Arabic" w:hAnsi="Traditional Arabic" w:cs="Traditional Arabic"/>
          <w:sz w:val="28"/>
          <w:szCs w:val="28"/>
          <w:rtl/>
          <w:lang w:bidi="ar-EG"/>
        </w:rPr>
        <w:t>: أنّ ما يختصّ بهذا اليوم هو الإعلان الرسميّ عن هذا التّعيين أمام النّاس، وأخذ البيعة منهم، وإلّا فإنّ رسول اللَّه  صلى الله عليه وآله وسلم كان قد تعرّض مراراً خلال فترة رسالته لخلافة أمير المؤمنين عليه السلام وبأساليب وتعابير مختلفة.</w:t>
      </w:r>
    </w:p>
    <w:p w:rsidR="00616998" w:rsidRDefault="00435AE0" w:rsidP="00435AE0">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 xml:space="preserve">2. ومنها حين نزلت هذه الآية: </w:t>
      </w:r>
      <w:r w:rsidR="00616998" w:rsidRPr="007127BA">
        <w:rPr>
          <w:rFonts w:ascii="Traditional Arabic" w:hAnsi="Traditional Arabic" w:cs="Traditional Arabic"/>
          <w:b/>
          <w:bCs/>
          <w:color w:val="2F5496"/>
          <w:sz w:val="28"/>
          <w:szCs w:val="28"/>
          <w:rtl/>
          <w:lang w:bidi="ar-EG"/>
        </w:rPr>
        <w:t xml:space="preserve">﴿وَأَنذِرۡ عَشِيرَتَكَ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لۡأَقۡرَبِينَ</w:t>
      </w:r>
      <w:r w:rsidR="00616998" w:rsidRPr="007127BA">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220"/>
      </w:r>
      <w:r w:rsidR="00616998" w:rsidRPr="00616998">
        <w:rPr>
          <w:rFonts w:ascii="Traditional Arabic" w:hAnsi="Traditional Arabic" w:cs="Traditional Arabic"/>
          <w:sz w:val="28"/>
          <w:szCs w:val="28"/>
          <w:rtl/>
          <w:lang w:bidi="ar-EG"/>
        </w:rPr>
        <w:t xml:space="preserve"> في بدايات البعثة، قال  صلى الله عليه وآله وسلم لعشيرته: "فأيّكم يؤازرني على أمري هذا، على أن يكون هو أخي ووصيّي وخليفتي فيكم"، واتّفق الفريقان على إحجام القوم جميعاً إلّا عليّ بن أبي </w:t>
      </w:r>
      <w:r w:rsidR="00616998" w:rsidRPr="00616998">
        <w:rPr>
          <w:rFonts w:ascii="Traditional Arabic" w:hAnsi="Traditional Arabic" w:cs="Traditional Arabic" w:hint="eastAsia"/>
          <w:sz w:val="28"/>
          <w:szCs w:val="28"/>
          <w:rtl/>
          <w:lang w:bidi="ar-EG"/>
        </w:rPr>
        <w:t>طالب</w:t>
      </w:r>
      <w:r w:rsidR="00616998" w:rsidRPr="00616998">
        <w:rPr>
          <w:rFonts w:ascii="Traditional Arabic" w:hAnsi="Traditional Arabic" w:cs="Traditional Arabic"/>
          <w:sz w:val="28"/>
          <w:szCs w:val="28"/>
          <w:rtl/>
          <w:lang w:bidi="ar-EG"/>
        </w:rPr>
        <w:t xml:space="preserve"> وأنّه أوّل من استجاب</w:t>
      </w:r>
      <w:r>
        <w:rPr>
          <w:rStyle w:val="FootnoteReference"/>
          <w:rFonts w:ascii="Traditional Arabic" w:hAnsi="Traditional Arabic" w:cs="Traditional Arabic"/>
          <w:sz w:val="28"/>
          <w:szCs w:val="28"/>
          <w:rtl/>
          <w:lang w:bidi="ar-EG"/>
        </w:rPr>
        <w:footnoteReference w:id="221"/>
      </w:r>
      <w:r w:rsidR="00616998" w:rsidRPr="00616998">
        <w:rPr>
          <w:rFonts w:ascii="Traditional Arabic" w:hAnsi="Traditional Arabic" w:cs="Traditional Arabic"/>
          <w:sz w:val="28"/>
          <w:szCs w:val="28"/>
          <w:rtl/>
          <w:lang w:bidi="ar-EG"/>
        </w:rPr>
        <w:t>.</w:t>
      </w:r>
    </w:p>
    <w:p w:rsidR="00435AE0" w:rsidRPr="00616998" w:rsidRDefault="00435AE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3. ومنها حين نزلت الآية: </w:t>
      </w:r>
      <w:r w:rsidRPr="007127BA">
        <w:rPr>
          <w:rFonts w:ascii="Traditional Arabic" w:hAnsi="Traditional Arabic" w:cs="Traditional Arabic"/>
          <w:b/>
          <w:bCs/>
          <w:color w:val="2F5496"/>
          <w:sz w:val="28"/>
          <w:szCs w:val="28"/>
          <w:rtl/>
          <w:lang w:bidi="ar-EG"/>
        </w:rPr>
        <w:t xml:space="preserve">﴿يَٰٓأَيُّهَا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لَّذِينَ</w:t>
      </w:r>
      <w:r w:rsidRPr="007127BA">
        <w:rPr>
          <w:rFonts w:ascii="Traditional Arabic" w:hAnsi="Traditional Arabic" w:cs="Traditional Arabic"/>
          <w:b/>
          <w:bCs/>
          <w:color w:val="2F5496"/>
          <w:sz w:val="28"/>
          <w:szCs w:val="28"/>
          <w:rtl/>
          <w:lang w:bidi="ar-EG"/>
        </w:rPr>
        <w:t xml:space="preserve"> ءَامَنُوٓاْ أَطِيعُواْ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للَّهَ</w:t>
      </w:r>
      <w:r w:rsidRPr="007127BA">
        <w:rPr>
          <w:rFonts w:ascii="Traditional Arabic" w:hAnsi="Traditional Arabic" w:cs="Traditional Arabic"/>
          <w:b/>
          <w:bCs/>
          <w:color w:val="2F5496"/>
          <w:sz w:val="28"/>
          <w:szCs w:val="28"/>
          <w:rtl/>
          <w:lang w:bidi="ar-EG"/>
        </w:rPr>
        <w:t xml:space="preserve"> وَأَطِيعُواْ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لرَّسُولَ</w:t>
      </w:r>
      <w:r w:rsidRPr="007127BA">
        <w:rPr>
          <w:rFonts w:ascii="Traditional Arabic" w:hAnsi="Traditional Arabic" w:cs="Traditional Arabic"/>
          <w:b/>
          <w:bCs/>
          <w:color w:val="2F5496"/>
          <w:sz w:val="28"/>
          <w:szCs w:val="28"/>
          <w:rtl/>
          <w:lang w:bidi="ar-EG"/>
        </w:rPr>
        <w:t xml:space="preserve"> وَأُوْلِي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لۡأَمۡرِ</w:t>
      </w:r>
      <w:r w:rsidRPr="007127BA">
        <w:rPr>
          <w:rFonts w:ascii="Traditional Arabic" w:hAnsi="Traditional Arabic" w:cs="Traditional Arabic"/>
          <w:b/>
          <w:bCs/>
          <w:color w:val="2F5496"/>
          <w:sz w:val="28"/>
          <w:szCs w:val="28"/>
          <w:rtl/>
          <w:lang w:bidi="ar-EG"/>
        </w:rPr>
        <w:t xml:space="preserve"> مِنكُمۡۖ﴾</w:t>
      </w:r>
      <w:r w:rsidR="00435AE0" w:rsidRPr="007127BA">
        <w:rPr>
          <w:rStyle w:val="FootnoteReference"/>
          <w:rFonts w:ascii="Traditional Arabic" w:hAnsi="Traditional Arabic" w:cs="Traditional Arabic"/>
          <w:b/>
          <w:bCs/>
          <w:color w:val="2F5496"/>
          <w:sz w:val="28"/>
          <w:szCs w:val="28"/>
          <w:rtl/>
          <w:lang w:bidi="ar-EG"/>
        </w:rPr>
        <w:footnoteReference w:id="222"/>
      </w:r>
      <w:r w:rsidRPr="00616998">
        <w:rPr>
          <w:rFonts w:ascii="Traditional Arabic" w:hAnsi="Traditional Arabic" w:cs="Traditional Arabic"/>
          <w:sz w:val="28"/>
          <w:szCs w:val="28"/>
          <w:rtl/>
          <w:lang w:bidi="ar-EG"/>
        </w:rPr>
        <w:t>.</w:t>
      </w:r>
    </w:p>
    <w:p w:rsidR="00435AE0" w:rsidRPr="00616998" w:rsidRDefault="00435AE0" w:rsidP="00616998">
      <w:pPr>
        <w:jc w:val="both"/>
        <w:rPr>
          <w:rFonts w:ascii="Traditional Arabic" w:hAnsi="Traditional Arabic" w:cs="Traditional Arabic"/>
          <w:sz w:val="28"/>
          <w:szCs w:val="28"/>
          <w:rtl/>
          <w:lang w:bidi="ar-EG"/>
        </w:rPr>
      </w:pP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حيث</w:t>
      </w:r>
      <w:r w:rsidRPr="00616998">
        <w:rPr>
          <w:rFonts w:ascii="Traditional Arabic" w:hAnsi="Traditional Arabic" w:cs="Traditional Arabic"/>
          <w:sz w:val="28"/>
          <w:szCs w:val="28"/>
          <w:rtl/>
          <w:lang w:bidi="ar-EG"/>
        </w:rPr>
        <w:t xml:space="preserve"> فرض اللَّه -تعالى- فيها إطاعة أولي الأمر بصورة مطلقة، واعتبر إطاعتهم بمستوى إطاعة النّبيّ  صلى الله عليه وآله وسلم، والروايات الدّالة على ذلك كثيرة، نذكر منها:</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سأله جابر بن عبد اللَّه من هم الّذين وجبت طاعتهم؟ أجاب  صلى الله عليه وآله وسلم:</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"هم خلفائي يا جابر وأئمة المسلمين بعدي، أوّلهم علي بن أبي طالب  عليه السلام ثم الحسن، ثم الحسين، ثم علي بن الحسين، ثم محمد بن علي المعروف في التوراة بالباقر، وستُدركه يا جابر فإذا لقيته فأقرأه مني السلام، ثم الصادق جعفر بن محمد، ثم موسى بن جعفر، ثم علي بن </w:t>
      </w:r>
      <w:r w:rsidRPr="00616998">
        <w:rPr>
          <w:rFonts w:ascii="Traditional Arabic" w:hAnsi="Traditional Arabic" w:cs="Traditional Arabic" w:hint="eastAsia"/>
          <w:sz w:val="28"/>
          <w:szCs w:val="28"/>
          <w:rtl/>
          <w:lang w:bidi="ar-EG"/>
        </w:rPr>
        <w:t>موسى،</w:t>
      </w:r>
      <w:r w:rsidRPr="00616998">
        <w:rPr>
          <w:rFonts w:ascii="Traditional Arabic" w:hAnsi="Traditional Arabic" w:cs="Traditional Arabic"/>
          <w:sz w:val="28"/>
          <w:szCs w:val="28"/>
          <w:rtl/>
          <w:lang w:bidi="ar-EG"/>
        </w:rPr>
        <w:t xml:space="preserve"> ثم محمد بن علي، ثم علي بن محمد، ثم الحسن ابن علي، ثم سميّي وكنيّي حجّة اللَّه في أرضه وبقيّته في عباده ابن الحسن ابن علي الذي يفتح اللَّه على يده مشارق الأرض ومغاربها"</w:t>
      </w:r>
      <w:r w:rsidR="00435AE0">
        <w:rPr>
          <w:rStyle w:val="FootnoteReference"/>
          <w:rFonts w:ascii="Traditional Arabic" w:hAnsi="Traditional Arabic" w:cs="Traditional Arabic"/>
          <w:sz w:val="28"/>
          <w:szCs w:val="28"/>
          <w:rtl/>
          <w:lang w:bidi="ar-EG"/>
        </w:rPr>
        <w:footnoteReference w:id="223"/>
      </w:r>
      <w:r w:rsidRPr="00616998">
        <w:rPr>
          <w:rFonts w:ascii="Traditional Arabic" w:hAnsi="Traditional Arabic" w:cs="Traditional Arabic"/>
          <w:sz w:val="28"/>
          <w:szCs w:val="28"/>
          <w:rtl/>
          <w:lang w:bidi="ar-EG"/>
        </w:rPr>
        <w:t>.</w:t>
      </w:r>
    </w:p>
    <w:p w:rsidR="00435AE0" w:rsidRPr="00616998" w:rsidRDefault="00435AE0"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وكما</w:t>
      </w:r>
      <w:r w:rsidRPr="00616998">
        <w:rPr>
          <w:rFonts w:ascii="Traditional Arabic" w:hAnsi="Traditional Arabic" w:cs="Traditional Arabic"/>
          <w:sz w:val="28"/>
          <w:szCs w:val="28"/>
          <w:rtl/>
          <w:lang w:bidi="ar-EG"/>
        </w:rPr>
        <w:t xml:space="preserve"> أخبر النّبيّ  صلى الله عليه وآله وسلم، فقد بقي جابر حيّاً حتّى إمامة الباقر  عليه السلام وأبلغه سلام رسول اللَّه  صلى الله عليه وآله وسلم.</w:t>
      </w:r>
    </w:p>
    <w:p w:rsidR="00616998" w:rsidRDefault="00435AE0" w:rsidP="00435AE0">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hint="eastAsia"/>
          <w:sz w:val="28"/>
          <w:szCs w:val="28"/>
          <w:rtl/>
          <w:lang w:bidi="ar-EG"/>
        </w:rPr>
        <w:t>وفي</w:t>
      </w:r>
      <w:r w:rsidR="00616998" w:rsidRPr="00616998">
        <w:rPr>
          <w:rFonts w:ascii="Traditional Arabic" w:hAnsi="Traditional Arabic" w:cs="Traditional Arabic"/>
          <w:sz w:val="28"/>
          <w:szCs w:val="28"/>
          <w:rtl/>
          <w:lang w:bidi="ar-EG"/>
        </w:rPr>
        <w:t xml:space="preserve"> حديث عَنِ ابْنِ مُسْكَانَ عَنْ أَبِي بَصِيرٍ، قَالَ: سَأَلْتُ أَبَا عَبْدِ اللَّه  عليه السلام عَنْ قَوْلِ اللَّه -عزَّ وجلَّ-: </w:t>
      </w:r>
      <w:r w:rsidR="00616998" w:rsidRPr="007127BA">
        <w:rPr>
          <w:rFonts w:ascii="Traditional Arabic" w:hAnsi="Traditional Arabic" w:cs="Traditional Arabic"/>
          <w:b/>
          <w:bCs/>
          <w:color w:val="2F5496"/>
          <w:sz w:val="28"/>
          <w:szCs w:val="28"/>
          <w:rtl/>
          <w:lang w:bidi="ar-EG"/>
        </w:rPr>
        <w:t xml:space="preserve">﴿أَطِيعُواْ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للَّهَ</w:t>
      </w:r>
      <w:r w:rsidR="00616998" w:rsidRPr="007127BA">
        <w:rPr>
          <w:rFonts w:ascii="Traditional Arabic" w:hAnsi="Traditional Arabic" w:cs="Traditional Arabic"/>
          <w:b/>
          <w:bCs/>
          <w:color w:val="2F5496"/>
          <w:sz w:val="28"/>
          <w:szCs w:val="28"/>
          <w:rtl/>
          <w:lang w:bidi="ar-EG"/>
        </w:rPr>
        <w:t xml:space="preserve"> وَأَطِيعُواْ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لرَّسُولَ</w:t>
      </w:r>
      <w:r w:rsidR="00616998" w:rsidRPr="007127BA">
        <w:rPr>
          <w:rFonts w:ascii="Traditional Arabic" w:hAnsi="Traditional Arabic" w:cs="Traditional Arabic"/>
          <w:b/>
          <w:bCs/>
          <w:color w:val="2F5496"/>
          <w:sz w:val="28"/>
          <w:szCs w:val="28"/>
          <w:rtl/>
          <w:lang w:bidi="ar-EG"/>
        </w:rPr>
        <w:t xml:space="preserve"> وَأُوْلِي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لۡأَمۡرِ</w:t>
      </w:r>
      <w:r w:rsidR="00616998" w:rsidRPr="007127BA">
        <w:rPr>
          <w:rFonts w:ascii="Traditional Arabic" w:hAnsi="Traditional Arabic" w:cs="Traditional Arabic"/>
          <w:b/>
          <w:bCs/>
          <w:color w:val="2F5496"/>
          <w:sz w:val="28"/>
          <w:szCs w:val="28"/>
          <w:rtl/>
          <w:lang w:bidi="ar-EG"/>
        </w:rPr>
        <w:t xml:space="preserve"> مِنكُمۡۖ﴾</w:t>
      </w:r>
      <w:r>
        <w:rPr>
          <w:rStyle w:val="FootnoteReference"/>
          <w:rFonts w:ascii="Traditional Arabic" w:hAnsi="Traditional Arabic" w:cs="Traditional Arabic"/>
          <w:sz w:val="28"/>
          <w:szCs w:val="28"/>
          <w:rtl/>
          <w:lang w:bidi="ar-EG"/>
        </w:rPr>
        <w:footnoteReference w:id="224"/>
      </w:r>
      <w:r w:rsidR="00616998" w:rsidRPr="00616998">
        <w:rPr>
          <w:rFonts w:ascii="Traditional Arabic" w:hAnsi="Traditional Arabic" w:cs="Traditional Arabic"/>
          <w:sz w:val="28"/>
          <w:szCs w:val="28"/>
          <w:rtl/>
          <w:lang w:bidi="ar-EG"/>
        </w:rPr>
        <w:t xml:space="preserve"> فَقَالَ: نَزَلَتْ فِي عَلِيِّ بْنِ أَبِي طَال</w:t>
      </w:r>
      <w:r w:rsidR="00616998" w:rsidRPr="00616998">
        <w:rPr>
          <w:rFonts w:ascii="Traditional Arabic" w:hAnsi="Traditional Arabic" w:cs="Traditional Arabic" w:hint="eastAsia"/>
          <w:sz w:val="28"/>
          <w:szCs w:val="28"/>
          <w:rtl/>
          <w:lang w:bidi="ar-EG"/>
        </w:rPr>
        <w:t>ِبٍ</w:t>
      </w:r>
      <w:r w:rsidR="00616998" w:rsidRPr="00616998">
        <w:rPr>
          <w:rFonts w:ascii="Traditional Arabic" w:hAnsi="Traditional Arabic" w:cs="Traditional Arabic"/>
          <w:sz w:val="28"/>
          <w:szCs w:val="28"/>
          <w:rtl/>
          <w:lang w:bidi="ar-EG"/>
        </w:rPr>
        <w:t xml:space="preserve"> والْحَسَنِ والْحُسَيْنِ</w:t>
      </w:r>
      <w:r>
        <w:rPr>
          <w:rFonts w:ascii="Traditional Arabic" w:hAnsi="Traditional Arabic" w:cs="Traditional Arabic" w:hint="cs"/>
          <w:sz w:val="28"/>
          <w:szCs w:val="28"/>
          <w:rtl/>
          <w:lang w:bidi="ar-EG"/>
        </w:rPr>
        <w:t xml:space="preserve"> </w:t>
      </w:r>
      <w:r w:rsidR="00616998" w:rsidRPr="00616998">
        <w:rPr>
          <w:rFonts w:ascii="Traditional Arabic" w:hAnsi="Traditional Arabic" w:cs="Traditional Arabic"/>
          <w:sz w:val="28"/>
          <w:szCs w:val="28"/>
          <w:rtl/>
          <w:lang w:bidi="ar-EG"/>
        </w:rPr>
        <w:t>عليهم السلام، فَقُلْتُ لَه: إِنَّ النَّاسَ يَقُولُونَ فَمَا لَه لَمْ يُسَمِّ عَلِيّاً وأَهْلَ بَيْتِهعليهم السلام فِي كِتَابِ اللَّه -عزَّ وجلَّ-، قَالَ: فَقَالَ: قُولُوا لَهُمْ إِنَّ رَسُولَ اللَّه  صلى الله عليه وآله وسلم نَزَل</w:t>
      </w:r>
      <w:r w:rsidR="00616998" w:rsidRPr="00616998">
        <w:rPr>
          <w:rFonts w:ascii="Traditional Arabic" w:hAnsi="Traditional Arabic" w:cs="Traditional Arabic" w:hint="eastAsia"/>
          <w:sz w:val="28"/>
          <w:szCs w:val="28"/>
          <w:rtl/>
          <w:lang w:bidi="ar-EG"/>
        </w:rPr>
        <w:t>َتْ</w:t>
      </w:r>
      <w:r w:rsidR="00616998" w:rsidRPr="00616998">
        <w:rPr>
          <w:rFonts w:ascii="Traditional Arabic" w:hAnsi="Traditional Arabic" w:cs="Traditional Arabic"/>
          <w:sz w:val="28"/>
          <w:szCs w:val="28"/>
          <w:rtl/>
          <w:lang w:bidi="ar-EG"/>
        </w:rPr>
        <w:t xml:space="preserve"> عَلَيْه الصَّلَاةُ ولَمْ يُسَمِّ اللَّه لَهُمْ ثَلَاثاً ولَا أَرْبَعاً حَتَّى كَانَ رَسُولُ اللَّه  صلى الله عليه وآله وسلم هُوَ الَّذِي فَسَّرَ ذَلِكَ لَهُمْ ونَزَلَتْ عَلَيْه الزَّكَاةُ ولَمْ يُسَمِّ لَهُمْ مِنْ كُلِّ أَرْبَعِينَ دِرْهَماً دِرْهَمٌ ح</w:t>
      </w:r>
      <w:r w:rsidR="00616998" w:rsidRPr="00616998">
        <w:rPr>
          <w:rFonts w:ascii="Traditional Arabic" w:hAnsi="Traditional Arabic" w:cs="Traditional Arabic" w:hint="eastAsia"/>
          <w:sz w:val="28"/>
          <w:szCs w:val="28"/>
          <w:rtl/>
          <w:lang w:bidi="ar-EG"/>
        </w:rPr>
        <w:t>َتَّى</w:t>
      </w:r>
      <w:r w:rsidR="00616998" w:rsidRPr="00616998">
        <w:rPr>
          <w:rFonts w:ascii="Traditional Arabic" w:hAnsi="Traditional Arabic" w:cs="Traditional Arabic"/>
          <w:sz w:val="28"/>
          <w:szCs w:val="28"/>
          <w:rtl/>
          <w:lang w:bidi="ar-EG"/>
        </w:rPr>
        <w:t xml:space="preserve"> كَانَ رَسُولُ اللَّه  صلى الله عليه وآله وسلم هُوَ الَّذِي فَسَّرَ ذَلِكَ لَهُمْ ونَزَلَ الْحَجُّ فَلَمْ يَقُلْ لَهُمْ طُوفُوا أُسْبُوعاً حَتَّى كَانَ رَسُولُ اللَّه  صلى الله عليه وآله وسلم هُوَ الَّذِي فَسَّرَ ذَلِكَ لَهُمْ ونَزَلَتْ </w:t>
      </w:r>
      <w:r w:rsidR="00616998" w:rsidRPr="007127BA">
        <w:rPr>
          <w:rFonts w:ascii="Traditional Arabic" w:hAnsi="Traditional Arabic" w:cs="Traditional Arabic"/>
          <w:b/>
          <w:bCs/>
          <w:color w:val="2F5496"/>
          <w:sz w:val="28"/>
          <w:szCs w:val="28"/>
          <w:rtl/>
          <w:lang w:bidi="ar-EG"/>
        </w:rPr>
        <w:t xml:space="preserve">﴿أَطِيعُواْ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للَّهَ</w:t>
      </w:r>
      <w:r w:rsidR="00616998" w:rsidRPr="007127BA">
        <w:rPr>
          <w:rFonts w:ascii="Traditional Arabic" w:hAnsi="Traditional Arabic" w:cs="Traditional Arabic"/>
          <w:b/>
          <w:bCs/>
          <w:color w:val="2F5496"/>
          <w:sz w:val="28"/>
          <w:szCs w:val="28"/>
          <w:rtl/>
          <w:lang w:bidi="ar-EG"/>
        </w:rPr>
        <w:t xml:space="preserve"> وَأَطِيعُواْ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لرَّسُولَ</w:t>
      </w:r>
      <w:r w:rsidR="00616998" w:rsidRPr="007127BA">
        <w:rPr>
          <w:rFonts w:ascii="Traditional Arabic" w:hAnsi="Traditional Arabic" w:cs="Traditional Arabic"/>
          <w:b/>
          <w:bCs/>
          <w:color w:val="2F5496"/>
          <w:sz w:val="28"/>
          <w:szCs w:val="28"/>
          <w:rtl/>
          <w:lang w:bidi="ar-EG"/>
        </w:rPr>
        <w:t xml:space="preserve"> وَأُوْلِي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لۡأَمۡرِ</w:t>
      </w:r>
      <w:r w:rsidR="00616998" w:rsidRPr="007127BA">
        <w:rPr>
          <w:rFonts w:ascii="Traditional Arabic" w:hAnsi="Traditional Arabic" w:cs="Traditional Arabic"/>
          <w:b/>
          <w:bCs/>
          <w:color w:val="2F5496"/>
          <w:sz w:val="28"/>
          <w:szCs w:val="28"/>
          <w:rtl/>
          <w:lang w:bidi="ar-EG"/>
        </w:rPr>
        <w:t xml:space="preserve"> مِنكُمۡۖ﴾</w:t>
      </w:r>
      <w:r w:rsidR="00616998" w:rsidRPr="00616998">
        <w:rPr>
          <w:rFonts w:ascii="Traditional Arabic" w:hAnsi="Traditional Arabic" w:cs="Traditional Arabic"/>
          <w:sz w:val="28"/>
          <w:szCs w:val="28"/>
          <w:rtl/>
          <w:lang w:bidi="ar-EG"/>
        </w:rPr>
        <w:t xml:space="preserve"> ونَزَلَتْ فِي عَلِيٍّ والْحَسَنِ والْحُسَيْنِ، فَقَالَ رَسُولُ اللَّه  صلى الله عليه وآله وسلم فِي عَلِيٍّ: مَنْ كُنْتُ مَوْلَاه فَعَلِيٌّ مَوْلَاه، وقَالَ  صلى الله عليه وآله وسلم: أُوصِيكُمْ بِك</w:t>
      </w:r>
      <w:r w:rsidR="00616998" w:rsidRPr="00616998">
        <w:rPr>
          <w:rFonts w:ascii="Traditional Arabic" w:hAnsi="Traditional Arabic" w:cs="Traditional Arabic" w:hint="eastAsia"/>
          <w:sz w:val="28"/>
          <w:szCs w:val="28"/>
          <w:rtl/>
          <w:lang w:bidi="ar-EG"/>
        </w:rPr>
        <w:t>ِتَابِ</w:t>
      </w:r>
      <w:r w:rsidR="00616998" w:rsidRPr="00616998">
        <w:rPr>
          <w:rFonts w:ascii="Traditional Arabic" w:hAnsi="Traditional Arabic" w:cs="Traditional Arabic"/>
          <w:sz w:val="28"/>
          <w:szCs w:val="28"/>
          <w:rtl/>
          <w:lang w:bidi="ar-EG"/>
        </w:rPr>
        <w:t xml:space="preserve"> اللَّه وأَهْلِ بَيْتِي، فَإِنِّي سَأَلْتُ اللَّه -عزَّ وجلَّ- أَنْ لَا يُفَرِّقَ بَيْنَهُمَا حَتَّى يُورِدَهُمَا عَلَيَّ الْحَوْضَ، فَأَعْطَانِي ذَلِكَ، وقَالَ: لَا تُعَلِّمُوهُمْ فَهُمْ أَعْلَمُ مِنْكُمْ، وقَالَ: إِنَّهُمْ لَنْ يُخْرِجُوكُمْ مِنْ ب</w:t>
      </w:r>
      <w:r w:rsidR="00616998" w:rsidRPr="00616998">
        <w:rPr>
          <w:rFonts w:ascii="Traditional Arabic" w:hAnsi="Traditional Arabic" w:cs="Traditional Arabic" w:hint="eastAsia"/>
          <w:sz w:val="28"/>
          <w:szCs w:val="28"/>
          <w:rtl/>
          <w:lang w:bidi="ar-EG"/>
        </w:rPr>
        <w:t>َابِ</w:t>
      </w:r>
      <w:r w:rsidR="00616998" w:rsidRPr="00616998">
        <w:rPr>
          <w:rFonts w:ascii="Traditional Arabic" w:hAnsi="Traditional Arabic" w:cs="Traditional Arabic"/>
          <w:sz w:val="28"/>
          <w:szCs w:val="28"/>
          <w:rtl/>
          <w:lang w:bidi="ar-EG"/>
        </w:rPr>
        <w:t xml:space="preserve"> هُدًى ولَنْ يُدْخِلُوكُمْ فِي بَابِ ضَلَالَةٍ"</w:t>
      </w:r>
      <w:r>
        <w:rPr>
          <w:rStyle w:val="FootnoteReference"/>
          <w:rFonts w:ascii="Traditional Arabic" w:hAnsi="Traditional Arabic" w:cs="Traditional Arabic"/>
          <w:sz w:val="28"/>
          <w:szCs w:val="28"/>
          <w:rtl/>
          <w:lang w:bidi="ar-EG"/>
        </w:rPr>
        <w:footnoteReference w:id="225"/>
      </w:r>
      <w:r w:rsidR="00616998" w:rsidRPr="00616998">
        <w:rPr>
          <w:rFonts w:ascii="Traditional Arabic" w:hAnsi="Traditional Arabic" w:cs="Traditional Arabic"/>
          <w:sz w:val="28"/>
          <w:szCs w:val="28"/>
          <w:rtl/>
          <w:lang w:bidi="ar-EG"/>
        </w:rPr>
        <w:t>.</w:t>
      </w:r>
    </w:p>
    <w:p w:rsidR="00D16925" w:rsidRPr="00616998" w:rsidRDefault="00D16925" w:rsidP="00435AE0">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ومن الروايات الدالّة على خلافتهمعليهم السلام ما كان يُكرّره الرّسول  صلى الله عليه وآله وسلم مراراً في أواخر أيّام حياته: "</w:t>
      </w:r>
      <w:r w:rsidRPr="00D16925">
        <w:rPr>
          <w:rFonts w:ascii="Traditional Arabic" w:hAnsi="Traditional Arabic" w:cs="Traditional Arabic"/>
          <w:b/>
          <w:bCs/>
          <w:sz w:val="28"/>
          <w:szCs w:val="28"/>
          <w:rtl/>
          <w:lang w:bidi="ar-EG"/>
        </w:rPr>
        <w:t>إنّي تارك فيكم الثّقلين، كتاب اللَّه وأهل بيتي وإنّهما لن يفترقا حتّى يردا عليّ الحوض</w:t>
      </w:r>
      <w:r w:rsidRPr="00616998">
        <w:rPr>
          <w:rFonts w:ascii="Traditional Arabic" w:hAnsi="Traditional Arabic" w:cs="Traditional Arabic"/>
          <w:sz w:val="28"/>
          <w:szCs w:val="28"/>
          <w:rtl/>
          <w:lang w:bidi="ar-EG"/>
        </w:rPr>
        <w:t>"</w:t>
      </w:r>
      <w:r w:rsidR="00D16925">
        <w:rPr>
          <w:rStyle w:val="FootnoteReference"/>
          <w:rFonts w:ascii="Traditional Arabic" w:hAnsi="Traditional Arabic" w:cs="Traditional Arabic"/>
          <w:sz w:val="28"/>
          <w:szCs w:val="28"/>
          <w:rtl/>
          <w:lang w:bidi="ar-EG"/>
        </w:rPr>
        <w:footnoteReference w:id="226"/>
      </w:r>
      <w:r w:rsidRPr="00616998">
        <w:rPr>
          <w:rFonts w:ascii="Traditional Arabic" w:hAnsi="Traditional Arabic" w:cs="Traditional Arabic"/>
          <w:sz w:val="28"/>
          <w:szCs w:val="28"/>
          <w:rtl/>
          <w:lang w:bidi="ar-EG"/>
        </w:rPr>
        <w:t>.</w:t>
      </w:r>
    </w:p>
    <w:p w:rsidR="00D16925" w:rsidRPr="00616998" w:rsidRDefault="00D16925" w:rsidP="00616998">
      <w:pPr>
        <w:jc w:val="both"/>
        <w:rPr>
          <w:rFonts w:ascii="Traditional Arabic" w:hAnsi="Traditional Arabic" w:cs="Traditional Arabic"/>
          <w:sz w:val="28"/>
          <w:szCs w:val="28"/>
          <w:rtl/>
          <w:lang w:bidi="ar-EG"/>
        </w:rPr>
      </w:pPr>
    </w:p>
    <w:p w:rsidR="00D16925" w:rsidRDefault="00616998" w:rsidP="00616998">
      <w:pPr>
        <w:jc w:val="both"/>
        <w:rPr>
          <w:rFonts w:ascii="Traditional Arabic" w:hAnsi="Traditional Arabic" w:cs="Traditional Arabic"/>
          <w:b/>
          <w:bCs/>
          <w:sz w:val="28"/>
          <w:szCs w:val="28"/>
          <w:rtl/>
          <w:lang w:bidi="ar-EG"/>
        </w:rPr>
      </w:pPr>
      <w:r w:rsidRPr="00616998">
        <w:rPr>
          <w:rFonts w:ascii="Traditional Arabic" w:hAnsi="Traditional Arabic" w:cs="Traditional Arabic"/>
          <w:sz w:val="28"/>
          <w:szCs w:val="28"/>
          <w:rtl/>
          <w:lang w:bidi="ar-EG"/>
        </w:rPr>
        <w:t>- وقال صلى الله عليه وآله وسلم أيضاً: "ألا إنّ مثلَ أهل بيتي فيكم مثلُ سفينة نوح من ركبها نجا، ومن تخلّف عنها غرق"</w:t>
      </w:r>
      <w:r w:rsidR="00D16925">
        <w:rPr>
          <w:rStyle w:val="FootnoteReference"/>
          <w:rFonts w:ascii="Traditional Arabic" w:hAnsi="Traditional Arabic" w:cs="Traditional Arabic"/>
          <w:sz w:val="28"/>
          <w:szCs w:val="28"/>
          <w:rtl/>
          <w:lang w:bidi="ar-EG"/>
        </w:rPr>
        <w:footnoteReference w:id="227"/>
      </w:r>
      <w:r w:rsidR="00D16925">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 xml:space="preserve">وقال مراراً مخاطباً عليّاً  عليه السلام: </w:t>
      </w:r>
      <w:r w:rsidRPr="00D16925">
        <w:rPr>
          <w:rFonts w:ascii="Traditional Arabic" w:hAnsi="Traditional Arabic" w:cs="Traditional Arabic"/>
          <w:b/>
          <w:bCs/>
          <w:sz w:val="28"/>
          <w:szCs w:val="28"/>
          <w:rtl/>
          <w:lang w:bidi="ar-EG"/>
        </w:rPr>
        <w:t xml:space="preserve">"أنت وليّ كلّ </w:t>
      </w:r>
    </w:p>
    <w:p w:rsidR="00616998" w:rsidRDefault="00D16925" w:rsidP="00616998">
      <w:pPr>
        <w:jc w:val="both"/>
        <w:rPr>
          <w:rFonts w:ascii="Traditional Arabic" w:hAnsi="Traditional Arabic" w:cs="Traditional Arabic"/>
          <w:sz w:val="28"/>
          <w:szCs w:val="28"/>
          <w:rtl/>
          <w:lang w:bidi="ar-EG"/>
        </w:rPr>
      </w:pPr>
      <w:r>
        <w:rPr>
          <w:rFonts w:ascii="Traditional Arabic" w:hAnsi="Traditional Arabic" w:cs="Traditional Arabic"/>
          <w:b/>
          <w:bCs/>
          <w:sz w:val="28"/>
          <w:szCs w:val="28"/>
          <w:rtl/>
          <w:lang w:bidi="ar-EG"/>
        </w:rPr>
        <w:br w:type="page"/>
      </w:r>
      <w:r w:rsidR="00616998" w:rsidRPr="00D16925">
        <w:rPr>
          <w:rFonts w:ascii="Traditional Arabic" w:hAnsi="Traditional Arabic" w:cs="Traditional Arabic"/>
          <w:b/>
          <w:bCs/>
          <w:sz w:val="28"/>
          <w:szCs w:val="28"/>
          <w:rtl/>
          <w:lang w:bidi="ar-EG"/>
        </w:rPr>
        <w:t>مؤمن بعدي</w:t>
      </w:r>
      <w:r w:rsidR="00616998" w:rsidRPr="00616998">
        <w:rPr>
          <w:rFonts w:ascii="Traditional Arabic" w:hAnsi="Traditional Arabic" w:cs="Traditional Arabic"/>
          <w:sz w:val="28"/>
          <w:szCs w:val="28"/>
          <w:rtl/>
          <w:lang w:bidi="ar-EG"/>
        </w:rPr>
        <w:t>"</w:t>
      </w:r>
      <w:r>
        <w:rPr>
          <w:rStyle w:val="FootnoteReference"/>
          <w:rFonts w:ascii="Traditional Arabic" w:hAnsi="Traditional Arabic" w:cs="Traditional Arabic"/>
          <w:sz w:val="28"/>
          <w:szCs w:val="28"/>
          <w:rtl/>
          <w:lang w:bidi="ar-EG"/>
        </w:rPr>
        <w:footnoteReference w:id="228"/>
      </w:r>
      <w:r>
        <w:rPr>
          <w:rFonts w:ascii="Traditional Arabic" w:hAnsi="Traditional Arabic" w:cs="Traditional Arabic" w:hint="cs"/>
          <w:sz w:val="28"/>
          <w:szCs w:val="28"/>
          <w:rtl/>
          <w:lang w:bidi="ar-EG"/>
        </w:rPr>
        <w:t xml:space="preserve"> </w:t>
      </w:r>
      <w:r w:rsidR="00616998" w:rsidRPr="00616998">
        <w:rPr>
          <w:rFonts w:ascii="Traditional Arabic" w:hAnsi="Traditional Arabic" w:cs="Traditional Arabic"/>
          <w:sz w:val="28"/>
          <w:szCs w:val="28"/>
          <w:rtl/>
          <w:lang w:bidi="ar-EG"/>
        </w:rPr>
        <w:t xml:space="preserve">وعشرات من الأحاديث الأخرى، لا يسمح المجال لذكرها، وكلّها تدلّ على </w:t>
      </w:r>
      <w:r w:rsidR="00616998" w:rsidRPr="00616998">
        <w:rPr>
          <w:rFonts w:ascii="Traditional Arabic" w:hAnsi="Traditional Arabic" w:cs="Traditional Arabic" w:hint="eastAsia"/>
          <w:sz w:val="28"/>
          <w:szCs w:val="28"/>
          <w:rtl/>
          <w:lang w:bidi="ar-EG"/>
        </w:rPr>
        <w:t>أحقيّته</w:t>
      </w:r>
      <w:r w:rsidR="00616998" w:rsidRPr="00616998">
        <w:rPr>
          <w:rFonts w:ascii="Traditional Arabic" w:hAnsi="Traditional Arabic" w:cs="Traditional Arabic"/>
          <w:sz w:val="28"/>
          <w:szCs w:val="28"/>
          <w:rtl/>
          <w:lang w:bidi="ar-EG"/>
        </w:rPr>
        <w:t xml:space="preserve"> بالخلافة بعد رسول اللَّه  صلى الله عليه وآله وسلم.</w:t>
      </w:r>
    </w:p>
    <w:p w:rsidR="00D16925" w:rsidRPr="00616998" w:rsidRDefault="00D16925"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وبعد</w:t>
      </w:r>
      <w:r w:rsidRPr="00616998">
        <w:rPr>
          <w:rFonts w:ascii="Traditional Arabic" w:hAnsi="Traditional Arabic" w:cs="Traditional Arabic"/>
          <w:sz w:val="28"/>
          <w:szCs w:val="28"/>
          <w:rtl/>
          <w:lang w:bidi="ar-EG"/>
        </w:rPr>
        <w:t xml:space="preserve"> كلّ ما ذُكر -وهو قليل بالنسبة إلى ما لم يُذكر- لا يبقى أمام الباحث عن الحقيقة إلّا الإذعان والإقرار بما قامت عليه الأدلّة العقليّة والنقليّة من آيات وروايات.</w:t>
      </w:r>
    </w:p>
    <w:p w:rsidR="00D16925" w:rsidRPr="007127BA" w:rsidRDefault="00D16925"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معنى الإمامة من كلام المعصوم  عليه السلام</w:t>
      </w:r>
    </w:p>
    <w:p w:rsidR="00616998" w:rsidRP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hint="eastAsia"/>
          <w:sz w:val="28"/>
          <w:szCs w:val="28"/>
          <w:rtl/>
          <w:lang w:bidi="ar-EG"/>
        </w:rPr>
        <w:t>يقول</w:t>
      </w:r>
      <w:r w:rsidRPr="00616998">
        <w:rPr>
          <w:rFonts w:ascii="Traditional Arabic" w:hAnsi="Traditional Arabic" w:cs="Traditional Arabic"/>
          <w:sz w:val="28"/>
          <w:szCs w:val="28"/>
          <w:rtl/>
          <w:lang w:bidi="ar-EG"/>
        </w:rPr>
        <w:t xml:space="preserve"> الإمام الرضا  عليه السلام: "هل يعرفون قدر الإمامة ومحلّها من الأمّة فيجور فيها اختيارهم؟! إنّ الإمامة أجلّ قدراً، وأعظم شأناً، وأعلى مكاناً، وأمنع جانباً، وأبعد غوراً من أن يبلغها النّاس بعقولهم، أو ينالوها بآرائهم، أو يُقيموا إماماً باختيارهم، إنّ ال</w:t>
      </w:r>
      <w:r w:rsidRPr="00616998">
        <w:rPr>
          <w:rFonts w:ascii="Traditional Arabic" w:hAnsi="Traditional Arabic" w:cs="Traditional Arabic" w:hint="eastAsia"/>
          <w:sz w:val="28"/>
          <w:szCs w:val="28"/>
          <w:rtl/>
          <w:lang w:bidi="ar-EG"/>
        </w:rPr>
        <w:t>إمامة</w:t>
      </w:r>
      <w:r w:rsidRPr="00616998">
        <w:rPr>
          <w:rFonts w:ascii="Traditional Arabic" w:hAnsi="Traditional Arabic" w:cs="Traditional Arabic"/>
          <w:sz w:val="28"/>
          <w:szCs w:val="28"/>
          <w:rtl/>
          <w:lang w:bidi="ar-EG"/>
        </w:rPr>
        <w:t xml:space="preserve"> خصّ الله بها إبراهيم الخليل  عليه السلام بعد النّبوّة، والخلّة مرتبة ثالثة، وفضيلة شرّفه بها، وأشاد بها ذكره، فقال -عزَّ وجلَّ-: </w:t>
      </w:r>
      <w:r w:rsidRPr="007127BA">
        <w:rPr>
          <w:rFonts w:ascii="Traditional Arabic" w:hAnsi="Traditional Arabic" w:cs="Traditional Arabic"/>
          <w:b/>
          <w:bCs/>
          <w:color w:val="2F5496"/>
          <w:sz w:val="28"/>
          <w:szCs w:val="28"/>
          <w:rtl/>
          <w:lang w:bidi="ar-EG"/>
        </w:rPr>
        <w:t>﴿</w:t>
      </w:r>
      <w:r w:rsidR="003C3B1A" w:rsidRPr="007127BA">
        <w:rPr>
          <w:rFonts w:ascii="Traditional Arabic" w:hAnsi="Traditional Arabic" w:cs="Traditional Arabic"/>
          <w:b/>
          <w:bCs/>
          <w:color w:val="2F5496"/>
          <w:sz w:val="28"/>
          <w:szCs w:val="28"/>
          <w:rtl/>
          <w:lang w:bidi="ar-EG"/>
        </w:rPr>
        <w:t>جَاعِلُكَ لِلنَّاسِ إِمَامًا</w:t>
      </w:r>
      <w:r w:rsidRPr="007127BA">
        <w:rPr>
          <w:rFonts w:ascii="Traditional Arabic" w:hAnsi="Traditional Arabic" w:cs="Traditional Arabic" w:hint="cs"/>
          <w:b/>
          <w:bCs/>
          <w:color w:val="2F5496"/>
          <w:sz w:val="28"/>
          <w:szCs w:val="28"/>
          <w:rtl/>
          <w:lang w:bidi="ar-EG"/>
        </w:rPr>
        <w:t>﴾</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فقال</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الخليل</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عليه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السلام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سروراً</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بها</w:t>
      </w:r>
      <w:r w:rsidRPr="00616998">
        <w:rPr>
          <w:rFonts w:ascii="Traditional Arabic" w:hAnsi="Traditional Arabic" w:cs="Traditional Arabic"/>
          <w:sz w:val="28"/>
          <w:szCs w:val="28"/>
          <w:rtl/>
          <w:lang w:bidi="ar-EG"/>
        </w:rPr>
        <w:t xml:space="preserve">- </w:t>
      </w:r>
      <w:r w:rsidRPr="007127BA">
        <w:rPr>
          <w:rFonts w:ascii="Traditional Arabic" w:hAnsi="Traditional Arabic" w:cs="Traditional Arabic" w:hint="cs"/>
          <w:b/>
          <w:bCs/>
          <w:color w:val="2F5496"/>
          <w:sz w:val="28"/>
          <w:szCs w:val="28"/>
          <w:rtl/>
          <w:lang w:bidi="ar-EG"/>
        </w:rPr>
        <w:t>﴿وَمِن</w:t>
      </w:r>
      <w:r w:rsidRPr="007127BA">
        <w:rPr>
          <w:rFonts w:ascii="Traditional Arabic" w:hAnsi="Traditional Arabic" w:cs="Traditional Arabic"/>
          <w:b/>
          <w:bCs/>
          <w:color w:val="2F5496"/>
          <w:sz w:val="28"/>
          <w:szCs w:val="28"/>
          <w:rtl/>
          <w:lang w:bidi="ar-EG"/>
        </w:rPr>
        <w:t xml:space="preserve"> </w:t>
      </w:r>
      <w:r w:rsidRPr="007127BA">
        <w:rPr>
          <w:rFonts w:ascii="Traditional Arabic" w:hAnsi="Traditional Arabic" w:cs="Traditional Arabic" w:hint="cs"/>
          <w:b/>
          <w:bCs/>
          <w:color w:val="2F5496"/>
          <w:sz w:val="28"/>
          <w:szCs w:val="28"/>
          <w:rtl/>
          <w:lang w:bidi="ar-EG"/>
        </w:rPr>
        <w:t>ذُرِّيَّتِيۖ﴾</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قال</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عزَّ</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وجلَّ</w:t>
      </w:r>
      <w:r w:rsidRPr="00616998">
        <w:rPr>
          <w:rFonts w:ascii="Traditional Arabic" w:hAnsi="Traditional Arabic" w:cs="Traditional Arabic"/>
          <w:sz w:val="28"/>
          <w:szCs w:val="28"/>
          <w:rtl/>
          <w:lang w:bidi="ar-EG"/>
        </w:rPr>
        <w:t xml:space="preserve">-: </w:t>
      </w:r>
      <w:r w:rsidRPr="007127BA">
        <w:rPr>
          <w:rFonts w:ascii="Traditional Arabic" w:hAnsi="Traditional Arabic" w:cs="Traditional Arabic" w:hint="cs"/>
          <w:b/>
          <w:bCs/>
          <w:color w:val="2F5496"/>
          <w:sz w:val="28"/>
          <w:szCs w:val="28"/>
          <w:rtl/>
          <w:lang w:bidi="ar-EG"/>
        </w:rPr>
        <w:t>﴿لَا</w:t>
      </w:r>
      <w:r w:rsidRPr="007127BA">
        <w:rPr>
          <w:rFonts w:ascii="Traditional Arabic" w:hAnsi="Traditional Arabic" w:cs="Traditional Arabic"/>
          <w:b/>
          <w:bCs/>
          <w:color w:val="2F5496"/>
          <w:sz w:val="28"/>
          <w:szCs w:val="28"/>
          <w:rtl/>
          <w:lang w:bidi="ar-EG"/>
        </w:rPr>
        <w:t xml:space="preserve"> </w:t>
      </w:r>
      <w:r w:rsidRPr="007127BA">
        <w:rPr>
          <w:rFonts w:ascii="Traditional Arabic" w:hAnsi="Traditional Arabic" w:cs="Traditional Arabic" w:hint="cs"/>
          <w:b/>
          <w:bCs/>
          <w:color w:val="2F5496"/>
          <w:sz w:val="28"/>
          <w:szCs w:val="28"/>
          <w:rtl/>
          <w:lang w:bidi="ar-EG"/>
        </w:rPr>
        <w:t>يَنَالُ</w:t>
      </w:r>
      <w:r w:rsidRPr="007127BA">
        <w:rPr>
          <w:rFonts w:ascii="Traditional Arabic" w:hAnsi="Traditional Arabic" w:cs="Traditional Arabic"/>
          <w:b/>
          <w:bCs/>
          <w:color w:val="2F5496"/>
          <w:sz w:val="28"/>
          <w:szCs w:val="28"/>
          <w:rtl/>
          <w:lang w:bidi="ar-EG"/>
        </w:rPr>
        <w:t xml:space="preserve"> </w:t>
      </w:r>
      <w:r w:rsidRPr="007127BA">
        <w:rPr>
          <w:rFonts w:ascii="Traditional Arabic" w:hAnsi="Traditional Arabic" w:cs="Traditional Arabic" w:hint="cs"/>
          <w:b/>
          <w:bCs/>
          <w:color w:val="2F5496"/>
          <w:sz w:val="28"/>
          <w:szCs w:val="28"/>
          <w:rtl/>
          <w:lang w:bidi="ar-EG"/>
        </w:rPr>
        <w:t>عَهۡدِي</w:t>
      </w:r>
      <w:r w:rsidRPr="007127BA">
        <w:rPr>
          <w:rFonts w:ascii="Traditional Arabic" w:hAnsi="Traditional Arabic" w:cs="Traditional Arabic"/>
          <w:b/>
          <w:bCs/>
          <w:color w:val="2F5496"/>
          <w:sz w:val="28"/>
          <w:szCs w:val="28"/>
          <w:rtl/>
          <w:lang w:bidi="ar-EG"/>
        </w:rPr>
        <w:t xml:space="preserve">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لظَّٰلِمِينَ</w:t>
      </w:r>
      <w:r w:rsidRPr="007127BA">
        <w:rPr>
          <w:rFonts w:ascii="Traditional Arabic" w:hAnsi="Traditional Arabic" w:cs="Traditional Arabic"/>
          <w:b/>
          <w:bCs/>
          <w:color w:val="2F5496"/>
          <w:sz w:val="28"/>
          <w:szCs w:val="28"/>
          <w:rtl/>
          <w:lang w:bidi="ar-EG"/>
        </w:rPr>
        <w:t>﴾</w:t>
      </w:r>
      <w:r w:rsidR="003C3B1A">
        <w:rPr>
          <w:rStyle w:val="FootnoteReference"/>
          <w:rFonts w:ascii="Traditional Arabic" w:hAnsi="Traditional Arabic" w:cs="Traditional Arabic"/>
          <w:sz w:val="28"/>
          <w:szCs w:val="28"/>
          <w:rtl/>
          <w:lang w:bidi="ar-EG"/>
        </w:rPr>
        <w:footnoteReference w:id="229"/>
      </w:r>
      <w:r w:rsidRPr="00616998">
        <w:rPr>
          <w:rFonts w:ascii="Traditional Arabic" w:hAnsi="Traditional Arabic" w:cs="Traditional Arabic"/>
          <w:sz w:val="28"/>
          <w:szCs w:val="28"/>
          <w:rtl/>
          <w:lang w:bidi="ar-EG"/>
        </w:rPr>
        <w:t xml:space="preserve"> فأبطلت هذه الآية إمامة كلّ ظالم إلى يوم القيامة، وصارت في الصّفوة، ثمّ أكرمه اللَّه -عزَّ وجلَّ- بأن جعلها في ذريّته أهل الصّفوة والطّهارة فقال -عزَّ وجلَّ-:</w:t>
      </w:r>
    </w:p>
    <w:p w:rsidR="002642B2" w:rsidRDefault="00616998" w:rsidP="00616998">
      <w:pPr>
        <w:jc w:val="both"/>
        <w:rPr>
          <w:rFonts w:ascii="Traditional Arabic" w:hAnsi="Traditional Arabic" w:cs="Traditional Arabic"/>
          <w:sz w:val="28"/>
          <w:szCs w:val="28"/>
          <w:rtl/>
          <w:lang w:bidi="ar-EG"/>
        </w:rPr>
      </w:pPr>
      <w:r w:rsidRPr="007127BA">
        <w:rPr>
          <w:rFonts w:ascii="Traditional Arabic" w:hAnsi="Traditional Arabic" w:cs="Traditional Arabic"/>
          <w:color w:val="2F5496"/>
          <w:sz w:val="28"/>
          <w:szCs w:val="28"/>
          <w:rtl/>
          <w:lang w:bidi="ar-EG"/>
        </w:rPr>
        <w:t>﴿</w:t>
      </w:r>
      <w:r w:rsidR="002642B2" w:rsidRPr="007127BA">
        <w:rPr>
          <w:rFonts w:ascii="Traditional Arabic" w:hAnsi="Traditional Arabic" w:cs="Traditional Arabic"/>
          <w:b/>
          <w:bCs/>
          <w:color w:val="2F5496"/>
          <w:sz w:val="28"/>
          <w:szCs w:val="28"/>
          <w:rtl/>
          <w:lang w:bidi="ar-EG"/>
        </w:rPr>
        <w:t xml:space="preserve">وَوَهَبْنَا لَهُ إِسْحَقَ وَيَعْقُوبَ وَجَعَلْنَا فِي ذُرِّيَّتِهِ النُّبُوَّةَ وَالْكِتَابَ وَآتَيْنَاهُ أَجْرَهُ فِي الدُّنْيَا وَإِنَّهُ فِي الْآخِرَةِ لَمِنَ الصَّالِحِينَ </w:t>
      </w:r>
      <w:r w:rsidR="002642B2" w:rsidRPr="007127BA">
        <w:rPr>
          <w:rFonts w:ascii="Traditional Arabic" w:hAnsi="Traditional Arabic" w:cs="Traditional Arabic" w:hint="cs"/>
          <w:color w:val="2F5496"/>
          <w:sz w:val="28"/>
          <w:szCs w:val="28"/>
          <w:rtl/>
          <w:lang w:bidi="ar-EG"/>
        </w:rPr>
        <w:t xml:space="preserve">* </w:t>
      </w:r>
      <w:r w:rsidR="002642B2" w:rsidRPr="007127BA">
        <w:rPr>
          <w:rFonts w:ascii="Traditional Arabic" w:hAnsi="Traditional Arabic" w:cs="Traditional Arabic"/>
          <w:b/>
          <w:bCs/>
          <w:color w:val="2F5496"/>
          <w:sz w:val="28"/>
          <w:szCs w:val="28"/>
          <w:rtl/>
          <w:lang w:bidi="ar-EG"/>
        </w:rPr>
        <w:t>وَلُوطًا إِذْ قَالَ لِقَوْمِهِ إِنَّكُمْ لَتَأْتُونَ الْفَاحِشَةَ مَا سَبَقَكُم بِهَا مِنْ أَحَدٍ مِّنَ الْعَالَمِينَ</w:t>
      </w:r>
      <w:r w:rsidRPr="007127BA">
        <w:rPr>
          <w:rFonts w:ascii="Traditional Arabic" w:hAnsi="Traditional Arabic" w:cs="Traditional Arabic"/>
          <w:color w:val="2F5496"/>
          <w:sz w:val="28"/>
          <w:szCs w:val="28"/>
          <w:rtl/>
          <w:lang w:bidi="ar-EG"/>
        </w:rPr>
        <w:t>﴾</w:t>
      </w:r>
      <w:r w:rsidR="002642B2" w:rsidRPr="007127BA">
        <w:rPr>
          <w:rStyle w:val="FootnoteReference"/>
          <w:rFonts w:ascii="Traditional Arabic" w:hAnsi="Traditional Arabic" w:cs="Traditional Arabic"/>
          <w:color w:val="2F5496"/>
          <w:sz w:val="28"/>
          <w:szCs w:val="28"/>
          <w:rtl/>
          <w:lang w:bidi="ar-EG"/>
        </w:rPr>
        <w:footnoteReference w:id="230"/>
      </w:r>
      <w:r w:rsidRPr="00616998">
        <w:rPr>
          <w:rFonts w:ascii="Traditional Arabic" w:hAnsi="Traditional Arabic" w:cs="Traditional Arabic"/>
          <w:sz w:val="28"/>
          <w:szCs w:val="28"/>
          <w:rtl/>
          <w:lang w:bidi="ar-EG"/>
        </w:rPr>
        <w:t xml:space="preserve">، فلم تزل في ذريّته يرثها بعض عن بعض حتَّى ورثها النّبيّ  صلى الله عليه وآله وسلم، فقال اللَّه -عزَّ </w:t>
      </w:r>
    </w:p>
    <w:p w:rsidR="00616998" w:rsidRDefault="002642B2" w:rsidP="00616998">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616998" w:rsidRPr="00616998">
        <w:rPr>
          <w:rFonts w:ascii="Traditional Arabic" w:hAnsi="Traditional Arabic" w:cs="Traditional Arabic"/>
          <w:sz w:val="28"/>
          <w:szCs w:val="28"/>
          <w:rtl/>
          <w:lang w:bidi="ar-EG"/>
        </w:rPr>
        <w:t xml:space="preserve">وجلَّ-: </w:t>
      </w:r>
      <w:r w:rsidR="00616998" w:rsidRPr="007127BA">
        <w:rPr>
          <w:rFonts w:ascii="Traditional Arabic" w:hAnsi="Traditional Arabic" w:cs="Traditional Arabic"/>
          <w:b/>
          <w:bCs/>
          <w:color w:val="2F5496"/>
          <w:sz w:val="28"/>
          <w:szCs w:val="28"/>
          <w:rtl/>
          <w:lang w:bidi="ar-EG"/>
        </w:rPr>
        <w:t xml:space="preserve">﴿إِنَّ أَوۡلَى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لنَّاسِ</w:t>
      </w:r>
      <w:r w:rsidR="00616998" w:rsidRPr="007127BA">
        <w:rPr>
          <w:rFonts w:ascii="Traditional Arabic" w:hAnsi="Traditional Arabic" w:cs="Traditional Arabic"/>
          <w:b/>
          <w:bCs/>
          <w:color w:val="2F5496"/>
          <w:sz w:val="28"/>
          <w:szCs w:val="28"/>
          <w:rtl/>
          <w:lang w:bidi="ar-EG"/>
        </w:rPr>
        <w:t xml:space="preserve"> بِإِبۡرَٰهِيمَ لَلَّذِينَ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تَّبَعُوهُ</w:t>
      </w:r>
      <w:r w:rsidR="00616998" w:rsidRPr="007127BA">
        <w:rPr>
          <w:rFonts w:ascii="Traditional Arabic" w:hAnsi="Traditional Arabic" w:cs="Traditional Arabic"/>
          <w:b/>
          <w:bCs/>
          <w:color w:val="2F5496"/>
          <w:sz w:val="28"/>
          <w:szCs w:val="28"/>
          <w:rtl/>
          <w:lang w:bidi="ar-EG"/>
        </w:rPr>
        <w:t xml:space="preserve"> وَهَٰذَا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لنَّبِيُّ</w:t>
      </w:r>
      <w:r w:rsidR="00616998" w:rsidRPr="007127BA">
        <w:rPr>
          <w:rFonts w:ascii="Traditional Arabic" w:hAnsi="Traditional Arabic" w:cs="Traditional Arabic"/>
          <w:b/>
          <w:bCs/>
          <w:color w:val="2F5496"/>
          <w:sz w:val="28"/>
          <w:szCs w:val="28"/>
          <w:rtl/>
          <w:lang w:bidi="ar-EG"/>
        </w:rPr>
        <w:t xml:space="preserve"> وَ</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لَّذِينَ</w:t>
      </w:r>
      <w:r w:rsidR="00616998" w:rsidRPr="007127BA">
        <w:rPr>
          <w:rFonts w:ascii="Traditional Arabic" w:hAnsi="Traditional Arabic" w:cs="Traditional Arabic"/>
          <w:b/>
          <w:bCs/>
          <w:color w:val="2F5496"/>
          <w:sz w:val="28"/>
          <w:szCs w:val="28"/>
          <w:rtl/>
          <w:lang w:bidi="ar-EG"/>
        </w:rPr>
        <w:t xml:space="preserve"> ءَامَنُواْۗ وَ</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للَّهُ</w:t>
      </w:r>
      <w:r w:rsidR="00616998" w:rsidRPr="007127BA">
        <w:rPr>
          <w:rFonts w:ascii="Traditional Arabic" w:hAnsi="Traditional Arabic" w:cs="Traditional Arabic"/>
          <w:b/>
          <w:bCs/>
          <w:color w:val="2F5496"/>
          <w:sz w:val="28"/>
          <w:szCs w:val="28"/>
          <w:rtl/>
          <w:lang w:bidi="ar-EG"/>
        </w:rPr>
        <w:t xml:space="preserve"> وَلِيُّ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لۡمُؤۡمِنِينَ</w:t>
      </w:r>
      <w:r w:rsidR="00616998" w:rsidRPr="007127BA">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231"/>
      </w:r>
      <w:r w:rsidR="00616998" w:rsidRPr="00616998">
        <w:rPr>
          <w:rFonts w:ascii="Traditional Arabic" w:hAnsi="Traditional Arabic" w:cs="Traditional Arabic"/>
          <w:sz w:val="28"/>
          <w:szCs w:val="28"/>
          <w:rtl/>
          <w:lang w:bidi="ar-EG"/>
        </w:rPr>
        <w:t xml:space="preserve">، فكانت له خاصّة، فقلّدها  صلى الله عليه وآله وسلم عليّاً بأمر اللَّه -عزَّ وجلَّ- على رسم ما فرضها اللَّه -عزَّ وجلَّ-، فصارت في ذريّته الأصفياء الّذين آتاهم اللَّه العلم والإيمان بقوله -عزَّ وجلَّ-: </w:t>
      </w:r>
      <w:r w:rsidR="00616998" w:rsidRPr="007127BA">
        <w:rPr>
          <w:rFonts w:ascii="Traditional Arabic" w:hAnsi="Traditional Arabic" w:cs="Traditional Arabic"/>
          <w:b/>
          <w:bCs/>
          <w:color w:val="2F5496"/>
          <w:sz w:val="28"/>
          <w:szCs w:val="28"/>
          <w:rtl/>
          <w:lang w:bidi="ar-EG"/>
        </w:rPr>
        <w:t xml:space="preserve">﴿وَقَالَ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لَّذِينَ</w:t>
      </w:r>
      <w:r w:rsidR="00616998" w:rsidRPr="007127BA">
        <w:rPr>
          <w:rFonts w:ascii="Traditional Arabic" w:hAnsi="Traditional Arabic" w:cs="Traditional Arabic"/>
          <w:b/>
          <w:bCs/>
          <w:color w:val="2F5496"/>
          <w:sz w:val="28"/>
          <w:szCs w:val="28"/>
          <w:rtl/>
          <w:lang w:bidi="ar-EG"/>
        </w:rPr>
        <w:t xml:space="preserve"> أُوتُواْ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لۡعِلۡمَ</w:t>
      </w:r>
      <w:r w:rsidR="00616998" w:rsidRPr="007127BA">
        <w:rPr>
          <w:rFonts w:ascii="Traditional Arabic" w:hAnsi="Traditional Arabic" w:cs="Traditional Arabic"/>
          <w:b/>
          <w:bCs/>
          <w:color w:val="2F5496"/>
          <w:sz w:val="28"/>
          <w:szCs w:val="28"/>
          <w:rtl/>
          <w:lang w:bidi="ar-EG"/>
        </w:rPr>
        <w:t xml:space="preserve"> وَ</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لۡإِيمَٰنَ</w:t>
      </w:r>
      <w:r w:rsidR="00616998" w:rsidRPr="007127BA">
        <w:rPr>
          <w:rFonts w:ascii="Traditional Arabic" w:hAnsi="Traditional Arabic" w:cs="Traditional Arabic"/>
          <w:b/>
          <w:bCs/>
          <w:color w:val="2F5496"/>
          <w:sz w:val="28"/>
          <w:szCs w:val="28"/>
          <w:rtl/>
          <w:lang w:bidi="ar-EG"/>
        </w:rPr>
        <w:t xml:space="preserve"> لَ</w:t>
      </w:r>
      <w:r w:rsidR="00616998" w:rsidRPr="007127BA">
        <w:rPr>
          <w:rFonts w:ascii="Traditional Arabic" w:hAnsi="Traditional Arabic" w:cs="Traditional Arabic" w:hint="eastAsia"/>
          <w:b/>
          <w:bCs/>
          <w:color w:val="2F5496"/>
          <w:sz w:val="28"/>
          <w:szCs w:val="28"/>
          <w:rtl/>
          <w:lang w:bidi="ar-EG"/>
        </w:rPr>
        <w:t>قَدۡ</w:t>
      </w:r>
      <w:r w:rsidR="00616998" w:rsidRPr="007127BA">
        <w:rPr>
          <w:rFonts w:ascii="Traditional Arabic" w:hAnsi="Traditional Arabic" w:cs="Traditional Arabic"/>
          <w:b/>
          <w:bCs/>
          <w:color w:val="2F5496"/>
          <w:sz w:val="28"/>
          <w:szCs w:val="28"/>
          <w:rtl/>
          <w:lang w:bidi="ar-EG"/>
        </w:rPr>
        <w:t xml:space="preserve"> لَبِثۡتُمۡ فِي كِتَٰبِ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للَّهِ</w:t>
      </w:r>
      <w:r w:rsidR="00616998" w:rsidRPr="007127BA">
        <w:rPr>
          <w:rFonts w:ascii="Traditional Arabic" w:hAnsi="Traditional Arabic" w:cs="Traditional Arabic"/>
          <w:b/>
          <w:bCs/>
          <w:color w:val="2F5496"/>
          <w:sz w:val="28"/>
          <w:szCs w:val="28"/>
          <w:rtl/>
          <w:lang w:bidi="ar-EG"/>
        </w:rPr>
        <w:t xml:space="preserve"> إِلَىٰ يَوۡمِ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لۡبَعۡثِۖ</w:t>
      </w:r>
      <w:r w:rsidR="00616998" w:rsidRPr="007127BA">
        <w:rPr>
          <w:rFonts w:ascii="Traditional Arabic" w:hAnsi="Traditional Arabic" w:cs="Traditional Arabic"/>
          <w:b/>
          <w:bCs/>
          <w:color w:val="2F5496"/>
          <w:sz w:val="28"/>
          <w:szCs w:val="28"/>
          <w:rtl/>
          <w:lang w:bidi="ar-EG"/>
        </w:rPr>
        <w:t xml:space="preserve"> فَهَٰذَا يَوۡمُ </w:t>
      </w:r>
      <w:r w:rsidR="00616998" w:rsidRPr="007127BA">
        <w:rPr>
          <w:rFonts w:ascii="Traditional Arabic" w:hAnsi="Traditional Arabic" w:cs="Traditional Arabic" w:hint="cs"/>
          <w:b/>
          <w:bCs/>
          <w:color w:val="2F5496"/>
          <w:sz w:val="28"/>
          <w:szCs w:val="28"/>
          <w:rtl/>
          <w:lang w:bidi="ar-EG"/>
        </w:rPr>
        <w:t>ٱ</w:t>
      </w:r>
      <w:r w:rsidR="00616998" w:rsidRPr="007127BA">
        <w:rPr>
          <w:rFonts w:ascii="Traditional Arabic" w:hAnsi="Traditional Arabic" w:cs="Traditional Arabic" w:hint="eastAsia"/>
          <w:b/>
          <w:bCs/>
          <w:color w:val="2F5496"/>
          <w:sz w:val="28"/>
          <w:szCs w:val="28"/>
          <w:rtl/>
          <w:lang w:bidi="ar-EG"/>
        </w:rPr>
        <w:t>لۡبَعۡثِ</w:t>
      </w:r>
      <w:r w:rsidR="00616998" w:rsidRPr="007127BA">
        <w:rPr>
          <w:rFonts w:ascii="Traditional Arabic" w:hAnsi="Traditional Arabic" w:cs="Traditional Arabic"/>
          <w:b/>
          <w:bCs/>
          <w:color w:val="2F5496"/>
          <w:sz w:val="28"/>
          <w:szCs w:val="28"/>
          <w:rtl/>
          <w:lang w:bidi="ar-EG"/>
        </w:rPr>
        <w:t xml:space="preserve"> وَلَٰكِنَّكُمۡ كُنتُمۡ لَا تَعۡلَمُونَ﴾</w:t>
      </w:r>
      <w:r>
        <w:rPr>
          <w:rStyle w:val="FootnoteReference"/>
          <w:rFonts w:ascii="Traditional Arabic" w:hAnsi="Traditional Arabic" w:cs="Traditional Arabic"/>
          <w:sz w:val="28"/>
          <w:szCs w:val="28"/>
          <w:rtl/>
          <w:lang w:bidi="ar-EG"/>
        </w:rPr>
        <w:footnoteReference w:id="232"/>
      </w:r>
      <w:r w:rsidR="00616998" w:rsidRPr="00616998">
        <w:rPr>
          <w:rFonts w:ascii="Traditional Arabic" w:hAnsi="Traditional Arabic" w:cs="Traditional Arabic"/>
          <w:sz w:val="28"/>
          <w:szCs w:val="28"/>
          <w:rtl/>
          <w:lang w:bidi="ar-EG"/>
        </w:rPr>
        <w:t>، فهي في وُلد عليّ  عليه السلام خاصّة إلى يوم القيامة، إذ لا نبيّ بعد محمّد  صلى الله عليه وآله وسلم، فمن أين يختار هؤلاء الج</w:t>
      </w:r>
      <w:r w:rsidR="00616998" w:rsidRPr="00616998">
        <w:rPr>
          <w:rFonts w:ascii="Traditional Arabic" w:hAnsi="Traditional Arabic" w:cs="Traditional Arabic" w:hint="eastAsia"/>
          <w:sz w:val="28"/>
          <w:szCs w:val="28"/>
          <w:rtl/>
          <w:lang w:bidi="ar-EG"/>
        </w:rPr>
        <w:t>هّال؟</w:t>
      </w:r>
      <w:r w:rsidR="00616998" w:rsidRPr="00616998">
        <w:rPr>
          <w:rFonts w:ascii="Traditional Arabic" w:hAnsi="Traditional Arabic" w:cs="Traditional Arabic"/>
          <w:sz w:val="28"/>
          <w:szCs w:val="28"/>
          <w:rtl/>
          <w:lang w:bidi="ar-EG"/>
        </w:rPr>
        <w:t>!"</w:t>
      </w:r>
      <w:r>
        <w:rPr>
          <w:rStyle w:val="FootnoteReference"/>
          <w:rFonts w:ascii="Traditional Arabic" w:hAnsi="Traditional Arabic" w:cs="Traditional Arabic"/>
          <w:sz w:val="28"/>
          <w:szCs w:val="28"/>
          <w:rtl/>
          <w:lang w:bidi="ar-EG"/>
        </w:rPr>
        <w:footnoteReference w:id="233"/>
      </w:r>
      <w:r w:rsidR="00616998" w:rsidRPr="00616998">
        <w:rPr>
          <w:rFonts w:ascii="Traditional Arabic" w:hAnsi="Traditional Arabic" w:cs="Traditional Arabic"/>
          <w:sz w:val="28"/>
          <w:szCs w:val="28"/>
          <w:rtl/>
          <w:lang w:bidi="ar-EG"/>
        </w:rPr>
        <w:t>.</w:t>
      </w:r>
    </w:p>
    <w:p w:rsidR="002642B2" w:rsidRPr="007127BA" w:rsidRDefault="002642B2" w:rsidP="00616998">
      <w:pPr>
        <w:jc w:val="both"/>
        <w:rPr>
          <w:rFonts w:ascii="Traditional Arabic" w:hAnsi="Traditional Arabic" w:cs="Traditional Arabic"/>
          <w:b/>
          <w:bCs/>
          <w:color w:val="2F5496"/>
          <w:sz w:val="28"/>
          <w:szCs w:val="28"/>
          <w:rtl/>
          <w:lang w:bidi="ar-EG"/>
        </w:rPr>
      </w:pPr>
    </w:p>
    <w:p w:rsidR="00616998" w:rsidRPr="007127BA" w:rsidRDefault="00616998" w:rsidP="00616998">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خلاصة</w:t>
      </w:r>
      <w:r w:rsidRPr="007127BA">
        <w:rPr>
          <w:rFonts w:ascii="Traditional Arabic" w:hAnsi="Traditional Arabic" w:cs="Traditional Arabic"/>
          <w:b/>
          <w:bCs/>
          <w:color w:val="2F5496"/>
          <w:sz w:val="28"/>
          <w:szCs w:val="28"/>
          <w:rtl/>
          <w:lang w:bidi="ar-EG"/>
        </w:rPr>
        <w:t xml:space="preserve"> الدرس</w:t>
      </w: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ضرورة تعيين إمام من قِبَل اللَّه -تعالى-، ويوجد في القرآن الكريم والروايات أدلّة على هذا التعيين.</w:t>
      </w:r>
    </w:p>
    <w:p w:rsidR="00DD0AF3" w:rsidRPr="00616998" w:rsidRDefault="00DD0AF3"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 عقيب التنصيب الإلهي لأمير المؤمنين عليه السلام نزلت الآية الشريفة: </w:t>
      </w:r>
      <w:r w:rsidRPr="007127BA">
        <w:rPr>
          <w:rFonts w:ascii="Traditional Arabic" w:hAnsi="Traditional Arabic" w:cs="Traditional Arabic"/>
          <w:b/>
          <w:bCs/>
          <w:color w:val="2F5496"/>
          <w:sz w:val="28"/>
          <w:szCs w:val="28"/>
          <w:rtl/>
          <w:lang w:bidi="ar-EG"/>
        </w:rPr>
        <w:t>﴿</w:t>
      </w:r>
      <w:r w:rsidR="00DD0AF3" w:rsidRPr="007127BA">
        <w:rPr>
          <w:rFonts w:ascii="Traditional Arabic" w:hAnsi="Traditional Arabic" w:cs="Traditional Arabic"/>
          <w:b/>
          <w:bCs/>
          <w:color w:val="2F5496"/>
          <w:sz w:val="28"/>
          <w:szCs w:val="28"/>
          <w:rtl/>
          <w:lang w:bidi="ar-EG"/>
        </w:rPr>
        <w:t>الْيَوْمَ أَكْمَلْتُ لَكُمْ دِينَكُمْ وَأَتْمَمْتُ عَلَيْكُمْ نِعْمَتِي وَرَضِيتُ لَكُمُ الإِسْلاَمَ دِينًا</w:t>
      </w:r>
      <w:r w:rsidRPr="007127BA">
        <w:rPr>
          <w:rFonts w:ascii="Traditional Arabic" w:hAnsi="Traditional Arabic" w:cs="Traditional Arabic" w:hint="cs"/>
          <w:b/>
          <w:bCs/>
          <w:color w:val="2F5496"/>
          <w:sz w:val="28"/>
          <w:szCs w:val="28"/>
          <w:rtl/>
          <w:lang w:bidi="ar-EG"/>
        </w:rPr>
        <w:t>﴾</w:t>
      </w:r>
      <w:r w:rsidRPr="00616998">
        <w:rPr>
          <w:rFonts w:ascii="Traditional Arabic" w:hAnsi="Traditional Arabic" w:cs="Traditional Arabic" w:hint="cs"/>
          <w:sz w:val="28"/>
          <w:szCs w:val="28"/>
          <w:rtl/>
          <w:lang w:bidi="ar-EG"/>
        </w:rPr>
        <w:t>،</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فكبّر</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الرّسول</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صلى</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عليه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وآله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وسلم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وقال</w:t>
      </w:r>
      <w:r w:rsidRPr="00616998">
        <w:rPr>
          <w:rFonts w:ascii="Traditional Arabic" w:hAnsi="Traditional Arabic" w:cs="Traditional Arabic"/>
          <w:sz w:val="28"/>
          <w:szCs w:val="28"/>
          <w:rtl/>
          <w:lang w:bidi="ar-EG"/>
        </w:rPr>
        <w:t>: "</w:t>
      </w:r>
      <w:r w:rsidRPr="00616998">
        <w:rPr>
          <w:rFonts w:ascii="Traditional Arabic" w:hAnsi="Traditional Arabic" w:cs="Traditional Arabic" w:hint="cs"/>
          <w:sz w:val="28"/>
          <w:szCs w:val="28"/>
          <w:rtl/>
          <w:lang w:bidi="ar-EG"/>
        </w:rPr>
        <w:t>تمام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نبوّتي</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وتمام</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دين</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اللَّه</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ولاية</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عليّ</w:t>
      </w:r>
      <w:r w:rsidRPr="00616998">
        <w:rPr>
          <w:rFonts w:ascii="Traditional Arabic" w:hAnsi="Traditional Arabic" w:cs="Traditional Arabic"/>
          <w:sz w:val="28"/>
          <w:szCs w:val="28"/>
          <w:rtl/>
          <w:lang w:bidi="ar-EG"/>
        </w:rPr>
        <w:t xml:space="preserve"> </w:t>
      </w:r>
      <w:r w:rsidRPr="00616998">
        <w:rPr>
          <w:rFonts w:ascii="Traditional Arabic" w:hAnsi="Traditional Arabic" w:cs="Traditional Arabic" w:hint="cs"/>
          <w:sz w:val="28"/>
          <w:szCs w:val="28"/>
          <w:rtl/>
          <w:lang w:bidi="ar-EG"/>
        </w:rPr>
        <w:t>بعدي</w:t>
      </w:r>
      <w:r w:rsidRPr="00616998">
        <w:rPr>
          <w:rFonts w:ascii="Traditional Arabic" w:hAnsi="Traditional Arabic" w:cs="Traditional Arabic"/>
          <w:sz w:val="28"/>
          <w:szCs w:val="28"/>
          <w:rtl/>
          <w:lang w:bidi="ar-EG"/>
        </w:rPr>
        <w:t>".</w:t>
      </w:r>
    </w:p>
    <w:p w:rsidR="00DD0AF3" w:rsidRPr="00616998" w:rsidRDefault="00DD0AF3"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يُستفاد من روايات عديدة أنّ النّبيّ  صلى الله عليه وآله وسلم كان مأموراً قبل ذلك بالإعلان الرسمي عن إمامة أمير المؤمنين  عليه السلام على الرأي العامّ، لكنّه كان يخشى حمل النّاس مثل هذا العمل منه على رأيه الشّخصي.</w:t>
      </w:r>
    </w:p>
    <w:p w:rsidR="00DD0AF3" w:rsidRPr="00616998" w:rsidRDefault="00DD0AF3"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xml:space="preserve">- حين نزلت هذه الآية: </w:t>
      </w:r>
      <w:r w:rsidRPr="007127BA">
        <w:rPr>
          <w:rFonts w:ascii="Traditional Arabic" w:hAnsi="Traditional Arabic" w:cs="Traditional Arabic"/>
          <w:b/>
          <w:bCs/>
          <w:color w:val="2F5496"/>
          <w:sz w:val="28"/>
          <w:szCs w:val="28"/>
          <w:rtl/>
          <w:lang w:bidi="ar-EG"/>
        </w:rPr>
        <w:t xml:space="preserve">﴿وَأَنذِرۡ عَشِيرَتَكَ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لۡأَقۡرَبِينَ</w:t>
      </w:r>
      <w:r w:rsidRPr="007127BA">
        <w:rPr>
          <w:rFonts w:ascii="Traditional Arabic" w:hAnsi="Traditional Arabic" w:cs="Traditional Arabic"/>
          <w:b/>
          <w:bCs/>
          <w:color w:val="2F5496"/>
          <w:sz w:val="28"/>
          <w:szCs w:val="28"/>
          <w:rtl/>
          <w:lang w:bidi="ar-EG"/>
        </w:rPr>
        <w:t>﴾</w:t>
      </w:r>
      <w:r w:rsidRPr="00616998">
        <w:rPr>
          <w:rFonts w:ascii="Traditional Arabic" w:hAnsi="Traditional Arabic" w:cs="Traditional Arabic"/>
          <w:sz w:val="28"/>
          <w:szCs w:val="28"/>
          <w:rtl/>
          <w:lang w:bidi="ar-EG"/>
        </w:rPr>
        <w:t xml:space="preserve"> في بدايات البعثة، قال  صلى الله عليه وآله وسلم لعشيرته: "فأيّكم يؤازرني على أمري هذا، على أن يكون هو أخي ووصيّي وخليفتي فيكم"، واتّفق الفريقان على إحجام القوم جميعاً إلّا عليّ بن أبي طالب وأنّه أ</w:t>
      </w:r>
      <w:r w:rsidRPr="00616998">
        <w:rPr>
          <w:rFonts w:ascii="Traditional Arabic" w:hAnsi="Traditional Arabic" w:cs="Traditional Arabic" w:hint="eastAsia"/>
          <w:sz w:val="28"/>
          <w:szCs w:val="28"/>
          <w:rtl/>
          <w:lang w:bidi="ar-EG"/>
        </w:rPr>
        <w:t>وّل</w:t>
      </w:r>
      <w:r w:rsidRPr="00616998">
        <w:rPr>
          <w:rFonts w:ascii="Traditional Arabic" w:hAnsi="Traditional Arabic" w:cs="Traditional Arabic"/>
          <w:sz w:val="28"/>
          <w:szCs w:val="28"/>
          <w:rtl/>
          <w:lang w:bidi="ar-EG"/>
        </w:rPr>
        <w:t xml:space="preserve"> من استجاب.</w:t>
      </w:r>
    </w:p>
    <w:p w:rsidR="00DD0AF3" w:rsidRPr="00616998" w:rsidRDefault="00DD0AF3" w:rsidP="00616998">
      <w:pPr>
        <w:jc w:val="both"/>
        <w:rPr>
          <w:rFonts w:ascii="Traditional Arabic" w:hAnsi="Traditional Arabic" w:cs="Traditional Arabic"/>
          <w:sz w:val="28"/>
          <w:szCs w:val="28"/>
          <w:rtl/>
          <w:lang w:bidi="ar-EG"/>
        </w:rPr>
      </w:pPr>
    </w:p>
    <w:p w:rsidR="00DD0AF3"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 من الروايات الدالّة على خلافتهم</w:t>
      </w:r>
      <w:r w:rsidR="00DD0AF3">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عليهم السلام ما كان يُكرّره الرّسول  صلى الله عليه وآله وسلم مراراً في أواخر أيّام حياته: "إنّي تارك فيكم الثّقلين، كتاب اللَّه وأهل بيتي وإنّهما لن يفترقا حتّى يردا عليّ الحوض".</w:t>
      </w:r>
    </w:p>
    <w:p w:rsidR="00616998" w:rsidRPr="007127BA" w:rsidRDefault="00DD0AF3" w:rsidP="00DD0AF3">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616998" w:rsidRPr="007127BA">
        <w:rPr>
          <w:rFonts w:ascii="Traditional Arabic" w:hAnsi="Traditional Arabic" w:cs="Traditional Arabic" w:hint="eastAsia"/>
          <w:b/>
          <w:bCs/>
          <w:color w:val="2F5496"/>
          <w:sz w:val="28"/>
          <w:szCs w:val="28"/>
          <w:rtl/>
          <w:lang w:bidi="ar-EG"/>
        </w:rPr>
        <w:t>أسئلة</w:t>
      </w:r>
      <w:r w:rsidR="00616998" w:rsidRPr="007127BA">
        <w:rPr>
          <w:rFonts w:ascii="Traditional Arabic" w:hAnsi="Traditional Arabic" w:cs="Traditional Arabic"/>
          <w:b/>
          <w:bCs/>
          <w:color w:val="2F5496"/>
          <w:sz w:val="28"/>
          <w:szCs w:val="28"/>
          <w:rtl/>
          <w:lang w:bidi="ar-EG"/>
        </w:rPr>
        <w:t xml:space="preserve"> حول الدرس</w:t>
      </w:r>
    </w:p>
    <w:p w:rsidR="00616998" w:rsidRDefault="00A02EC5" w:rsidP="00A02EC5">
      <w:pPr>
        <w:jc w:val="both"/>
        <w:rPr>
          <w:rFonts w:ascii="Traditional Arabic" w:hAnsi="Traditional Arabic" w:cs="Traditional Arabic"/>
          <w:sz w:val="28"/>
          <w:szCs w:val="28"/>
          <w:rtl/>
          <w:lang w:bidi="ar-EG"/>
        </w:rPr>
      </w:pPr>
      <w:r w:rsidRPr="00A02EC5">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616998" w:rsidRPr="00616998">
        <w:rPr>
          <w:rFonts w:ascii="Traditional Arabic" w:hAnsi="Traditional Arabic" w:cs="Traditional Arabic"/>
          <w:sz w:val="28"/>
          <w:szCs w:val="28"/>
          <w:rtl/>
          <w:lang w:bidi="ar-EG"/>
        </w:rPr>
        <w:t>ما هي الآية المرتبطة بتعيين الإمام؟ وبيّن دلالتها على ذلك.</w:t>
      </w:r>
    </w:p>
    <w:p w:rsidR="00A02EC5" w:rsidRPr="00616998" w:rsidRDefault="00A02EC5" w:rsidP="00A02EC5">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2. بيّن الواقعة الّتي عُيّنَ فيها أمير المؤمنين  عليه السلام إماماً.</w:t>
      </w:r>
    </w:p>
    <w:p w:rsidR="00A02EC5" w:rsidRPr="00616998" w:rsidRDefault="00A02EC5"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3. لماذا أخّر النّبيّ  صلى الله عليه وآله وسلم الإعلان عن إمامة أمير المؤمنين  عليه السلام، وكيف أقدم على هذا الأمر؟</w:t>
      </w:r>
    </w:p>
    <w:p w:rsidR="00A02EC5" w:rsidRPr="00616998" w:rsidRDefault="00A02EC5" w:rsidP="00616998">
      <w:pPr>
        <w:jc w:val="both"/>
        <w:rPr>
          <w:rFonts w:ascii="Traditional Arabic" w:hAnsi="Traditional Arabic" w:cs="Traditional Arabic"/>
          <w:sz w:val="28"/>
          <w:szCs w:val="28"/>
          <w:rtl/>
          <w:lang w:bidi="ar-EG"/>
        </w:rPr>
      </w:pPr>
    </w:p>
    <w:p w:rsidR="0061699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4. اذكر الرّوايات الدّالة على إمامة سائر الأئمّة</w:t>
      </w:r>
      <w:r w:rsidR="00A02EC5">
        <w:rPr>
          <w:rFonts w:ascii="Traditional Arabic" w:hAnsi="Traditional Arabic" w:cs="Traditional Arabic" w:hint="cs"/>
          <w:sz w:val="28"/>
          <w:szCs w:val="28"/>
          <w:rtl/>
          <w:lang w:bidi="ar-EG"/>
        </w:rPr>
        <w:t xml:space="preserve"> </w:t>
      </w:r>
      <w:r w:rsidRPr="00616998">
        <w:rPr>
          <w:rFonts w:ascii="Traditional Arabic" w:hAnsi="Traditional Arabic" w:cs="Traditional Arabic"/>
          <w:sz w:val="28"/>
          <w:szCs w:val="28"/>
          <w:rtl/>
          <w:lang w:bidi="ar-EG"/>
        </w:rPr>
        <w:t>عليهم السلام.</w:t>
      </w:r>
    </w:p>
    <w:p w:rsidR="00A02EC5" w:rsidRPr="00616998" w:rsidRDefault="00A02EC5" w:rsidP="00616998">
      <w:pPr>
        <w:jc w:val="both"/>
        <w:rPr>
          <w:rFonts w:ascii="Traditional Arabic" w:hAnsi="Traditional Arabic" w:cs="Traditional Arabic"/>
          <w:sz w:val="28"/>
          <w:szCs w:val="28"/>
          <w:rtl/>
          <w:lang w:bidi="ar-EG"/>
        </w:rPr>
      </w:pPr>
    </w:p>
    <w:p w:rsidR="00E02FA8" w:rsidRDefault="00616998" w:rsidP="00616998">
      <w:pPr>
        <w:jc w:val="both"/>
        <w:rPr>
          <w:rFonts w:ascii="Traditional Arabic" w:hAnsi="Traditional Arabic" w:cs="Traditional Arabic"/>
          <w:sz w:val="28"/>
          <w:szCs w:val="28"/>
          <w:rtl/>
          <w:lang w:bidi="ar-EG"/>
        </w:rPr>
      </w:pPr>
      <w:r w:rsidRPr="00616998">
        <w:rPr>
          <w:rFonts w:ascii="Traditional Arabic" w:hAnsi="Traditional Arabic" w:cs="Traditional Arabic"/>
          <w:sz w:val="28"/>
          <w:szCs w:val="28"/>
          <w:rtl/>
          <w:lang w:bidi="ar-EG"/>
        </w:rPr>
        <w:t>5. ما هو فرق إعلان الغدير عن غيره حتّى لا يخشى الرسول صلى الله عليه وآله وسلم فيه ما خشيه في غيره؟</w:t>
      </w:r>
    </w:p>
    <w:p w:rsidR="00A22094" w:rsidRPr="007127BA" w:rsidRDefault="005F35EF" w:rsidP="00CB7692">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133A25">
        <w:rPr>
          <w:rFonts w:ascii="Traditional Arabic" w:hAnsi="Traditional Arabic" w:cs="Traditional Arabic"/>
          <w:sz w:val="28"/>
          <w:szCs w:val="28"/>
          <w:rtl/>
          <w:lang w:bidi="ar-EG"/>
        </w:rPr>
        <w:br w:type="page"/>
      </w:r>
      <w:r w:rsidR="00A22094" w:rsidRPr="007127BA">
        <w:rPr>
          <w:rFonts w:ascii="Traditional Arabic" w:hAnsi="Traditional Arabic" w:cs="Traditional Arabic"/>
          <w:b/>
          <w:bCs/>
          <w:color w:val="2F5496"/>
          <w:sz w:val="28"/>
          <w:szCs w:val="28"/>
          <w:rtl/>
          <w:lang w:bidi="ar-EG"/>
        </w:rPr>
        <w:t>الدرس التاسع عشر</w:t>
      </w:r>
    </w:p>
    <w:p w:rsidR="00A22094" w:rsidRPr="007127BA" w:rsidRDefault="00A22094" w:rsidP="00CB7692">
      <w:pPr>
        <w:jc w:val="center"/>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العصمة وعلم الإمام</w:t>
      </w:r>
    </w:p>
    <w:p w:rsidR="00CB7692" w:rsidRDefault="00CB7692" w:rsidP="00CB7692">
      <w:pPr>
        <w:jc w:val="both"/>
        <w:rPr>
          <w:rFonts w:ascii="Traditional Arabic" w:hAnsi="Traditional Arabic" w:cs="Traditional Arabic"/>
          <w:b/>
          <w:bCs/>
          <w:color w:val="2F5496"/>
          <w:sz w:val="28"/>
          <w:szCs w:val="28"/>
          <w:rtl/>
          <w:lang w:bidi="ar-EG"/>
        </w:rPr>
      </w:pPr>
    </w:p>
    <w:p w:rsidR="00CB7692" w:rsidRDefault="00CB7692" w:rsidP="00CB7692">
      <w:pPr>
        <w:jc w:val="both"/>
        <w:rPr>
          <w:rFonts w:ascii="Traditional Arabic" w:hAnsi="Traditional Arabic" w:cs="Traditional Arabic"/>
          <w:b/>
          <w:bCs/>
          <w:color w:val="2F5496"/>
          <w:sz w:val="28"/>
          <w:szCs w:val="28"/>
          <w:rtl/>
          <w:lang w:bidi="ar-EG"/>
        </w:rPr>
      </w:pPr>
    </w:p>
    <w:p w:rsidR="00CB7692" w:rsidRDefault="00CB7692" w:rsidP="00CB7692">
      <w:pPr>
        <w:jc w:val="both"/>
        <w:rPr>
          <w:rFonts w:ascii="Traditional Arabic" w:hAnsi="Traditional Arabic" w:cs="Traditional Arabic"/>
          <w:b/>
          <w:bCs/>
          <w:color w:val="2F5496"/>
          <w:sz w:val="28"/>
          <w:szCs w:val="28"/>
          <w:rtl/>
          <w:lang w:bidi="ar-EG"/>
        </w:rPr>
      </w:pPr>
    </w:p>
    <w:p w:rsidR="00CB7692" w:rsidRPr="00CB7692" w:rsidRDefault="00CB7692" w:rsidP="00CB7692">
      <w:pPr>
        <w:jc w:val="both"/>
        <w:rPr>
          <w:rFonts w:ascii="Traditional Arabic" w:hAnsi="Traditional Arabic" w:cs="Traditional Arabic"/>
          <w:b/>
          <w:bCs/>
          <w:color w:val="2F5496"/>
          <w:sz w:val="28"/>
          <w:szCs w:val="28"/>
          <w:rtl/>
          <w:lang w:bidi="ar-EG"/>
        </w:rPr>
      </w:pPr>
      <w:r w:rsidRPr="00CB7692">
        <w:rPr>
          <w:rFonts w:ascii="Traditional Arabic" w:hAnsi="Traditional Arabic" w:cs="Traditional Arabic"/>
          <w:b/>
          <w:bCs/>
          <w:color w:val="2F5496"/>
          <w:sz w:val="28"/>
          <w:szCs w:val="28"/>
          <w:rtl/>
          <w:lang w:bidi="ar-EG"/>
        </w:rPr>
        <w:t>أهداف الدرس</w:t>
      </w:r>
    </w:p>
    <w:p w:rsidR="00CB7692" w:rsidRPr="007127BA" w:rsidRDefault="00CB7692" w:rsidP="00CB7692">
      <w:pPr>
        <w:jc w:val="both"/>
        <w:rPr>
          <w:rFonts w:ascii="Traditional Arabic" w:hAnsi="Traditional Arabic" w:cs="Traditional Arabic"/>
          <w:b/>
          <w:bCs/>
          <w:color w:val="2F5496"/>
          <w:sz w:val="28"/>
          <w:szCs w:val="28"/>
          <w:rtl/>
          <w:lang w:bidi="ar-EG"/>
        </w:rPr>
      </w:pPr>
      <w:r w:rsidRPr="00CB7692">
        <w:rPr>
          <w:rFonts w:ascii="Traditional Arabic" w:hAnsi="Traditional Arabic" w:cs="Traditional Arabic"/>
          <w:b/>
          <w:bCs/>
          <w:color w:val="2F5496"/>
          <w:sz w:val="28"/>
          <w:szCs w:val="28"/>
          <w:rtl/>
          <w:lang w:bidi="ar-EG"/>
        </w:rPr>
        <w:t>على المتعلّم مع نهاية هذا الدرس أن:</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1. يتعرّف إلى الدليل النقلي على عصمة الإمام.</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يتعرّف إلى علم الإمام.</w:t>
      </w:r>
    </w:p>
    <w:p w:rsidR="00CB7692"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3. يُدرك شموليّة علم الإمام.</w:t>
      </w:r>
    </w:p>
    <w:p w:rsidR="00A22094" w:rsidRPr="007127BA" w:rsidRDefault="00CB7692" w:rsidP="00CB769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A22094" w:rsidRPr="007127BA">
        <w:rPr>
          <w:rFonts w:ascii="Traditional Arabic" w:hAnsi="Traditional Arabic" w:cs="Traditional Arabic"/>
          <w:b/>
          <w:bCs/>
          <w:color w:val="2F5496"/>
          <w:sz w:val="28"/>
          <w:szCs w:val="28"/>
          <w:rtl/>
          <w:lang w:bidi="ar-EG"/>
        </w:rPr>
        <w:t>•</w:t>
      </w:r>
      <w:r w:rsidR="00A22094" w:rsidRPr="007127BA">
        <w:rPr>
          <w:rFonts w:ascii="Traditional Arabic" w:hAnsi="Traditional Arabic" w:cs="Traditional Arabic"/>
          <w:b/>
          <w:bCs/>
          <w:color w:val="2F5496"/>
          <w:sz w:val="28"/>
          <w:szCs w:val="28"/>
          <w:rtl/>
          <w:lang w:bidi="ar-EG"/>
        </w:rPr>
        <w:tab/>
        <w:t>تمهيد</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تقدّمت الإشارة سابقاً -</w:t>
      </w:r>
      <w:r w:rsidR="00CB7692">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عند الكلام عن ضرورة الإمامة</w:t>
      </w:r>
      <w:r w:rsidR="00CB7692">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إلى الدّليل العقلي على عصمة الأئمّة</w:t>
      </w:r>
      <w:r w:rsidR="00CB7692">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وسيتمّ عرض بعض الأدلّة النّقليّة في هذا الدّرس.</w:t>
      </w:r>
    </w:p>
    <w:p w:rsidR="00CB7692" w:rsidRPr="007127BA" w:rsidRDefault="00CB7692" w:rsidP="00A22094">
      <w:pPr>
        <w:jc w:val="both"/>
        <w:rPr>
          <w:rFonts w:ascii="Traditional Arabic" w:hAnsi="Traditional Arabic" w:cs="Traditional Arabic"/>
          <w:b/>
          <w:bCs/>
          <w:color w:val="2F5496"/>
          <w:sz w:val="28"/>
          <w:szCs w:val="28"/>
          <w:rtl/>
          <w:lang w:bidi="ar-EG"/>
        </w:rPr>
      </w:pPr>
    </w:p>
    <w:p w:rsidR="00A22094" w:rsidRPr="007127BA" w:rsidRDefault="00A22094" w:rsidP="00A22094">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t>•</w:t>
      </w:r>
      <w:r w:rsidRPr="007127BA">
        <w:rPr>
          <w:rFonts w:ascii="Traditional Arabic" w:hAnsi="Traditional Arabic" w:cs="Traditional Arabic"/>
          <w:b/>
          <w:bCs/>
          <w:color w:val="2F5496"/>
          <w:sz w:val="28"/>
          <w:szCs w:val="28"/>
          <w:rtl/>
          <w:lang w:bidi="ar-EG"/>
        </w:rPr>
        <w:tab/>
        <w:t>عصمة الإمام في الآيات والروايات</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لقد وردت جملة من الآيات والروايات الّتي تدلّ على عصمة الأئمّة، وسيتمّ التعرّض لبعض منها:</w:t>
      </w:r>
    </w:p>
    <w:p w:rsidR="00A22094" w:rsidRDefault="00CB7692" w:rsidP="00CB7692">
      <w:pPr>
        <w:jc w:val="both"/>
        <w:rPr>
          <w:rFonts w:ascii="Traditional Arabic" w:hAnsi="Traditional Arabic" w:cs="Traditional Arabic"/>
          <w:sz w:val="28"/>
          <w:szCs w:val="28"/>
          <w:rtl/>
          <w:lang w:bidi="ar-EG"/>
        </w:rPr>
      </w:pPr>
      <w:r w:rsidRPr="00CB7692">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A22094" w:rsidRPr="00A22094">
        <w:rPr>
          <w:rFonts w:ascii="Traditional Arabic" w:hAnsi="Traditional Arabic" w:cs="Traditional Arabic"/>
          <w:sz w:val="28"/>
          <w:szCs w:val="28"/>
          <w:rtl/>
          <w:lang w:bidi="ar-EG"/>
        </w:rPr>
        <w:t xml:space="preserve">آية الابتلاء: </w:t>
      </w:r>
      <w:r w:rsidR="00A22094" w:rsidRPr="007127BA">
        <w:rPr>
          <w:rFonts w:ascii="Traditional Arabic" w:hAnsi="Traditional Arabic" w:cs="Traditional Arabic"/>
          <w:b/>
          <w:bCs/>
          <w:color w:val="2F5496"/>
          <w:sz w:val="28"/>
          <w:szCs w:val="28"/>
          <w:rtl/>
          <w:lang w:bidi="ar-EG"/>
        </w:rPr>
        <w:t>﴿</w:t>
      </w:r>
      <w:r w:rsidR="009E0293" w:rsidRPr="007127BA">
        <w:rPr>
          <w:rFonts w:ascii="Traditional Arabic" w:hAnsi="Traditional Arabic" w:cs="Traditional Arabic"/>
          <w:b/>
          <w:bCs/>
          <w:color w:val="2F5496"/>
          <w:sz w:val="28"/>
          <w:szCs w:val="28"/>
          <w:rtl/>
          <w:lang w:bidi="ar-EG"/>
        </w:rPr>
        <w:t>وَإِذِ ابْتَلَى إِبْرَاهِيمَ رَبُّهُ بِكَلِمَاتٍ فَأَتَمَّهُنَّ قَالَ إِنِّي جَاعِلُكَ لِلنَّاسِ إِمَامًا قَالَ وَمِن ذُرِّيَّتِي قَالَ لاَ يَنَالُ عَهْدِي الظَّالِمِينَ</w:t>
      </w:r>
      <w:r w:rsidR="00A22094" w:rsidRPr="007127BA">
        <w:rPr>
          <w:rFonts w:ascii="Traditional Arabic" w:hAnsi="Traditional Arabic" w:cs="Traditional Arabic"/>
          <w:b/>
          <w:bCs/>
          <w:color w:val="2F5496"/>
          <w:sz w:val="28"/>
          <w:szCs w:val="28"/>
          <w:rtl/>
          <w:lang w:bidi="ar-EG"/>
        </w:rPr>
        <w:t>﴾</w:t>
      </w:r>
      <w:r w:rsidR="009E0293">
        <w:rPr>
          <w:rStyle w:val="FootnoteReference"/>
          <w:rFonts w:ascii="Traditional Arabic" w:hAnsi="Traditional Arabic" w:cs="Traditional Arabic"/>
          <w:sz w:val="28"/>
          <w:szCs w:val="28"/>
          <w:rtl/>
          <w:lang w:bidi="ar-EG"/>
        </w:rPr>
        <w:footnoteReference w:id="234"/>
      </w:r>
      <w:r w:rsidR="00A22094" w:rsidRPr="00A22094">
        <w:rPr>
          <w:rFonts w:ascii="Traditional Arabic" w:hAnsi="Traditional Arabic" w:cs="Traditional Arabic"/>
          <w:sz w:val="28"/>
          <w:szCs w:val="28"/>
          <w:rtl/>
          <w:lang w:bidi="ar-EG"/>
        </w:rPr>
        <w:t>.</w:t>
      </w:r>
    </w:p>
    <w:p w:rsidR="00CB7692" w:rsidRPr="00A22094" w:rsidRDefault="00CB7692" w:rsidP="00CB7692">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حيث</w:t>
      </w:r>
      <w:r w:rsidRPr="00A22094">
        <w:rPr>
          <w:rFonts w:ascii="Traditional Arabic" w:hAnsi="Traditional Arabic" w:cs="Traditional Arabic"/>
          <w:sz w:val="28"/>
          <w:szCs w:val="28"/>
          <w:rtl/>
          <w:lang w:bidi="ar-EG"/>
        </w:rPr>
        <w:t xml:space="preserve"> نفى-سبحانه وتعالى- منح المناصب الإلهيّة ومنها الإمامة لأولئك الملوَّثين بالذنوب. وقد تقدّم الكلام حول دلالة الآية على الإمامة عند البحث عن عصمة الأنبياء.</w:t>
      </w:r>
    </w:p>
    <w:p w:rsidR="00CB7692" w:rsidRPr="00A22094" w:rsidRDefault="00CB7692"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آية التطهير</w:t>
      </w:r>
      <w:r w:rsidRPr="007127BA">
        <w:rPr>
          <w:rFonts w:ascii="Traditional Arabic" w:hAnsi="Traditional Arabic" w:cs="Traditional Arabic"/>
          <w:b/>
          <w:bCs/>
          <w:color w:val="2F5496"/>
          <w:sz w:val="28"/>
          <w:szCs w:val="28"/>
          <w:rtl/>
          <w:lang w:bidi="ar-EG"/>
        </w:rPr>
        <w:t>: ﴿</w:t>
      </w:r>
      <w:r w:rsidR="00CB7692" w:rsidRPr="007127BA">
        <w:rPr>
          <w:rFonts w:ascii="Traditional Arabic" w:hAnsi="Traditional Arabic" w:cs="Traditional Arabic"/>
          <w:b/>
          <w:bCs/>
          <w:color w:val="2F5496"/>
          <w:sz w:val="28"/>
          <w:szCs w:val="28"/>
          <w:rtl/>
          <w:lang w:bidi="ar-EG"/>
        </w:rPr>
        <w:t>إِنَّمَا يُرِيدُ اللَّهُ لِيُذْهِبَ عَنكُمُ الرِّجْسَ أَهْلَ الْبَيْتِ وَيُطَهِّرَكُمْ تَطْهِيرًا</w:t>
      </w:r>
      <w:r w:rsidRPr="007127BA">
        <w:rPr>
          <w:rFonts w:ascii="Traditional Arabic" w:hAnsi="Traditional Arabic" w:cs="Traditional Arabic" w:hint="cs"/>
          <w:b/>
          <w:bCs/>
          <w:color w:val="2F5496"/>
          <w:sz w:val="28"/>
          <w:szCs w:val="28"/>
          <w:rtl/>
          <w:lang w:bidi="ar-EG"/>
        </w:rPr>
        <w:t>﴾</w:t>
      </w:r>
      <w:r w:rsidR="00CB7692">
        <w:rPr>
          <w:rStyle w:val="FootnoteReference"/>
          <w:rFonts w:ascii="Traditional Arabic" w:hAnsi="Traditional Arabic" w:cs="Traditional Arabic"/>
          <w:sz w:val="28"/>
          <w:szCs w:val="28"/>
          <w:rtl/>
          <w:lang w:bidi="ar-EG"/>
        </w:rPr>
        <w:footnoteReference w:id="235"/>
      </w:r>
      <w:r w:rsidRPr="00A22094">
        <w:rPr>
          <w:rFonts w:ascii="Traditional Arabic" w:hAnsi="Traditional Arabic" w:cs="Traditional Arabic"/>
          <w:sz w:val="28"/>
          <w:szCs w:val="28"/>
          <w:rtl/>
          <w:lang w:bidi="ar-EG"/>
        </w:rPr>
        <w:t>.</w:t>
      </w:r>
    </w:p>
    <w:p w:rsidR="00A22094" w:rsidRDefault="00D04E2E" w:rsidP="00D04E2E">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hint="eastAsia"/>
          <w:sz w:val="28"/>
          <w:szCs w:val="28"/>
          <w:rtl/>
          <w:lang w:bidi="ar-EG"/>
        </w:rPr>
        <w:t>إنّ</w:t>
      </w:r>
      <w:r w:rsidR="00A22094" w:rsidRPr="00A22094">
        <w:rPr>
          <w:rFonts w:ascii="Traditional Arabic" w:hAnsi="Traditional Arabic" w:cs="Traditional Arabic"/>
          <w:sz w:val="28"/>
          <w:szCs w:val="28"/>
          <w:rtl/>
          <w:lang w:bidi="ar-EG"/>
        </w:rPr>
        <w:t xml:space="preserve"> الإرادة التشريعيّة الإلهيّة في تطهير العباد لا تختصّ ببعض البشر دون بعض، فإنّه تعالى أراد من جميع البشر ووجَّه خطابه لجميع الناس أن يعصموا أنفسهم، من خلال اتّباعهم للتّشريعات الإلهيّة -</w:t>
      </w:r>
      <w:r w:rsidR="00811515">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فالإرادة التشريعيّة عامّة وليست خاصّة بفئة وصنف من الناس. وبما أن</w:t>
      </w:r>
      <w:r w:rsidR="00A22094" w:rsidRPr="00A22094">
        <w:rPr>
          <w:rFonts w:ascii="Traditional Arabic" w:hAnsi="Traditional Arabic" w:cs="Traditional Arabic" w:hint="eastAsia"/>
          <w:sz w:val="28"/>
          <w:szCs w:val="28"/>
          <w:rtl/>
          <w:lang w:bidi="ar-EG"/>
        </w:rPr>
        <w:t>ّه</w:t>
      </w:r>
      <w:r w:rsidR="00A22094" w:rsidRPr="00A22094">
        <w:rPr>
          <w:rFonts w:ascii="Traditional Arabic" w:hAnsi="Traditional Arabic" w:cs="Traditional Arabic"/>
          <w:sz w:val="28"/>
          <w:szCs w:val="28"/>
          <w:rtl/>
          <w:lang w:bidi="ar-EG"/>
        </w:rPr>
        <w:t xml:space="preserve"> -</w:t>
      </w:r>
      <w:r w:rsidR="00811515">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تعالى</w:t>
      </w:r>
      <w:r w:rsidR="00811515">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 في مقام التفضّل والامتنان وهما يقتضيان تخصيص المتفضّل والممتن عليه بأمر معيّن، فيتعيّن كون الإرادة في الآية هي الإرادة التّكوينيّة الإلهيّة والّتي لا تقبل التخلّف، كما قال تعالى:</w:t>
      </w:r>
      <w:r w:rsidR="0000026B" w:rsidRPr="007127BA">
        <w:rPr>
          <w:rFonts w:ascii="Traditional Arabic" w:hAnsi="Traditional Arabic" w:cs="Traditional Arabic" w:hint="cs"/>
          <w:b/>
          <w:bCs/>
          <w:color w:val="2F5496"/>
          <w:sz w:val="28"/>
          <w:szCs w:val="28"/>
          <w:rtl/>
          <w:lang w:bidi="ar-EG"/>
        </w:rPr>
        <w:t xml:space="preserve"> </w:t>
      </w:r>
      <w:r w:rsidR="00A22094" w:rsidRPr="007127BA">
        <w:rPr>
          <w:rFonts w:ascii="Traditional Arabic" w:hAnsi="Traditional Arabic" w:cs="Traditional Arabic"/>
          <w:b/>
          <w:bCs/>
          <w:color w:val="2F5496"/>
          <w:sz w:val="28"/>
          <w:szCs w:val="28"/>
          <w:rtl/>
          <w:lang w:bidi="ar-EG"/>
        </w:rPr>
        <w:t>﴿إِنَّمَآ أَمۡرُهُ</w:t>
      </w:r>
      <w:r w:rsidR="00A22094" w:rsidRPr="007127BA">
        <w:rPr>
          <w:rFonts w:ascii="Traditional Arabic" w:hAnsi="Traditional Arabic" w:cs="Traditional Arabic" w:hint="cs"/>
          <w:b/>
          <w:bCs/>
          <w:color w:val="2F5496"/>
          <w:sz w:val="28"/>
          <w:szCs w:val="28"/>
          <w:rtl/>
          <w:lang w:bidi="ar-EG"/>
        </w:rPr>
        <w:t>ۥٓ</w:t>
      </w:r>
      <w:r w:rsidR="00A22094" w:rsidRPr="007127BA">
        <w:rPr>
          <w:rFonts w:ascii="Traditional Arabic" w:hAnsi="Traditional Arabic" w:cs="Traditional Arabic"/>
          <w:b/>
          <w:bCs/>
          <w:color w:val="2F5496"/>
          <w:sz w:val="28"/>
          <w:szCs w:val="28"/>
          <w:rtl/>
          <w:lang w:bidi="ar-EG"/>
        </w:rPr>
        <w:t xml:space="preserve"> إِذَآ أَرَادَ شَيۡ‍ًٔا أَن يَقُولَ لَهُ</w:t>
      </w:r>
      <w:r w:rsidR="00A22094" w:rsidRPr="007127BA">
        <w:rPr>
          <w:rFonts w:ascii="Traditional Arabic" w:hAnsi="Traditional Arabic" w:cs="Traditional Arabic" w:hint="cs"/>
          <w:b/>
          <w:bCs/>
          <w:color w:val="2F5496"/>
          <w:sz w:val="28"/>
          <w:szCs w:val="28"/>
          <w:rtl/>
          <w:lang w:bidi="ar-EG"/>
        </w:rPr>
        <w:t>ۥ</w:t>
      </w:r>
      <w:r w:rsidR="00A22094" w:rsidRPr="007127BA">
        <w:rPr>
          <w:rFonts w:ascii="Traditional Arabic" w:hAnsi="Traditional Arabic" w:cs="Traditional Arabic"/>
          <w:b/>
          <w:bCs/>
          <w:color w:val="2F5496"/>
          <w:sz w:val="28"/>
          <w:szCs w:val="28"/>
          <w:rtl/>
          <w:lang w:bidi="ar-EG"/>
        </w:rPr>
        <w:t xml:space="preserve"> كُن فَيَكُونُ﴾</w:t>
      </w:r>
      <w:r w:rsidR="00CB7692">
        <w:rPr>
          <w:rStyle w:val="FootnoteReference"/>
          <w:rFonts w:ascii="Traditional Arabic" w:hAnsi="Traditional Arabic" w:cs="Traditional Arabic"/>
          <w:sz w:val="28"/>
          <w:szCs w:val="28"/>
          <w:rtl/>
          <w:lang w:bidi="ar-EG"/>
        </w:rPr>
        <w:footnoteReference w:id="236"/>
      </w:r>
      <w:r w:rsidR="00A22094" w:rsidRPr="00A22094">
        <w:rPr>
          <w:rFonts w:ascii="Traditional Arabic" w:hAnsi="Traditional Arabic" w:cs="Traditional Arabic"/>
          <w:sz w:val="28"/>
          <w:szCs w:val="28"/>
          <w:rtl/>
          <w:lang w:bidi="ar-EG"/>
        </w:rPr>
        <w:t xml:space="preserve"> وهي مختصّة بالنّبيّ وأهل البيت</w:t>
      </w:r>
      <w:r w:rsidR="00CB7692">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عليهم السلام.</w:t>
      </w:r>
    </w:p>
    <w:p w:rsidR="00CB7692" w:rsidRPr="00A22094" w:rsidRDefault="00CB7692"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والتّطهير</w:t>
      </w:r>
      <w:r w:rsidRPr="00A22094">
        <w:rPr>
          <w:rFonts w:ascii="Traditional Arabic" w:hAnsi="Traditional Arabic" w:cs="Traditional Arabic"/>
          <w:sz w:val="28"/>
          <w:szCs w:val="28"/>
          <w:rtl/>
          <w:lang w:bidi="ar-EG"/>
        </w:rPr>
        <w:t xml:space="preserve"> المطلق ونفي كلّ رجس وقبيح يعني العصمة، ونحن نعلم أنّ كلّ المذاهب والفرق الإسلاميّة، لا تدّعي وجود العصمة في أيّ أحد من المنتسبين للنبيّ  صلى الله عليه وآله وسلم، إلّا الشّيعة الّذين يعتقدون بعصمة الزهراء (عليها السلام)، والأئمّة الاثني عشر</w:t>
      </w:r>
      <w:r w:rsidR="0000026B">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w:t>
      </w:r>
      <w:r w:rsidRPr="00A22094">
        <w:rPr>
          <w:rFonts w:ascii="Traditional Arabic" w:hAnsi="Traditional Arabic" w:cs="Traditional Arabic" w:hint="eastAsia"/>
          <w:sz w:val="28"/>
          <w:szCs w:val="28"/>
          <w:rtl/>
          <w:lang w:bidi="ar-EG"/>
        </w:rPr>
        <w:t>لسلام</w:t>
      </w:r>
      <w:r w:rsidR="0000026B">
        <w:rPr>
          <w:rStyle w:val="FootnoteReference"/>
          <w:rFonts w:ascii="Traditional Arabic" w:hAnsi="Traditional Arabic" w:cs="Traditional Arabic"/>
          <w:sz w:val="28"/>
          <w:szCs w:val="28"/>
          <w:rtl/>
          <w:lang w:bidi="ar-EG"/>
        </w:rPr>
        <w:footnoteReference w:id="237"/>
      </w:r>
      <w:r w:rsidRPr="00A22094">
        <w:rPr>
          <w:rFonts w:ascii="Traditional Arabic" w:hAnsi="Traditional Arabic" w:cs="Traditional Arabic"/>
          <w:sz w:val="28"/>
          <w:szCs w:val="28"/>
          <w:rtl/>
          <w:lang w:bidi="ar-EG"/>
        </w:rPr>
        <w:t>.</w:t>
      </w:r>
    </w:p>
    <w:p w:rsidR="0000026B" w:rsidRPr="007127BA" w:rsidRDefault="0000026B" w:rsidP="00A22094">
      <w:pPr>
        <w:jc w:val="both"/>
        <w:rPr>
          <w:rFonts w:ascii="Traditional Arabic" w:hAnsi="Traditional Arabic" w:cs="Traditional Arabic"/>
          <w:b/>
          <w:bCs/>
          <w:color w:val="2F5496"/>
          <w:sz w:val="28"/>
          <w:szCs w:val="28"/>
          <w:rtl/>
          <w:lang w:bidi="ar-EG"/>
        </w:rPr>
      </w:pPr>
    </w:p>
    <w:p w:rsidR="00A22094" w:rsidRPr="007127BA" w:rsidRDefault="00A22094" w:rsidP="00A22094">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الروايات</w:t>
      </w:r>
      <w:r w:rsidRPr="007127BA">
        <w:rPr>
          <w:rFonts w:ascii="Traditional Arabic" w:hAnsi="Traditional Arabic" w:cs="Traditional Arabic"/>
          <w:b/>
          <w:bCs/>
          <w:color w:val="2F5496"/>
          <w:sz w:val="28"/>
          <w:szCs w:val="28"/>
          <w:rtl/>
          <w:lang w:bidi="ar-EG"/>
        </w:rPr>
        <w:t xml:space="preserve"> المفسِّرة للآية:</w:t>
      </w:r>
    </w:p>
    <w:p w:rsidR="00D04E2E"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ويلزم</w:t>
      </w:r>
      <w:r w:rsidRPr="00A22094">
        <w:rPr>
          <w:rFonts w:ascii="Traditional Arabic" w:hAnsi="Traditional Arabic" w:cs="Traditional Arabic"/>
          <w:sz w:val="28"/>
          <w:szCs w:val="28"/>
          <w:rtl/>
          <w:lang w:bidi="ar-EG"/>
        </w:rPr>
        <w:t xml:space="preserve"> علينا أن نؤكِّد أنّ هناك أكثر من سبعين رواية، ورد أكثرها عن علماء أهل السّنّة، تدلّ على أنّ هذه الآية الشّريفة نزلت في شأن "الخمسة الطّيبين"</w:t>
      </w:r>
      <w:r w:rsidR="0000026B">
        <w:rPr>
          <w:rStyle w:val="FootnoteReference"/>
          <w:rFonts w:ascii="Traditional Arabic" w:hAnsi="Traditional Arabic" w:cs="Traditional Arabic"/>
          <w:sz w:val="28"/>
          <w:szCs w:val="28"/>
          <w:rtl/>
          <w:lang w:bidi="ar-EG"/>
        </w:rPr>
        <w:footnoteReference w:id="238"/>
      </w:r>
      <w:r w:rsidRPr="00A22094">
        <w:rPr>
          <w:rFonts w:ascii="Traditional Arabic" w:hAnsi="Traditional Arabic" w:cs="Traditional Arabic"/>
          <w:sz w:val="28"/>
          <w:szCs w:val="28"/>
          <w:rtl/>
          <w:lang w:bidi="ar-EG"/>
        </w:rPr>
        <w:t xml:space="preserve">، أي: النّبيّ صلى الله عليه وآله وسلم وعليّ عليه السلام وفاطمة </w:t>
      </w:r>
      <w:r w:rsidR="0000026B">
        <w:rPr>
          <w:rFonts w:ascii="Traditional Arabic" w:hAnsi="Traditional Arabic" w:cs="Traditional Arabic" w:hint="cs"/>
          <w:sz w:val="28"/>
          <w:szCs w:val="28"/>
          <w:rtl/>
          <w:lang w:bidi="ar-EG"/>
        </w:rPr>
        <w:t xml:space="preserve">عليها السلام </w:t>
      </w:r>
      <w:r w:rsidRPr="00A22094">
        <w:rPr>
          <w:rFonts w:ascii="Traditional Arabic" w:hAnsi="Traditional Arabic" w:cs="Traditional Arabic"/>
          <w:sz w:val="28"/>
          <w:szCs w:val="28"/>
          <w:rtl/>
          <w:lang w:bidi="ar-EG"/>
        </w:rPr>
        <w:t>والحسن والحسين</w:t>
      </w:r>
      <w:r w:rsidR="0000026B">
        <w:rPr>
          <w:rFonts w:ascii="Traditional Arabic" w:hAnsi="Traditional Arabic" w:cs="Traditional Arabic" w:hint="cs"/>
          <w:sz w:val="28"/>
          <w:szCs w:val="28"/>
          <w:rtl/>
          <w:lang w:bidi="ar-EG"/>
        </w:rPr>
        <w:t xml:space="preserve"> عليهما السلام</w:t>
      </w:r>
      <w:r w:rsidRPr="00A22094">
        <w:rPr>
          <w:rFonts w:ascii="Traditional Arabic" w:hAnsi="Traditional Arabic" w:cs="Traditional Arabic"/>
          <w:sz w:val="28"/>
          <w:szCs w:val="28"/>
          <w:rtl/>
          <w:lang w:bidi="ar-EG"/>
        </w:rPr>
        <w:t>، وقد نقل الشّيخ الصّدو</w:t>
      </w:r>
      <w:r w:rsidRPr="00A22094">
        <w:rPr>
          <w:rFonts w:ascii="Traditional Arabic" w:hAnsi="Traditional Arabic" w:cs="Traditional Arabic" w:hint="eastAsia"/>
          <w:sz w:val="28"/>
          <w:szCs w:val="28"/>
          <w:rtl/>
          <w:lang w:bidi="ar-EG"/>
        </w:rPr>
        <w:t>ق</w:t>
      </w:r>
      <w:r w:rsidRPr="00A22094">
        <w:rPr>
          <w:rFonts w:ascii="Traditional Arabic" w:hAnsi="Traditional Arabic" w:cs="Traditional Arabic"/>
          <w:sz w:val="28"/>
          <w:szCs w:val="28"/>
          <w:rtl/>
          <w:lang w:bidi="ar-EG"/>
        </w:rPr>
        <w:t xml:space="preserve"> عن أمير المؤمنين عليه السلام: أنّ رسول اللَّه  صلى الله عليه وآله وسلم قال: فقال: "يا عليّ هذه الآية نزلت فيك، وفي سبطيك، والأئمّة من ولدك، فقال: يا رسول اللَّه، وكم الأئمّة من بعدك؟ قال: أنت يا عليّ، ثمّ ابناك الحسن والحسين، وبعد الحسين عليّ ابنه، وبعد عليّ محمّد ابنه، وبعد محمّد جعفر ابنه، </w:t>
      </w:r>
    </w:p>
    <w:p w:rsidR="00A22094" w:rsidRDefault="00D04E2E" w:rsidP="00A22094">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وبعد جعفر موسى ابنه، وبعد موسى عليّ ابنه، وبعد عليّ محمّد ابنه، وبعد محمّد عليّ ابنه، وبعد عليّ الحسن ابنه، وبعد الحسن الحجّة من ولد الحسن، هكذا وجدت أساميهم مكتوبة على ساق العرش، فسألتُ اللَّه عن ذلك، فقال: يا محمّد: هم الأئمّة بعدك، مطهّرون، معصومون، وأعداؤهم ملعونون"</w:t>
      </w:r>
      <w:r>
        <w:rPr>
          <w:rStyle w:val="FootnoteReference"/>
          <w:rFonts w:ascii="Traditional Arabic" w:hAnsi="Traditional Arabic" w:cs="Traditional Arabic"/>
          <w:sz w:val="28"/>
          <w:szCs w:val="28"/>
          <w:rtl/>
          <w:lang w:bidi="ar-EG"/>
        </w:rPr>
        <w:footnoteReference w:id="239"/>
      </w:r>
      <w:r w:rsidR="00A22094" w:rsidRPr="00A22094">
        <w:rPr>
          <w:rFonts w:ascii="Traditional Arabic" w:hAnsi="Traditional Arabic" w:cs="Traditional Arabic"/>
          <w:sz w:val="28"/>
          <w:szCs w:val="28"/>
          <w:rtl/>
          <w:lang w:bidi="ar-EG"/>
        </w:rPr>
        <w:t>.</w:t>
      </w:r>
    </w:p>
    <w:p w:rsidR="00D04E2E" w:rsidRPr="00A22094" w:rsidRDefault="00D04E2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ومن</w:t>
      </w:r>
      <w:r w:rsidRPr="00A22094">
        <w:rPr>
          <w:rFonts w:ascii="Traditional Arabic" w:hAnsi="Traditional Arabic" w:cs="Traditional Arabic"/>
          <w:sz w:val="28"/>
          <w:szCs w:val="28"/>
          <w:rtl/>
          <w:lang w:bidi="ar-EG"/>
        </w:rPr>
        <w:t xml:space="preserve"> الروايات حديث الثقلين المتواتر عند السنّة والشيعة، حيث قرن فيه الرسول  صلى الله عليه وآله وسلم أهل البيت والعتّرة مع القرآن الكريم، وأكَّد عدم افتراقهما أبداً، وهذا يدل بالدلالة الواضحة على عصمتهم، وذلك</w:t>
      </w:r>
      <w:r w:rsidR="005A2429" w:rsidRPr="00A22094">
        <w:rPr>
          <w:rFonts w:ascii="Traditional Arabic" w:hAnsi="Traditional Arabic" w:cs="Traditional Arabic"/>
          <w:sz w:val="28"/>
          <w:szCs w:val="28"/>
          <w:rtl/>
          <w:lang w:bidi="ar-EG"/>
        </w:rPr>
        <w:t>،</w:t>
      </w:r>
      <w:r w:rsidRPr="00A22094">
        <w:rPr>
          <w:rFonts w:ascii="Traditional Arabic" w:hAnsi="Traditional Arabic" w:cs="Traditional Arabic"/>
          <w:sz w:val="28"/>
          <w:szCs w:val="28"/>
          <w:rtl/>
          <w:lang w:bidi="ar-EG"/>
        </w:rPr>
        <w:t xml:space="preserve"> لأنّ ارتكاب المعصية -</w:t>
      </w:r>
      <w:r w:rsidR="005A2429">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حتّى لو كانت صغيرة، وإن صدر</w:t>
      </w:r>
      <w:r w:rsidRPr="00A22094">
        <w:rPr>
          <w:rFonts w:ascii="Traditional Arabic" w:hAnsi="Traditional Arabic" w:cs="Traditional Arabic" w:hint="eastAsia"/>
          <w:sz w:val="28"/>
          <w:szCs w:val="28"/>
          <w:rtl/>
          <w:lang w:bidi="ar-EG"/>
        </w:rPr>
        <w:t>ت</w:t>
      </w:r>
      <w:r w:rsidRPr="00A22094">
        <w:rPr>
          <w:rFonts w:ascii="Traditional Arabic" w:hAnsi="Traditional Arabic" w:cs="Traditional Arabic"/>
          <w:sz w:val="28"/>
          <w:szCs w:val="28"/>
          <w:rtl/>
          <w:lang w:bidi="ar-EG"/>
        </w:rPr>
        <w:t xml:space="preserve"> سهواً</w:t>
      </w:r>
      <w:r w:rsidR="005A2429">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يعني الافتراق العملي عن القرآن. مع أنّ الحديث يؤكِّد عدم الافتراق مطلقاً.</w:t>
      </w:r>
    </w:p>
    <w:p w:rsidR="005A2429" w:rsidRPr="00A22094" w:rsidRDefault="005A2429"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والحديث</w:t>
      </w:r>
      <w:r w:rsidRPr="00A22094">
        <w:rPr>
          <w:rFonts w:ascii="Traditional Arabic" w:hAnsi="Traditional Arabic" w:cs="Traditional Arabic"/>
          <w:sz w:val="28"/>
          <w:szCs w:val="28"/>
          <w:rtl/>
          <w:lang w:bidi="ar-EG"/>
        </w:rPr>
        <w:t xml:space="preserve"> هو: عن أبي سعيد الخدري عن النبي  صلى الله عليه وآله وسلم قال: "إني أوشك أن أُدعى فأُجيب، وإني تارك فيكم الثقلين: كتاب اللَّه -</w:t>
      </w:r>
      <w:r w:rsidR="005A2429">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عزَّ وجلَّ</w:t>
      </w:r>
      <w:r w:rsidR="005A2429">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وعترتي، كتاب اللَّه حبل ممدود من السماء إلى الأرض، وعترتي أهل بيتي، وإنّ اللطيف الخبير أخبرني أنّهما لن يفترقا حتى يردا عليّ الحوض، فانظروني بم تخلفوني فيهما"</w:t>
      </w:r>
      <w:r w:rsidR="005A2429">
        <w:rPr>
          <w:rStyle w:val="FootnoteReference"/>
          <w:rFonts w:ascii="Traditional Arabic" w:hAnsi="Traditional Arabic" w:cs="Traditional Arabic"/>
          <w:sz w:val="28"/>
          <w:szCs w:val="28"/>
          <w:rtl/>
          <w:lang w:bidi="ar-EG"/>
        </w:rPr>
        <w:footnoteReference w:id="240"/>
      </w:r>
      <w:r w:rsidRPr="00A22094">
        <w:rPr>
          <w:rFonts w:ascii="Traditional Arabic" w:hAnsi="Traditional Arabic" w:cs="Traditional Arabic"/>
          <w:sz w:val="28"/>
          <w:szCs w:val="28"/>
          <w:rtl/>
          <w:lang w:bidi="ar-EG"/>
        </w:rPr>
        <w:t>.</w:t>
      </w:r>
    </w:p>
    <w:p w:rsidR="005A2429" w:rsidRPr="007127BA" w:rsidRDefault="005A2429" w:rsidP="00A22094">
      <w:pPr>
        <w:jc w:val="both"/>
        <w:rPr>
          <w:rFonts w:ascii="Traditional Arabic" w:hAnsi="Traditional Arabic" w:cs="Traditional Arabic"/>
          <w:b/>
          <w:bCs/>
          <w:color w:val="2F5496"/>
          <w:sz w:val="28"/>
          <w:szCs w:val="28"/>
          <w:rtl/>
          <w:lang w:bidi="ar-EG"/>
        </w:rPr>
      </w:pPr>
    </w:p>
    <w:p w:rsidR="00A22094" w:rsidRPr="007127BA" w:rsidRDefault="00A22094" w:rsidP="00A22094">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hint="eastAsia"/>
          <w:b/>
          <w:bCs/>
          <w:color w:val="2F5496"/>
          <w:sz w:val="28"/>
          <w:szCs w:val="28"/>
          <w:rtl/>
          <w:lang w:bidi="ar-EG"/>
        </w:rPr>
        <w:t>•</w:t>
      </w:r>
      <w:r w:rsidRPr="007127BA">
        <w:rPr>
          <w:rFonts w:ascii="Traditional Arabic" w:hAnsi="Traditional Arabic" w:cs="Traditional Arabic"/>
          <w:b/>
          <w:bCs/>
          <w:color w:val="2F5496"/>
          <w:sz w:val="28"/>
          <w:szCs w:val="28"/>
          <w:rtl/>
          <w:lang w:bidi="ar-EG"/>
        </w:rPr>
        <w:tab/>
        <w:t>علم الإمام</w:t>
      </w:r>
    </w:p>
    <w:p w:rsidR="00A22094" w:rsidRPr="005A2429" w:rsidRDefault="00A22094" w:rsidP="00A22094">
      <w:pPr>
        <w:jc w:val="both"/>
        <w:rPr>
          <w:rFonts w:ascii="Traditional Arabic" w:hAnsi="Traditional Arabic" w:cs="Traditional Arabic"/>
          <w:b/>
          <w:bCs/>
          <w:sz w:val="28"/>
          <w:szCs w:val="28"/>
          <w:rtl/>
          <w:lang w:bidi="ar-EG"/>
        </w:rPr>
      </w:pPr>
      <w:r w:rsidRPr="005A2429">
        <w:rPr>
          <w:rFonts w:ascii="Traditional Arabic" w:hAnsi="Traditional Arabic" w:cs="Traditional Arabic" w:hint="eastAsia"/>
          <w:b/>
          <w:bCs/>
          <w:sz w:val="28"/>
          <w:szCs w:val="28"/>
          <w:rtl/>
          <w:lang w:bidi="ar-EG"/>
        </w:rPr>
        <w:t>مصادر</w:t>
      </w:r>
      <w:r w:rsidRPr="005A2429">
        <w:rPr>
          <w:rFonts w:ascii="Traditional Arabic" w:hAnsi="Traditional Arabic" w:cs="Traditional Arabic"/>
          <w:b/>
          <w:bCs/>
          <w:sz w:val="28"/>
          <w:szCs w:val="28"/>
          <w:rtl/>
          <w:lang w:bidi="ar-EG"/>
        </w:rPr>
        <w:t xml:space="preserve"> علم الإمام</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إنّ</w:t>
      </w:r>
      <w:r w:rsidRPr="00A22094">
        <w:rPr>
          <w:rFonts w:ascii="Traditional Arabic" w:hAnsi="Traditional Arabic" w:cs="Traditional Arabic"/>
          <w:sz w:val="28"/>
          <w:szCs w:val="28"/>
          <w:rtl/>
          <w:lang w:bidi="ar-EG"/>
        </w:rPr>
        <w:t xml:space="preserve"> مصادر علوم الأئمة متنوّعة ومتعدّدة، منها:</w:t>
      </w:r>
    </w:p>
    <w:p w:rsidR="00403C05" w:rsidRDefault="005A2429" w:rsidP="005A2429">
      <w:pPr>
        <w:jc w:val="both"/>
        <w:rPr>
          <w:rFonts w:ascii="Traditional Arabic" w:hAnsi="Traditional Arabic" w:cs="Traditional Arabic"/>
          <w:sz w:val="28"/>
          <w:szCs w:val="28"/>
          <w:rtl/>
          <w:lang w:bidi="ar-EG"/>
        </w:rPr>
      </w:pPr>
      <w:r w:rsidRPr="005A2429">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A22094" w:rsidRPr="00A22094">
        <w:rPr>
          <w:rFonts w:ascii="Traditional Arabic" w:hAnsi="Traditional Arabic" w:cs="Traditional Arabic"/>
          <w:sz w:val="28"/>
          <w:szCs w:val="28"/>
          <w:rtl/>
          <w:lang w:bidi="ar-EG"/>
        </w:rPr>
        <w:t xml:space="preserve">إنّ أهل بيت النّبيّ صلى الله عليه وآله وسلم قد اقتبسوا وتزوّدوا من علومه صلى الله عليه وآله وسلم أكثر من غيرهم، </w:t>
      </w:r>
    </w:p>
    <w:p w:rsidR="00A22094" w:rsidRDefault="00403C05" w:rsidP="005A2429">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 xml:space="preserve">وكما قال صلى الله عليه وآله وسلم في حقّهم: </w:t>
      </w:r>
      <w:r w:rsidR="00A22094" w:rsidRPr="005A2429">
        <w:rPr>
          <w:rFonts w:ascii="Traditional Arabic" w:hAnsi="Traditional Arabic" w:cs="Traditional Arabic"/>
          <w:b/>
          <w:bCs/>
          <w:sz w:val="28"/>
          <w:szCs w:val="28"/>
          <w:rtl/>
          <w:lang w:bidi="ar-EG"/>
        </w:rPr>
        <w:t>"فلا تُعلِّموهم فإنّهم أعلم منكم</w:t>
      </w:r>
      <w:r w:rsidR="00A22094" w:rsidRPr="00A22094">
        <w:rPr>
          <w:rFonts w:ascii="Traditional Arabic" w:hAnsi="Traditional Arabic" w:cs="Traditional Arabic"/>
          <w:sz w:val="28"/>
          <w:szCs w:val="28"/>
          <w:rtl/>
          <w:lang w:bidi="ar-EG"/>
        </w:rPr>
        <w:t>"</w:t>
      </w:r>
      <w:r w:rsidR="005A2429">
        <w:rPr>
          <w:rStyle w:val="FootnoteReference"/>
          <w:rFonts w:ascii="Traditional Arabic" w:hAnsi="Traditional Arabic" w:cs="Traditional Arabic"/>
          <w:sz w:val="28"/>
          <w:szCs w:val="28"/>
          <w:rtl/>
          <w:lang w:bidi="ar-EG"/>
        </w:rPr>
        <w:footnoteReference w:id="241"/>
      </w:r>
      <w:r w:rsidR="00A22094" w:rsidRPr="00A22094">
        <w:rPr>
          <w:rFonts w:ascii="Traditional Arabic" w:hAnsi="Traditional Arabic" w:cs="Traditional Arabic"/>
          <w:sz w:val="28"/>
          <w:szCs w:val="28"/>
          <w:rtl/>
          <w:lang w:bidi="ar-EG"/>
        </w:rPr>
        <w:t>، وخاصّة أمير المؤمنين عليه السلام الّذي ترعرع ونشأ في أ</w:t>
      </w:r>
      <w:r w:rsidR="00A22094" w:rsidRPr="00A22094">
        <w:rPr>
          <w:rFonts w:ascii="Traditional Arabic" w:hAnsi="Traditional Arabic" w:cs="Traditional Arabic" w:hint="eastAsia"/>
          <w:sz w:val="28"/>
          <w:szCs w:val="28"/>
          <w:rtl/>
          <w:lang w:bidi="ar-EG"/>
        </w:rPr>
        <w:t>حضان</w:t>
      </w:r>
      <w:r w:rsidR="00A22094" w:rsidRPr="00A22094">
        <w:rPr>
          <w:rFonts w:ascii="Traditional Arabic" w:hAnsi="Traditional Arabic" w:cs="Traditional Arabic"/>
          <w:sz w:val="28"/>
          <w:szCs w:val="28"/>
          <w:rtl/>
          <w:lang w:bidi="ar-EG"/>
        </w:rPr>
        <w:t xml:space="preserve"> الرسول صلى الله عليه وآله وسلم منذ طفولته، ولازمه حتّى آخر لحظات عمره الشريف، وكان يغترف دائماً ويتزوّد من علمه  صلى الله عليه وآله وسلم، وقد قال  صلى الله عليه وآله وسلم في حقّه: "أنا مدينة العلم وعليّ بابها"</w:t>
      </w:r>
      <w:r w:rsidR="005A2429">
        <w:rPr>
          <w:rStyle w:val="FootnoteReference"/>
          <w:rFonts w:ascii="Traditional Arabic" w:hAnsi="Traditional Arabic" w:cs="Traditional Arabic"/>
          <w:sz w:val="28"/>
          <w:szCs w:val="28"/>
          <w:rtl/>
          <w:lang w:bidi="ar-EG"/>
        </w:rPr>
        <w:footnoteReference w:id="242"/>
      </w:r>
      <w:r w:rsidR="00A22094" w:rsidRPr="00A22094">
        <w:rPr>
          <w:rFonts w:ascii="Traditional Arabic" w:hAnsi="Traditional Arabic" w:cs="Traditional Arabic"/>
          <w:sz w:val="28"/>
          <w:szCs w:val="28"/>
          <w:rtl/>
          <w:lang w:bidi="ar-EG"/>
        </w:rPr>
        <w:t>.</w:t>
      </w:r>
    </w:p>
    <w:p w:rsidR="005A2429" w:rsidRPr="00A22094" w:rsidRDefault="005A2429" w:rsidP="005A2429">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ونُقل</w:t>
      </w:r>
      <w:r w:rsidRPr="00A22094">
        <w:rPr>
          <w:rFonts w:ascii="Traditional Arabic" w:hAnsi="Traditional Arabic" w:cs="Traditional Arabic"/>
          <w:sz w:val="28"/>
          <w:szCs w:val="28"/>
          <w:rtl/>
          <w:lang w:bidi="ar-EG"/>
        </w:rPr>
        <w:t xml:space="preserve"> عن أمير المؤمنين  عليه السلام أنّه قال: "إنّ رسول اللَّه  صلى الله عليه وآله وسلم علّمني ألف باب من الحلال والحرام ممّا كان وممّا هو كائن إلى يوم القيامة، كلّ باب منها يفتح ألف باب، فذلك ألف ألف باب، حتى علمت علم المنايا والبلايا وفصل الخطاب"</w:t>
      </w:r>
      <w:r w:rsidR="005A2429">
        <w:rPr>
          <w:rStyle w:val="FootnoteReference"/>
          <w:rFonts w:ascii="Traditional Arabic" w:hAnsi="Traditional Arabic" w:cs="Traditional Arabic"/>
          <w:sz w:val="28"/>
          <w:szCs w:val="28"/>
          <w:rtl/>
          <w:lang w:bidi="ar-EG"/>
        </w:rPr>
        <w:footnoteReference w:id="243"/>
      </w:r>
      <w:r w:rsidRPr="00A22094">
        <w:rPr>
          <w:rFonts w:ascii="Traditional Arabic" w:hAnsi="Traditional Arabic" w:cs="Traditional Arabic"/>
          <w:sz w:val="28"/>
          <w:szCs w:val="28"/>
          <w:rtl/>
          <w:lang w:bidi="ar-EG"/>
        </w:rPr>
        <w:t>. و</w:t>
      </w:r>
      <w:r w:rsidRPr="00A22094">
        <w:rPr>
          <w:rFonts w:ascii="Traditional Arabic" w:hAnsi="Traditional Arabic" w:cs="Traditional Arabic" w:hint="eastAsia"/>
          <w:sz w:val="28"/>
          <w:szCs w:val="28"/>
          <w:rtl/>
          <w:lang w:bidi="ar-EG"/>
        </w:rPr>
        <w:t>لكنّ</w:t>
      </w:r>
      <w:r w:rsidRPr="00A22094">
        <w:rPr>
          <w:rFonts w:ascii="Traditional Arabic" w:hAnsi="Traditional Arabic" w:cs="Traditional Arabic"/>
          <w:sz w:val="28"/>
          <w:szCs w:val="28"/>
          <w:rtl/>
          <w:lang w:bidi="ar-EG"/>
        </w:rPr>
        <w:t xml:space="preserve"> علوم أئمّة أهل البيت</w:t>
      </w:r>
      <w:r w:rsidR="00E96CAA">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لا تنحصر بما سمعوه من النّبيّ  صلى الله عليه وآله وسلم بواسطة أو بدون واسطة، بل توجد طرق أخرى.</w:t>
      </w:r>
    </w:p>
    <w:p w:rsidR="005A2429" w:rsidRPr="00A22094" w:rsidRDefault="005A2429"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إنّهم</w:t>
      </w:r>
      <w:r w:rsidR="005A2429">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كانوا يتمتّعون بنوع من العلوم غير العاديّة أيضاً، والّتي تُفاض عليهم من طريق (الإلهام) أو (التّحديث)</w:t>
      </w:r>
      <w:r w:rsidR="005A2429">
        <w:rPr>
          <w:rStyle w:val="FootnoteReference"/>
          <w:rFonts w:ascii="Traditional Arabic" w:hAnsi="Traditional Arabic" w:cs="Traditional Arabic"/>
          <w:sz w:val="28"/>
          <w:szCs w:val="28"/>
          <w:rtl/>
          <w:lang w:bidi="ar-EG"/>
        </w:rPr>
        <w:footnoteReference w:id="244"/>
      </w:r>
      <w:r w:rsidRPr="00A22094">
        <w:rPr>
          <w:rFonts w:ascii="Traditional Arabic" w:hAnsi="Traditional Arabic" w:cs="Traditional Arabic"/>
          <w:sz w:val="28"/>
          <w:szCs w:val="28"/>
          <w:rtl/>
          <w:lang w:bidi="ar-EG"/>
        </w:rPr>
        <w:t>، كالإلهام الّذي حصل للخضر وذي القرنين</w:t>
      </w:r>
      <w:r w:rsidR="005A2429">
        <w:rPr>
          <w:rStyle w:val="FootnoteReference"/>
          <w:rFonts w:ascii="Traditional Arabic" w:hAnsi="Traditional Arabic" w:cs="Traditional Arabic"/>
          <w:sz w:val="28"/>
          <w:szCs w:val="28"/>
          <w:rtl/>
          <w:lang w:bidi="ar-EG"/>
        </w:rPr>
        <w:footnoteReference w:id="245"/>
      </w:r>
      <w:r w:rsidRPr="00A22094">
        <w:rPr>
          <w:rFonts w:ascii="Traditional Arabic" w:hAnsi="Traditional Arabic" w:cs="Traditional Arabic"/>
          <w:sz w:val="28"/>
          <w:szCs w:val="28"/>
          <w:rtl/>
          <w:lang w:bidi="ar-EG"/>
        </w:rPr>
        <w:t>، ومريم وأمّ موسىعليهم السلام</w:t>
      </w:r>
      <w:r w:rsidR="005A2429">
        <w:rPr>
          <w:rStyle w:val="FootnoteReference"/>
          <w:rFonts w:ascii="Traditional Arabic" w:hAnsi="Traditional Arabic" w:cs="Traditional Arabic"/>
          <w:sz w:val="28"/>
          <w:szCs w:val="28"/>
          <w:rtl/>
          <w:lang w:bidi="ar-EG"/>
        </w:rPr>
        <w:footnoteReference w:id="246"/>
      </w:r>
      <w:r w:rsidRPr="00A22094">
        <w:rPr>
          <w:rFonts w:ascii="Traditional Arabic" w:hAnsi="Traditional Arabic" w:cs="Traditional Arabic"/>
          <w:sz w:val="28"/>
          <w:szCs w:val="28"/>
          <w:rtl/>
          <w:lang w:bidi="ar-EG"/>
        </w:rPr>
        <w:t>، وقد عبّر في القرآن الكريم عن بعضها بـ(الوحي) وليس ا</w:t>
      </w:r>
      <w:r w:rsidRPr="00A22094">
        <w:rPr>
          <w:rFonts w:ascii="Traditional Arabic" w:hAnsi="Traditional Arabic" w:cs="Traditional Arabic" w:hint="eastAsia"/>
          <w:sz w:val="28"/>
          <w:szCs w:val="28"/>
          <w:rtl/>
          <w:lang w:bidi="ar-EG"/>
        </w:rPr>
        <w:t>لمقصود</w:t>
      </w:r>
      <w:r w:rsidRPr="00A22094">
        <w:rPr>
          <w:rFonts w:ascii="Traditional Arabic" w:hAnsi="Traditional Arabic" w:cs="Traditional Arabic"/>
          <w:sz w:val="28"/>
          <w:szCs w:val="28"/>
          <w:rtl/>
          <w:lang w:bidi="ar-EG"/>
        </w:rPr>
        <w:t xml:space="preserve"> وحي النّبوّة، وبمثل هذا العلم بلغ بعض الأئمّة الأطهار</w:t>
      </w:r>
      <w:r w:rsidR="00DB4551">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مقام الإمامة في فترة طفولتهم، وحيث كانوا يعلمون بكلّ شيء، لم يحتاجوا إلى التعلّم والدّراسة عند الآخرين.</w:t>
      </w:r>
    </w:p>
    <w:p w:rsidR="00A22094" w:rsidRPr="007127BA" w:rsidRDefault="00E96CAA" w:rsidP="00E96CAA">
      <w:pPr>
        <w:jc w:val="both"/>
        <w:rPr>
          <w:rFonts w:ascii="Traditional Arabic" w:hAnsi="Traditional Arabic" w:cs="Traditional Arabic"/>
          <w:b/>
          <w:bCs/>
          <w:color w:val="2F5496"/>
          <w:sz w:val="28"/>
          <w:szCs w:val="28"/>
          <w:rtl/>
          <w:lang w:bidi="ar-EG"/>
        </w:rPr>
      </w:pPr>
      <w:r w:rsidRPr="007127BA">
        <w:rPr>
          <w:rFonts w:ascii="Traditional Arabic" w:hAnsi="Traditional Arabic" w:cs="Traditional Arabic"/>
          <w:b/>
          <w:bCs/>
          <w:color w:val="2F5496"/>
          <w:sz w:val="28"/>
          <w:szCs w:val="28"/>
          <w:rtl/>
          <w:lang w:bidi="ar-EG"/>
        </w:rPr>
        <w:br w:type="page"/>
      </w:r>
      <w:r w:rsidR="00A22094" w:rsidRPr="007127BA">
        <w:rPr>
          <w:rFonts w:ascii="Traditional Arabic" w:hAnsi="Traditional Arabic" w:cs="Traditional Arabic" w:hint="eastAsia"/>
          <w:b/>
          <w:bCs/>
          <w:color w:val="2F5496"/>
          <w:sz w:val="28"/>
          <w:szCs w:val="28"/>
          <w:rtl/>
          <w:lang w:bidi="ar-EG"/>
        </w:rPr>
        <w:t>•</w:t>
      </w:r>
      <w:r w:rsidR="00A22094" w:rsidRPr="007127BA">
        <w:rPr>
          <w:rFonts w:ascii="Traditional Arabic" w:hAnsi="Traditional Arabic" w:cs="Traditional Arabic"/>
          <w:b/>
          <w:bCs/>
          <w:color w:val="2F5496"/>
          <w:sz w:val="28"/>
          <w:szCs w:val="28"/>
          <w:rtl/>
          <w:lang w:bidi="ar-EG"/>
        </w:rPr>
        <w:tab/>
        <w:t>الأدلّة على التحديث</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وتستفاد</w:t>
      </w:r>
      <w:r w:rsidRPr="00A22094">
        <w:rPr>
          <w:rFonts w:ascii="Traditional Arabic" w:hAnsi="Traditional Arabic" w:cs="Traditional Arabic"/>
          <w:sz w:val="28"/>
          <w:szCs w:val="28"/>
          <w:rtl/>
          <w:lang w:bidi="ar-EG"/>
        </w:rPr>
        <w:t xml:space="preserve"> هذه الحقيقة من روايات كثيرة نُقلت عن الأئمّة الأطهار</w:t>
      </w:r>
      <w:r w:rsidR="00DB4551">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أنفسهم-حيث ثبتت حجّيّتها بملاحظة عصمتهم.</w:t>
      </w:r>
    </w:p>
    <w:p w:rsidR="007E5864" w:rsidRPr="00A22094" w:rsidRDefault="007E5864"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منها</w:t>
      </w:r>
      <w:r w:rsidRPr="00A22094">
        <w:rPr>
          <w:rFonts w:ascii="Traditional Arabic" w:hAnsi="Traditional Arabic" w:cs="Traditional Arabic"/>
          <w:sz w:val="28"/>
          <w:szCs w:val="28"/>
          <w:rtl/>
          <w:lang w:bidi="ar-EG"/>
        </w:rPr>
        <w:t>: ما رواه ابن المغازلي الشّافعي عن عبد اللَّه بن عطاء: قال كنت عند أبي جعفر (الإمام الباقر  عليه السلام) جالساً إذ مرّ علينا ابن عبد اللَّه بن سلام</w:t>
      </w:r>
      <w:r w:rsidR="007E5864">
        <w:rPr>
          <w:rStyle w:val="FootnoteReference"/>
          <w:rFonts w:ascii="Traditional Arabic" w:hAnsi="Traditional Arabic" w:cs="Traditional Arabic"/>
          <w:sz w:val="28"/>
          <w:szCs w:val="28"/>
          <w:rtl/>
          <w:lang w:bidi="ar-EG"/>
        </w:rPr>
        <w:footnoteReference w:id="247"/>
      </w:r>
      <w:r w:rsidRPr="00A22094">
        <w:rPr>
          <w:rFonts w:ascii="Traditional Arabic" w:hAnsi="Traditional Arabic" w:cs="Traditional Arabic"/>
          <w:sz w:val="28"/>
          <w:szCs w:val="28"/>
          <w:rtl/>
          <w:lang w:bidi="ar-EG"/>
        </w:rPr>
        <w:t>، قلتُ: جعلني الله فداك، هذا ابن الّذي عنده علم الكتاب، قال: "لا ولكنّه صاحبكم عليّ بن أبي طالب الّذ</w:t>
      </w:r>
      <w:r w:rsidRPr="00A22094">
        <w:rPr>
          <w:rFonts w:ascii="Traditional Arabic" w:hAnsi="Traditional Arabic" w:cs="Traditional Arabic" w:hint="eastAsia"/>
          <w:sz w:val="28"/>
          <w:szCs w:val="28"/>
          <w:rtl/>
          <w:lang w:bidi="ar-EG"/>
        </w:rPr>
        <w:t>ي</w:t>
      </w:r>
      <w:r w:rsidRPr="00A22094">
        <w:rPr>
          <w:rFonts w:ascii="Traditional Arabic" w:hAnsi="Traditional Arabic" w:cs="Traditional Arabic"/>
          <w:sz w:val="28"/>
          <w:szCs w:val="28"/>
          <w:rtl/>
          <w:lang w:bidi="ar-EG"/>
        </w:rPr>
        <w:t xml:space="preserve"> نزلت فيه آيات من كتاب اللَّه -</w:t>
      </w:r>
      <w:r w:rsidR="007E5864">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عزَّ وجلَّ</w:t>
      </w:r>
      <w:r w:rsidR="007E5864">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xml:space="preserve">-: </w:t>
      </w:r>
      <w:r w:rsidRPr="007127BA">
        <w:rPr>
          <w:rFonts w:ascii="Traditional Arabic" w:hAnsi="Traditional Arabic" w:cs="Traditional Arabic"/>
          <w:b/>
          <w:bCs/>
          <w:color w:val="2F5496"/>
          <w:sz w:val="28"/>
          <w:szCs w:val="28"/>
          <w:rtl/>
          <w:lang w:bidi="ar-EG"/>
        </w:rPr>
        <w:t>﴿وَمَنۡ عِندَهُ</w:t>
      </w:r>
      <w:r w:rsidRPr="007127BA">
        <w:rPr>
          <w:rFonts w:ascii="Traditional Arabic" w:hAnsi="Traditional Arabic" w:cs="Traditional Arabic" w:hint="cs"/>
          <w:b/>
          <w:bCs/>
          <w:color w:val="2F5496"/>
          <w:sz w:val="28"/>
          <w:szCs w:val="28"/>
          <w:rtl/>
          <w:lang w:bidi="ar-EG"/>
        </w:rPr>
        <w:t>ۥ</w:t>
      </w:r>
      <w:r w:rsidRPr="007127BA">
        <w:rPr>
          <w:rFonts w:ascii="Traditional Arabic" w:hAnsi="Traditional Arabic" w:cs="Traditional Arabic"/>
          <w:b/>
          <w:bCs/>
          <w:color w:val="2F5496"/>
          <w:sz w:val="28"/>
          <w:szCs w:val="28"/>
          <w:rtl/>
          <w:lang w:bidi="ar-EG"/>
        </w:rPr>
        <w:t xml:space="preserve"> عِلۡمُ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لۡكِتَٰبِ</w:t>
      </w:r>
      <w:r w:rsidRPr="007127BA">
        <w:rPr>
          <w:rFonts w:ascii="Traditional Arabic" w:hAnsi="Traditional Arabic" w:cs="Traditional Arabic"/>
          <w:b/>
          <w:bCs/>
          <w:color w:val="2F5496"/>
          <w:sz w:val="28"/>
          <w:szCs w:val="28"/>
          <w:rtl/>
          <w:lang w:bidi="ar-EG"/>
        </w:rPr>
        <w:t>﴾</w:t>
      </w:r>
      <w:r w:rsidR="007E5864">
        <w:rPr>
          <w:rStyle w:val="FootnoteReference"/>
          <w:rFonts w:ascii="Traditional Arabic" w:hAnsi="Traditional Arabic" w:cs="Traditional Arabic"/>
          <w:sz w:val="28"/>
          <w:szCs w:val="28"/>
          <w:rtl/>
          <w:lang w:bidi="ar-EG"/>
        </w:rPr>
        <w:footnoteReference w:id="248"/>
      </w:r>
      <w:r w:rsidRPr="00A22094">
        <w:rPr>
          <w:rFonts w:ascii="Traditional Arabic" w:hAnsi="Traditional Arabic" w:cs="Traditional Arabic"/>
          <w:sz w:val="28"/>
          <w:szCs w:val="28"/>
          <w:rtl/>
          <w:lang w:bidi="ar-EG"/>
        </w:rPr>
        <w:t xml:space="preserve"> </w:t>
      </w:r>
      <w:r w:rsidRPr="007127BA">
        <w:rPr>
          <w:rFonts w:ascii="Traditional Arabic" w:hAnsi="Traditional Arabic" w:cs="Traditional Arabic"/>
          <w:b/>
          <w:bCs/>
          <w:color w:val="2F5496"/>
          <w:sz w:val="28"/>
          <w:szCs w:val="28"/>
          <w:rtl/>
          <w:lang w:bidi="ar-EG"/>
        </w:rPr>
        <w:t>﴿</w:t>
      </w:r>
      <w:r w:rsidR="006727E1" w:rsidRPr="006727E1">
        <w:rPr>
          <w:rFonts w:ascii="Traditional Arabic" w:hAnsi="Traditional Arabic" w:cs="Traditional Arabic"/>
          <w:b/>
          <w:bCs/>
          <w:color w:val="2F5496"/>
          <w:sz w:val="28"/>
          <w:szCs w:val="28"/>
          <w:rtl/>
          <w:lang w:bidi="ar-EG"/>
        </w:rPr>
        <w:t>أَفَمَن كَانَ عَلَى بَيِّنَةٍ مِّن رَّبِّهِ وَيَتْلُوهُ شَاهِدٌ مِّنْهُ</w:t>
      </w:r>
      <w:r w:rsidRPr="007127BA">
        <w:rPr>
          <w:rFonts w:ascii="Traditional Arabic" w:hAnsi="Traditional Arabic" w:cs="Traditional Arabic" w:hint="cs"/>
          <w:b/>
          <w:bCs/>
          <w:color w:val="2F5496"/>
          <w:sz w:val="28"/>
          <w:szCs w:val="28"/>
          <w:rtl/>
          <w:lang w:bidi="ar-EG"/>
        </w:rPr>
        <w:t>﴾</w:t>
      </w:r>
      <w:r w:rsidR="007E5864">
        <w:rPr>
          <w:rStyle w:val="FootnoteReference"/>
          <w:rFonts w:ascii="Traditional Arabic" w:hAnsi="Traditional Arabic" w:cs="Traditional Arabic"/>
          <w:sz w:val="28"/>
          <w:szCs w:val="28"/>
          <w:rtl/>
          <w:lang w:bidi="ar-EG"/>
        </w:rPr>
        <w:footnoteReference w:id="249"/>
      </w:r>
      <w:r w:rsidRPr="00A22094">
        <w:rPr>
          <w:rFonts w:ascii="Traditional Arabic" w:hAnsi="Traditional Arabic" w:cs="Traditional Arabic"/>
          <w:sz w:val="28"/>
          <w:szCs w:val="28"/>
          <w:rtl/>
          <w:lang w:bidi="ar-EG"/>
        </w:rPr>
        <w:t xml:space="preserve"> </w:t>
      </w:r>
      <w:r w:rsidRPr="007127BA">
        <w:rPr>
          <w:rFonts w:ascii="Traditional Arabic" w:hAnsi="Traditional Arabic" w:cs="Traditional Arabic" w:hint="cs"/>
          <w:b/>
          <w:bCs/>
          <w:color w:val="2F5496"/>
          <w:sz w:val="28"/>
          <w:szCs w:val="28"/>
          <w:rtl/>
          <w:lang w:bidi="ar-EG"/>
        </w:rPr>
        <w:t>﴿إِنَّمَا</w:t>
      </w:r>
      <w:r w:rsidRPr="007127BA">
        <w:rPr>
          <w:rFonts w:ascii="Traditional Arabic" w:hAnsi="Traditional Arabic" w:cs="Traditional Arabic"/>
          <w:b/>
          <w:bCs/>
          <w:color w:val="2F5496"/>
          <w:sz w:val="28"/>
          <w:szCs w:val="28"/>
          <w:rtl/>
          <w:lang w:bidi="ar-EG"/>
        </w:rPr>
        <w:t xml:space="preserve"> </w:t>
      </w:r>
      <w:r w:rsidRPr="007127BA">
        <w:rPr>
          <w:rFonts w:ascii="Traditional Arabic" w:hAnsi="Traditional Arabic" w:cs="Traditional Arabic" w:hint="cs"/>
          <w:b/>
          <w:bCs/>
          <w:color w:val="2F5496"/>
          <w:sz w:val="28"/>
          <w:szCs w:val="28"/>
          <w:rtl/>
          <w:lang w:bidi="ar-EG"/>
        </w:rPr>
        <w:t>وَلِيُّكُمُ</w:t>
      </w:r>
      <w:r w:rsidRPr="007127BA">
        <w:rPr>
          <w:rFonts w:ascii="Traditional Arabic" w:hAnsi="Traditional Arabic" w:cs="Traditional Arabic"/>
          <w:b/>
          <w:bCs/>
          <w:color w:val="2F5496"/>
          <w:sz w:val="28"/>
          <w:szCs w:val="28"/>
          <w:rtl/>
          <w:lang w:bidi="ar-EG"/>
        </w:rPr>
        <w:t xml:space="preserve"> </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للَّهُ</w:t>
      </w:r>
      <w:r w:rsidRPr="007127BA">
        <w:rPr>
          <w:rFonts w:ascii="Traditional Arabic" w:hAnsi="Traditional Arabic" w:cs="Traditional Arabic"/>
          <w:b/>
          <w:bCs/>
          <w:color w:val="2F5496"/>
          <w:sz w:val="28"/>
          <w:szCs w:val="28"/>
          <w:rtl/>
          <w:lang w:bidi="ar-EG"/>
        </w:rPr>
        <w:t xml:space="preserve"> وَرَسُولُهُ</w:t>
      </w:r>
      <w:r w:rsidRPr="007127BA">
        <w:rPr>
          <w:rFonts w:ascii="Traditional Arabic" w:hAnsi="Traditional Arabic" w:cs="Traditional Arabic" w:hint="cs"/>
          <w:b/>
          <w:bCs/>
          <w:color w:val="2F5496"/>
          <w:sz w:val="28"/>
          <w:szCs w:val="28"/>
          <w:rtl/>
          <w:lang w:bidi="ar-EG"/>
        </w:rPr>
        <w:t>ۥ</w:t>
      </w:r>
      <w:r w:rsidRPr="007127BA">
        <w:rPr>
          <w:rFonts w:ascii="Traditional Arabic" w:hAnsi="Traditional Arabic" w:cs="Traditional Arabic"/>
          <w:b/>
          <w:bCs/>
          <w:color w:val="2F5496"/>
          <w:sz w:val="28"/>
          <w:szCs w:val="28"/>
          <w:rtl/>
          <w:lang w:bidi="ar-EG"/>
        </w:rPr>
        <w:t xml:space="preserve"> وَ</w:t>
      </w:r>
      <w:r w:rsidRPr="007127BA">
        <w:rPr>
          <w:rFonts w:ascii="Traditional Arabic" w:hAnsi="Traditional Arabic" w:cs="Traditional Arabic" w:hint="cs"/>
          <w:b/>
          <w:bCs/>
          <w:color w:val="2F5496"/>
          <w:sz w:val="28"/>
          <w:szCs w:val="28"/>
          <w:rtl/>
          <w:lang w:bidi="ar-EG"/>
        </w:rPr>
        <w:t>ٱ</w:t>
      </w:r>
      <w:r w:rsidRPr="007127BA">
        <w:rPr>
          <w:rFonts w:ascii="Traditional Arabic" w:hAnsi="Traditional Arabic" w:cs="Traditional Arabic" w:hint="eastAsia"/>
          <w:b/>
          <w:bCs/>
          <w:color w:val="2F5496"/>
          <w:sz w:val="28"/>
          <w:szCs w:val="28"/>
          <w:rtl/>
          <w:lang w:bidi="ar-EG"/>
        </w:rPr>
        <w:t>لَّذِينَ</w:t>
      </w:r>
      <w:r w:rsidRPr="007127BA">
        <w:rPr>
          <w:rFonts w:ascii="Traditional Arabic" w:hAnsi="Traditional Arabic" w:cs="Traditional Arabic"/>
          <w:b/>
          <w:bCs/>
          <w:color w:val="2F5496"/>
          <w:sz w:val="28"/>
          <w:szCs w:val="28"/>
          <w:rtl/>
          <w:lang w:bidi="ar-EG"/>
        </w:rPr>
        <w:t xml:space="preserve"> ءَامَنُواْ﴾</w:t>
      </w:r>
      <w:r w:rsidR="007E5864">
        <w:rPr>
          <w:rStyle w:val="FootnoteReference"/>
          <w:rFonts w:ascii="Traditional Arabic" w:hAnsi="Traditional Arabic" w:cs="Traditional Arabic"/>
          <w:sz w:val="28"/>
          <w:szCs w:val="28"/>
          <w:rtl/>
          <w:lang w:bidi="ar-EG"/>
        </w:rPr>
        <w:footnoteReference w:id="250"/>
      </w:r>
      <w:r w:rsidRPr="00A22094">
        <w:rPr>
          <w:rFonts w:ascii="Traditional Arabic" w:hAnsi="Traditional Arabic" w:cs="Traditional Arabic"/>
          <w:sz w:val="28"/>
          <w:szCs w:val="28"/>
          <w:rtl/>
          <w:lang w:bidi="ar-EG"/>
        </w:rPr>
        <w:t>"</w:t>
      </w:r>
      <w:r w:rsidR="007E5864">
        <w:rPr>
          <w:rStyle w:val="FootnoteReference"/>
          <w:rFonts w:ascii="Traditional Arabic" w:hAnsi="Traditional Arabic" w:cs="Traditional Arabic"/>
          <w:sz w:val="28"/>
          <w:szCs w:val="28"/>
          <w:rtl/>
          <w:lang w:bidi="ar-EG"/>
        </w:rPr>
        <w:footnoteReference w:id="251"/>
      </w:r>
      <w:r w:rsidRPr="00A22094">
        <w:rPr>
          <w:rFonts w:ascii="Traditional Arabic" w:hAnsi="Traditional Arabic" w:cs="Traditional Arabic"/>
          <w:sz w:val="28"/>
          <w:szCs w:val="28"/>
          <w:rtl/>
          <w:lang w:bidi="ar-EG"/>
        </w:rPr>
        <w:t>. فثبت من خلال ال</w:t>
      </w:r>
      <w:r w:rsidRPr="00A22094">
        <w:rPr>
          <w:rFonts w:ascii="Traditional Arabic" w:hAnsi="Traditional Arabic" w:cs="Traditional Arabic" w:hint="eastAsia"/>
          <w:sz w:val="28"/>
          <w:szCs w:val="28"/>
          <w:rtl/>
          <w:lang w:bidi="ar-EG"/>
        </w:rPr>
        <w:t>رّواية</w:t>
      </w:r>
      <w:r w:rsidRPr="00A22094">
        <w:rPr>
          <w:rFonts w:ascii="Traditional Arabic" w:hAnsi="Traditional Arabic" w:cs="Traditional Arabic"/>
          <w:sz w:val="28"/>
          <w:szCs w:val="28"/>
          <w:rtl/>
          <w:lang w:bidi="ar-EG"/>
        </w:rPr>
        <w:t xml:space="preserve"> أنّ عليّاً  عليه السلام عنده علم الكتاب، فهو يمتلك المقام الرّفيع كذلك.</w:t>
      </w:r>
    </w:p>
    <w:p w:rsidR="007E5864" w:rsidRPr="00A22094" w:rsidRDefault="007E5864" w:rsidP="00A22094">
      <w:pPr>
        <w:jc w:val="both"/>
        <w:rPr>
          <w:rFonts w:ascii="Traditional Arabic" w:hAnsi="Traditional Arabic" w:cs="Traditional Arabic"/>
          <w:sz w:val="28"/>
          <w:szCs w:val="28"/>
          <w:rtl/>
          <w:lang w:bidi="ar-EG"/>
        </w:rPr>
      </w:pPr>
    </w:p>
    <w:p w:rsidR="00A22094" w:rsidRDefault="00A22094" w:rsidP="008D32C5">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وتتّضح</w:t>
      </w:r>
      <w:r w:rsidRPr="00A22094">
        <w:rPr>
          <w:rFonts w:ascii="Traditional Arabic" w:hAnsi="Traditional Arabic" w:cs="Traditional Arabic"/>
          <w:sz w:val="28"/>
          <w:szCs w:val="28"/>
          <w:rtl/>
          <w:lang w:bidi="ar-EG"/>
        </w:rPr>
        <w:t xml:space="preserve"> لنا أهميّة التّوفّر على (علم الكتاب) حينما نتأمّل في حكاية سليمان  عليه السلام وإحضار عرش بلقيس لديه، الّتي ذكرها القرآن الكريم</w:t>
      </w:r>
      <w:r>
        <w:rPr>
          <w:rFonts w:ascii="Traditional Arabic" w:hAnsi="Traditional Arabic" w:cs="Traditional Arabic"/>
          <w:b/>
          <w:bCs/>
          <w:color w:val="2F5496"/>
          <w:sz w:val="28"/>
          <w:szCs w:val="28"/>
          <w:rtl/>
          <w:lang w:bidi="ar-EG"/>
        </w:rPr>
        <w:t>: ﴿</w:t>
      </w:r>
      <w:r w:rsidR="006727E1" w:rsidRPr="006727E1">
        <w:rPr>
          <w:rFonts w:ascii="Traditional Arabic" w:hAnsi="Traditional Arabic" w:cs="Traditional Arabic"/>
          <w:b/>
          <w:bCs/>
          <w:color w:val="2F5496"/>
          <w:sz w:val="28"/>
          <w:szCs w:val="28"/>
          <w:rtl/>
          <w:lang w:bidi="ar-EG"/>
        </w:rPr>
        <w:t>قَالَ الَّذِي عِندَهُ عِلْمٌ مِّنَ الْكِتَابِ أَنَا آتِيكَ بِهِ قَبْلَ أَن يَرْتَدَّ إِلَيْكَ طَرْفُكَ</w:t>
      </w:r>
      <w:r>
        <w:rPr>
          <w:rFonts w:ascii="Traditional Arabic" w:hAnsi="Traditional Arabic" w:cs="Traditional Arabic"/>
          <w:b/>
          <w:bCs/>
          <w:color w:val="2F5496"/>
          <w:sz w:val="28"/>
          <w:szCs w:val="28"/>
          <w:rtl/>
          <w:lang w:bidi="ar-EG"/>
        </w:rPr>
        <w:t>﴾</w:t>
      </w:r>
      <w:r w:rsidR="006727E1">
        <w:rPr>
          <w:rStyle w:val="FootnoteReference"/>
          <w:rFonts w:ascii="Traditional Arabic" w:hAnsi="Traditional Arabic" w:cs="Traditional Arabic"/>
          <w:b/>
          <w:bCs/>
          <w:color w:val="2F5496"/>
          <w:sz w:val="28"/>
          <w:szCs w:val="28"/>
          <w:rtl/>
          <w:lang w:bidi="ar-EG"/>
        </w:rPr>
        <w:footnoteReference w:id="252"/>
      </w:r>
      <w:r w:rsidRPr="00A22094">
        <w:rPr>
          <w:rFonts w:ascii="Traditional Arabic" w:hAnsi="Traditional Arabic" w:cs="Traditional Arabic"/>
          <w:sz w:val="28"/>
          <w:szCs w:val="28"/>
          <w:rtl/>
          <w:lang w:bidi="ar-EG"/>
        </w:rPr>
        <w:t>.</w:t>
      </w:r>
    </w:p>
    <w:p w:rsidR="006727E1" w:rsidRPr="00A22094" w:rsidRDefault="006727E1" w:rsidP="00A22094">
      <w:pPr>
        <w:jc w:val="both"/>
        <w:rPr>
          <w:rFonts w:ascii="Traditional Arabic" w:hAnsi="Traditional Arabic" w:cs="Traditional Arabic"/>
          <w:sz w:val="28"/>
          <w:szCs w:val="28"/>
          <w:rtl/>
          <w:lang w:bidi="ar-EG"/>
        </w:rPr>
      </w:pP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ويُستفاد</w:t>
      </w:r>
      <w:r w:rsidRPr="00A22094">
        <w:rPr>
          <w:rFonts w:ascii="Traditional Arabic" w:hAnsi="Traditional Arabic" w:cs="Traditional Arabic"/>
          <w:sz w:val="28"/>
          <w:szCs w:val="28"/>
          <w:rtl/>
          <w:lang w:bidi="ar-EG"/>
        </w:rPr>
        <w:t xml:space="preserve"> من هذه الآية أنّ التّعرّف إلى (بعض) علم الكتاب يؤدّي إلى مثل هذه الآثار المدهشة، فكيف من كان عنده علم جميع الكتاب؟ وقد أشار الإمام الصّادق عليه السلام إلى ذلك في حديث رواه سدير عنه:</w:t>
      </w:r>
    </w:p>
    <w:p w:rsidR="008D32C5" w:rsidRDefault="00A22094" w:rsidP="00A22094">
      <w:pPr>
        <w:jc w:val="both"/>
        <w:rPr>
          <w:rFonts w:ascii="Traditional Arabic" w:hAnsi="Traditional Arabic" w:cs="Traditional Arabic"/>
          <w:b/>
          <w:bCs/>
          <w:color w:val="2F5496"/>
          <w:sz w:val="28"/>
          <w:szCs w:val="28"/>
          <w:rtl/>
          <w:lang w:bidi="ar-EG"/>
        </w:rPr>
      </w:pPr>
      <w:r w:rsidRPr="00A22094">
        <w:rPr>
          <w:rFonts w:ascii="Traditional Arabic" w:hAnsi="Traditional Arabic" w:cs="Traditional Arabic"/>
          <w:sz w:val="28"/>
          <w:szCs w:val="28"/>
          <w:rtl/>
          <w:lang w:bidi="ar-EG"/>
        </w:rPr>
        <w:t>"يا سدير: ألم تقرأ القرآن، قلتُ: بلى، قال: فهل وجدتَ فيما قرأتَ من كتاب الله -</w:t>
      </w:r>
      <w:r w:rsidR="006727E1">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عزَّ وجلَّ</w:t>
      </w:r>
      <w:r w:rsidR="006727E1">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xml:space="preserve">-: </w:t>
      </w:r>
      <w:r>
        <w:rPr>
          <w:rFonts w:ascii="Traditional Arabic" w:hAnsi="Traditional Arabic" w:cs="Traditional Arabic"/>
          <w:b/>
          <w:bCs/>
          <w:color w:val="2F5496"/>
          <w:sz w:val="28"/>
          <w:szCs w:val="28"/>
          <w:rtl/>
          <w:lang w:bidi="ar-EG"/>
        </w:rPr>
        <w:t>﴿</w:t>
      </w:r>
      <w:r w:rsidR="006727E1">
        <w:rPr>
          <w:rFonts w:ascii="Traditional Arabic" w:hAnsi="Traditional Arabic" w:cs="Traditional Arabic"/>
          <w:b/>
          <w:bCs/>
          <w:color w:val="2F5496"/>
          <w:sz w:val="28"/>
          <w:szCs w:val="28"/>
          <w:rtl/>
          <w:lang w:bidi="ar-EG"/>
        </w:rPr>
        <w:t>قَالَ الَّذِي عِندَهُ عِلْمٌ مِّنَ الْكِتَابِ أَنَا آتِيكَ بِهِ قَبْلَ</w:t>
      </w:r>
    </w:p>
    <w:p w:rsidR="00A22094" w:rsidRDefault="008D32C5" w:rsidP="00A22094">
      <w:pPr>
        <w:jc w:val="both"/>
        <w:rPr>
          <w:rFonts w:ascii="Traditional Arabic" w:hAnsi="Traditional Arabic" w:cs="Traditional Arabic"/>
          <w:sz w:val="28"/>
          <w:szCs w:val="28"/>
          <w:rtl/>
          <w:lang w:bidi="ar-EG"/>
        </w:rPr>
      </w:pPr>
      <w:r>
        <w:rPr>
          <w:rFonts w:ascii="Traditional Arabic" w:hAnsi="Traditional Arabic" w:cs="Traditional Arabic"/>
          <w:b/>
          <w:bCs/>
          <w:color w:val="2F5496"/>
          <w:sz w:val="28"/>
          <w:szCs w:val="28"/>
          <w:rtl/>
          <w:lang w:bidi="ar-EG"/>
        </w:rPr>
        <w:br w:type="page"/>
      </w:r>
      <w:r w:rsidR="006727E1">
        <w:rPr>
          <w:rFonts w:ascii="Traditional Arabic" w:hAnsi="Traditional Arabic" w:cs="Traditional Arabic"/>
          <w:b/>
          <w:bCs/>
          <w:color w:val="2F5496"/>
          <w:sz w:val="28"/>
          <w:szCs w:val="28"/>
          <w:rtl/>
          <w:lang w:bidi="ar-EG"/>
        </w:rPr>
        <w:t xml:space="preserve"> أَن يَرْتَدَّ إِلَيْكَ طَرْفُكَ</w:t>
      </w:r>
      <w:r w:rsidR="00A22094">
        <w:rPr>
          <w:rFonts w:ascii="Traditional Arabic" w:hAnsi="Traditional Arabic" w:cs="Traditional Arabic"/>
          <w:b/>
          <w:bCs/>
          <w:color w:val="2F5496"/>
          <w:sz w:val="28"/>
          <w:szCs w:val="28"/>
          <w:rtl/>
          <w:lang w:bidi="ar-EG"/>
        </w:rPr>
        <w:t xml:space="preserve">﴾ </w:t>
      </w:r>
      <w:r w:rsidR="00A22094" w:rsidRPr="00A22094">
        <w:rPr>
          <w:rFonts w:ascii="Traditional Arabic" w:hAnsi="Traditional Arabic" w:cs="Traditional Arabic"/>
          <w:sz w:val="28"/>
          <w:szCs w:val="28"/>
          <w:rtl/>
          <w:lang w:bidi="ar-EG"/>
        </w:rPr>
        <w:t>قال: قلتُ: جعلتُ فداك قد قرأتُه</w:t>
      </w:r>
      <w:r w:rsidR="006727E1">
        <w:rPr>
          <w:rStyle w:val="FootnoteReference"/>
          <w:rFonts w:ascii="Traditional Arabic" w:hAnsi="Traditional Arabic" w:cs="Traditional Arabic"/>
          <w:sz w:val="28"/>
          <w:szCs w:val="28"/>
          <w:rtl/>
          <w:lang w:bidi="ar-EG"/>
        </w:rPr>
        <w:footnoteReference w:id="253"/>
      </w:r>
      <w:r w:rsidR="00A22094" w:rsidRPr="00A22094">
        <w:rPr>
          <w:rFonts w:ascii="Traditional Arabic" w:hAnsi="Traditional Arabic" w:cs="Traditional Arabic"/>
          <w:sz w:val="28"/>
          <w:szCs w:val="28"/>
          <w:rtl/>
          <w:lang w:bidi="ar-EG"/>
        </w:rPr>
        <w:t xml:space="preserve">، قال  عليه السلام: فهل عرفتَ الرّجل؟ وهل علمتَ ما كان عنده من علم الكتاب؟ قال: قلتُ: أخبرني به، قال: قطرة من الماء في البحر الأخضر. ثمّ قال  عليه السلام: </w:t>
      </w:r>
      <w:r w:rsidR="00A22094">
        <w:rPr>
          <w:rFonts w:ascii="Traditional Arabic" w:hAnsi="Traditional Arabic" w:cs="Traditional Arabic"/>
          <w:b/>
          <w:bCs/>
          <w:color w:val="2F5496"/>
          <w:sz w:val="28"/>
          <w:szCs w:val="28"/>
          <w:rtl/>
          <w:lang w:bidi="ar-EG"/>
        </w:rPr>
        <w:t>﴿قُلۡ كَفَىٰ بِ</w:t>
      </w:r>
      <w:r w:rsidR="00A22094">
        <w:rPr>
          <w:rFonts w:ascii="Traditional Arabic" w:hAnsi="Traditional Arabic" w:cs="Traditional Arabic" w:hint="cs"/>
          <w:b/>
          <w:bCs/>
          <w:color w:val="2F5496"/>
          <w:sz w:val="28"/>
          <w:szCs w:val="28"/>
          <w:rtl/>
          <w:lang w:bidi="ar-EG"/>
        </w:rPr>
        <w:t>ٱ</w:t>
      </w:r>
      <w:r w:rsidR="00A22094">
        <w:rPr>
          <w:rFonts w:ascii="Traditional Arabic" w:hAnsi="Traditional Arabic" w:cs="Traditional Arabic" w:hint="eastAsia"/>
          <w:b/>
          <w:bCs/>
          <w:color w:val="2F5496"/>
          <w:sz w:val="28"/>
          <w:szCs w:val="28"/>
          <w:rtl/>
          <w:lang w:bidi="ar-EG"/>
        </w:rPr>
        <w:t>للَّهِ</w:t>
      </w:r>
      <w:r w:rsidR="00A22094">
        <w:rPr>
          <w:rFonts w:ascii="Traditional Arabic" w:hAnsi="Traditional Arabic" w:cs="Traditional Arabic"/>
          <w:b/>
          <w:bCs/>
          <w:color w:val="2F5496"/>
          <w:sz w:val="28"/>
          <w:szCs w:val="28"/>
          <w:rtl/>
          <w:lang w:bidi="ar-EG"/>
        </w:rPr>
        <w:t xml:space="preserve"> شَهِيدَۢا بَيۡنِي وَبَيۡنَكُمۡ وَمَنۡ عِندَهُ</w:t>
      </w:r>
      <w:r w:rsidR="00A22094">
        <w:rPr>
          <w:rFonts w:ascii="Traditional Arabic" w:hAnsi="Traditional Arabic" w:cs="Traditional Arabic" w:hint="cs"/>
          <w:b/>
          <w:bCs/>
          <w:color w:val="2F5496"/>
          <w:sz w:val="28"/>
          <w:szCs w:val="28"/>
          <w:rtl/>
          <w:lang w:bidi="ar-EG"/>
        </w:rPr>
        <w:t>ۥ</w:t>
      </w:r>
      <w:r w:rsidR="00A22094">
        <w:rPr>
          <w:rFonts w:ascii="Traditional Arabic" w:hAnsi="Traditional Arabic" w:cs="Traditional Arabic"/>
          <w:b/>
          <w:bCs/>
          <w:color w:val="2F5496"/>
          <w:sz w:val="28"/>
          <w:szCs w:val="28"/>
          <w:rtl/>
          <w:lang w:bidi="ar-EG"/>
        </w:rPr>
        <w:t xml:space="preserve"> عِلۡمُ </w:t>
      </w:r>
      <w:r w:rsidR="00A22094">
        <w:rPr>
          <w:rFonts w:ascii="Traditional Arabic" w:hAnsi="Traditional Arabic" w:cs="Traditional Arabic" w:hint="cs"/>
          <w:b/>
          <w:bCs/>
          <w:color w:val="2F5496"/>
          <w:sz w:val="28"/>
          <w:szCs w:val="28"/>
          <w:rtl/>
          <w:lang w:bidi="ar-EG"/>
        </w:rPr>
        <w:t>ٱ</w:t>
      </w:r>
      <w:r w:rsidR="00A22094">
        <w:rPr>
          <w:rFonts w:ascii="Traditional Arabic" w:hAnsi="Traditional Arabic" w:cs="Traditional Arabic" w:hint="eastAsia"/>
          <w:b/>
          <w:bCs/>
          <w:color w:val="2F5496"/>
          <w:sz w:val="28"/>
          <w:szCs w:val="28"/>
          <w:rtl/>
          <w:lang w:bidi="ar-EG"/>
        </w:rPr>
        <w:t>لۡكِتَٰبِ</w:t>
      </w:r>
      <w:r w:rsidR="00A22094">
        <w:rPr>
          <w:rFonts w:ascii="Traditional Arabic" w:hAnsi="Traditional Arabic" w:cs="Traditional Arabic"/>
          <w:b/>
          <w:bCs/>
          <w:color w:val="2F5496"/>
          <w:sz w:val="28"/>
          <w:szCs w:val="28"/>
          <w:rtl/>
          <w:lang w:bidi="ar-EG"/>
        </w:rPr>
        <w:t>﴾</w:t>
      </w:r>
      <w:r w:rsidR="006727E1">
        <w:rPr>
          <w:rStyle w:val="FootnoteReference"/>
          <w:rFonts w:ascii="Traditional Arabic" w:hAnsi="Traditional Arabic" w:cs="Traditional Arabic"/>
          <w:sz w:val="28"/>
          <w:szCs w:val="28"/>
          <w:rtl/>
          <w:lang w:bidi="ar-EG"/>
        </w:rPr>
        <w:footnoteReference w:id="254"/>
      </w:r>
      <w:r w:rsidR="00A22094" w:rsidRPr="00A22094">
        <w:rPr>
          <w:rFonts w:ascii="Traditional Arabic" w:hAnsi="Traditional Arabic" w:cs="Traditional Arabic"/>
          <w:sz w:val="28"/>
          <w:szCs w:val="28"/>
          <w:rtl/>
          <w:lang w:bidi="ar-EG"/>
        </w:rPr>
        <w:t xml:space="preserve"> قلتُ: قد قرأتُه، قال  علي</w:t>
      </w:r>
      <w:r w:rsidR="00A22094" w:rsidRPr="00A22094">
        <w:rPr>
          <w:rFonts w:ascii="Traditional Arabic" w:hAnsi="Traditional Arabic" w:cs="Traditional Arabic" w:hint="eastAsia"/>
          <w:sz w:val="28"/>
          <w:szCs w:val="28"/>
          <w:rtl/>
          <w:lang w:bidi="ar-EG"/>
        </w:rPr>
        <w:t>ه</w:t>
      </w:r>
      <w:r w:rsidR="00A22094" w:rsidRPr="00A22094">
        <w:rPr>
          <w:rFonts w:ascii="Traditional Arabic" w:hAnsi="Traditional Arabic" w:cs="Traditional Arabic"/>
          <w:sz w:val="28"/>
          <w:szCs w:val="28"/>
          <w:rtl/>
          <w:lang w:bidi="ar-EG"/>
        </w:rPr>
        <w:t xml:space="preserve"> السلام: أفمن عنده علم الكتاب كلّه أَفهم أم من عنده علم الكتاب بعضه؟ قلتُ: لا بل من عنده علم الكتاب كلّه، قال: فأومأ بيده إلى صدره، وقال  عليه السلام: علم الكتاب واللَّه كلّه عندنا، علم الكتاب واللَّه كلّه عندنا"</w:t>
      </w:r>
      <w:r w:rsidR="006727E1">
        <w:rPr>
          <w:rStyle w:val="FootnoteReference"/>
          <w:rFonts w:ascii="Traditional Arabic" w:hAnsi="Traditional Arabic" w:cs="Traditional Arabic"/>
          <w:sz w:val="28"/>
          <w:szCs w:val="28"/>
          <w:rtl/>
          <w:lang w:bidi="ar-EG"/>
        </w:rPr>
        <w:footnoteReference w:id="255"/>
      </w:r>
      <w:r w:rsidR="00A22094" w:rsidRPr="00A22094">
        <w:rPr>
          <w:rFonts w:ascii="Traditional Arabic" w:hAnsi="Traditional Arabic" w:cs="Traditional Arabic"/>
          <w:sz w:val="28"/>
          <w:szCs w:val="28"/>
          <w:rtl/>
          <w:lang w:bidi="ar-EG"/>
        </w:rPr>
        <w:t>.</w:t>
      </w:r>
    </w:p>
    <w:p w:rsidR="006727E1" w:rsidRDefault="006727E1" w:rsidP="00A22094">
      <w:pPr>
        <w:jc w:val="both"/>
        <w:rPr>
          <w:rFonts w:ascii="Traditional Arabic" w:hAnsi="Traditional Arabic" w:cs="Traditional Arabic"/>
          <w:b/>
          <w:bCs/>
          <w:color w:val="2F5496"/>
          <w:sz w:val="28"/>
          <w:szCs w:val="28"/>
          <w:rtl/>
          <w:lang w:bidi="ar-EG"/>
        </w:rPr>
      </w:pPr>
    </w:p>
    <w:p w:rsidR="00A22094" w:rsidRDefault="00A22094" w:rsidP="00A22094">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علم الإمام في كلام الأئمة عليهم السلام</w:t>
      </w:r>
    </w:p>
    <w:p w:rsidR="008D32C5" w:rsidRDefault="008D32C5" w:rsidP="00A22094">
      <w:pPr>
        <w:jc w:val="both"/>
        <w:rPr>
          <w:rFonts w:ascii="Traditional Arabic" w:hAnsi="Traditional Arabic" w:cs="Traditional Arabic"/>
          <w:b/>
          <w:bCs/>
          <w:color w:val="2F5496"/>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يوجد</w:t>
      </w:r>
      <w:r w:rsidRPr="00A22094">
        <w:rPr>
          <w:rFonts w:ascii="Traditional Arabic" w:hAnsi="Traditional Arabic" w:cs="Traditional Arabic"/>
          <w:sz w:val="28"/>
          <w:szCs w:val="28"/>
          <w:rtl/>
          <w:lang w:bidi="ar-EG"/>
        </w:rPr>
        <w:t xml:space="preserve"> جملة من الرّوايات الواردة عن أئمة أهل البيت عليهم السلام حول علومهم.</w:t>
      </w:r>
    </w:p>
    <w:p w:rsidR="008D32C5" w:rsidRPr="00A22094" w:rsidRDefault="008D32C5" w:rsidP="00A22094">
      <w:pPr>
        <w:jc w:val="both"/>
        <w:rPr>
          <w:rFonts w:ascii="Traditional Arabic" w:hAnsi="Traditional Arabic" w:cs="Traditional Arabic"/>
          <w:sz w:val="28"/>
          <w:szCs w:val="28"/>
          <w:rtl/>
          <w:lang w:bidi="ar-EG"/>
        </w:rPr>
      </w:pPr>
    </w:p>
    <w:p w:rsidR="008D32C5" w:rsidRDefault="008D32C5" w:rsidP="008D32C5">
      <w:pPr>
        <w:jc w:val="both"/>
        <w:rPr>
          <w:rFonts w:ascii="Traditional Arabic" w:hAnsi="Traditional Arabic" w:cs="Traditional Arabic"/>
          <w:sz w:val="28"/>
          <w:szCs w:val="28"/>
          <w:rtl/>
          <w:lang w:bidi="ar-EG"/>
        </w:rPr>
      </w:pPr>
      <w:r w:rsidRPr="008D32C5">
        <w:rPr>
          <w:rFonts w:ascii="Traditional Arabic" w:hAnsi="Traditional Arabic" w:cs="Traditional Arabic" w:hint="cs"/>
          <w:sz w:val="28"/>
          <w:szCs w:val="28"/>
          <w:rtl/>
          <w:lang w:bidi="ar-EG"/>
        </w:rPr>
        <w:t>1-</w:t>
      </w:r>
      <w:r>
        <w:rPr>
          <w:rFonts w:ascii="Traditional Arabic" w:hAnsi="Traditional Arabic" w:cs="Traditional Arabic"/>
          <w:sz w:val="28"/>
          <w:szCs w:val="28"/>
          <w:rtl/>
          <w:lang w:bidi="ar-EG"/>
        </w:rPr>
        <w:t xml:space="preserve"> </w:t>
      </w:r>
      <w:r w:rsidR="00A22094" w:rsidRPr="00A22094">
        <w:rPr>
          <w:rFonts w:ascii="Traditional Arabic" w:hAnsi="Traditional Arabic" w:cs="Traditional Arabic"/>
          <w:sz w:val="28"/>
          <w:szCs w:val="28"/>
          <w:rtl/>
          <w:lang w:bidi="ar-EG"/>
        </w:rPr>
        <w:t>عن أبي محمد القاسم بن العلاء رحمه الله رفعه، عن عبد العزيز بن مسلم، قال: كنا مع الرضا  عليه السلام بمرو فاجتمعنا في الجامع يوم الجمعة في بدء مقدمنا فأداروا أمر الإمامة وذكروا كثرة اختلاف الناس فيها، فدخلتُ على سيّدي  عليه السلام فأعلمتُه خوض الناس فيه</w:t>
      </w:r>
      <w:r w:rsidR="00A22094" w:rsidRPr="00A22094">
        <w:rPr>
          <w:rFonts w:ascii="Traditional Arabic" w:hAnsi="Traditional Arabic" w:cs="Traditional Arabic" w:hint="eastAsia"/>
          <w:sz w:val="28"/>
          <w:szCs w:val="28"/>
          <w:rtl/>
          <w:lang w:bidi="ar-EG"/>
        </w:rPr>
        <w:t>،</w:t>
      </w:r>
      <w:r w:rsidR="00A22094" w:rsidRPr="00A22094">
        <w:rPr>
          <w:rFonts w:ascii="Traditional Arabic" w:hAnsi="Traditional Arabic" w:cs="Traditional Arabic"/>
          <w:sz w:val="28"/>
          <w:szCs w:val="28"/>
          <w:rtl/>
          <w:lang w:bidi="ar-EG"/>
        </w:rPr>
        <w:t xml:space="preserve"> فتبسّم  عليه السلام، ثم قال: "... الإمام المطهّر من الذنوب والمبرّأ عن العيوب، المخصوص بالعلم، المرسوم بالحلم، نظام الدين، وعزّ المسلمين وغيظ المنافقين، وبوار الكافرين. الإمام واحد دهره، لا يُدانيه أحد، ولا يُعادله عالم، ولا يوجد منه بدل، ولا له مثل ولا </w:t>
      </w:r>
      <w:r w:rsidR="00A22094" w:rsidRPr="00A22094">
        <w:rPr>
          <w:rFonts w:ascii="Traditional Arabic" w:hAnsi="Traditional Arabic" w:cs="Traditional Arabic" w:hint="eastAsia"/>
          <w:sz w:val="28"/>
          <w:szCs w:val="28"/>
          <w:rtl/>
          <w:lang w:bidi="ar-EG"/>
        </w:rPr>
        <w:t>نظير</w:t>
      </w:r>
      <w:r w:rsidR="00A22094" w:rsidRPr="00A22094">
        <w:rPr>
          <w:rFonts w:ascii="Traditional Arabic" w:hAnsi="Traditional Arabic" w:cs="Traditional Arabic"/>
          <w:sz w:val="28"/>
          <w:szCs w:val="28"/>
          <w:rtl/>
          <w:lang w:bidi="ar-EG"/>
        </w:rPr>
        <w:t xml:space="preserve"> ... وإنّ العبد إذا اختاره اللَّه -</w:t>
      </w:r>
      <w:r>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عزَّ وجلَّ</w:t>
      </w:r>
      <w:r>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 xml:space="preserve">- لأمور عباده، شرح صدره لذلك، وأودع قلبه ينابيع الحكمة، وألهمه العلم إلهاماً، فلم </w:t>
      </w:r>
    </w:p>
    <w:p w:rsidR="00A22094" w:rsidRDefault="008D32C5" w:rsidP="008D32C5">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يعي بعده بجواب، ولا يحير فيه عن الصواب، فهو معصوم مؤيّد، موفّق مسدّد، قد أمِن من الخطايا والزلل والعثار، يخصّه اللَّه بذلك لي</w:t>
      </w:r>
      <w:r w:rsidR="00A22094" w:rsidRPr="00A22094">
        <w:rPr>
          <w:rFonts w:ascii="Traditional Arabic" w:hAnsi="Traditional Arabic" w:cs="Traditional Arabic" w:hint="eastAsia"/>
          <w:sz w:val="28"/>
          <w:szCs w:val="28"/>
          <w:rtl/>
          <w:lang w:bidi="ar-EG"/>
        </w:rPr>
        <w:t>كون</w:t>
      </w:r>
      <w:r w:rsidR="00A22094" w:rsidRPr="00A22094">
        <w:rPr>
          <w:rFonts w:ascii="Traditional Arabic" w:hAnsi="Traditional Arabic" w:cs="Traditional Arabic"/>
          <w:sz w:val="28"/>
          <w:szCs w:val="28"/>
          <w:rtl/>
          <w:lang w:bidi="ar-EG"/>
        </w:rPr>
        <w:t xml:space="preserve"> حجّته على عباده، وشاهده على خلقه، وذلك فضل اللَّه يؤتيه من يشاء واللَّه ذو الفضل العظيم. فهل يقدرون على مثل هذا فيختارونه أو يكون مختارهم بهذه الصفة فيُقدّمونه ..."</w:t>
      </w:r>
      <w:r>
        <w:rPr>
          <w:rStyle w:val="FootnoteReference"/>
          <w:rFonts w:ascii="Traditional Arabic" w:hAnsi="Traditional Arabic" w:cs="Traditional Arabic"/>
          <w:sz w:val="28"/>
          <w:szCs w:val="28"/>
          <w:rtl/>
          <w:lang w:bidi="ar-EG"/>
        </w:rPr>
        <w:footnoteReference w:id="256"/>
      </w:r>
      <w:r w:rsidR="00A22094" w:rsidRPr="00A22094">
        <w:rPr>
          <w:rFonts w:ascii="Traditional Arabic" w:hAnsi="Traditional Arabic" w:cs="Traditional Arabic"/>
          <w:sz w:val="28"/>
          <w:szCs w:val="28"/>
          <w:rtl/>
          <w:lang w:bidi="ar-EG"/>
        </w:rPr>
        <w:t>.</w:t>
      </w:r>
    </w:p>
    <w:p w:rsidR="008D32C5" w:rsidRPr="00A22094" w:rsidRDefault="008D32C5" w:rsidP="008D32C5">
      <w:pPr>
        <w:ind w:left="360"/>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وعن الحسن بن يحيى المدائني عن أبي عبد اللَّه  عليه السلام، قال: قلتُ له: أخبرني عن الإمام إذا سُئل كيف يُجيب؟ فقال: "إلهام، وسماع، وربما كانا جميعاً"</w:t>
      </w:r>
      <w:r w:rsidR="00743FCA">
        <w:rPr>
          <w:rStyle w:val="FootnoteReference"/>
          <w:rFonts w:ascii="Traditional Arabic" w:hAnsi="Traditional Arabic" w:cs="Traditional Arabic"/>
          <w:sz w:val="28"/>
          <w:szCs w:val="28"/>
          <w:rtl/>
          <w:lang w:bidi="ar-EG"/>
        </w:rPr>
        <w:footnoteReference w:id="257"/>
      </w:r>
      <w:r w:rsidRPr="00A22094">
        <w:rPr>
          <w:rFonts w:ascii="Traditional Arabic" w:hAnsi="Traditional Arabic" w:cs="Traditional Arabic"/>
          <w:sz w:val="28"/>
          <w:szCs w:val="28"/>
          <w:rtl/>
          <w:lang w:bidi="ar-EG"/>
        </w:rPr>
        <w:t>.</w:t>
      </w:r>
    </w:p>
    <w:p w:rsidR="00743FCA" w:rsidRPr="00A22094" w:rsidRDefault="00743FCA"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3. وعن الإمام الصّادق  عليه السلام أنّه قال: "أيّ إمام لا يعلم ما يُصيبه وإلى ما يصير، فليس ذلك بحجّة للَّه على خلقه"</w:t>
      </w:r>
      <w:r w:rsidR="00743FCA">
        <w:rPr>
          <w:rStyle w:val="FootnoteReference"/>
          <w:rFonts w:ascii="Traditional Arabic" w:hAnsi="Traditional Arabic" w:cs="Traditional Arabic"/>
          <w:sz w:val="28"/>
          <w:szCs w:val="28"/>
          <w:rtl/>
          <w:lang w:bidi="ar-EG"/>
        </w:rPr>
        <w:footnoteReference w:id="258"/>
      </w:r>
      <w:r w:rsidRPr="00A22094">
        <w:rPr>
          <w:rFonts w:ascii="Traditional Arabic" w:hAnsi="Traditional Arabic" w:cs="Traditional Arabic"/>
          <w:sz w:val="28"/>
          <w:szCs w:val="28"/>
          <w:rtl/>
          <w:lang w:bidi="ar-EG"/>
        </w:rPr>
        <w:t>.</w:t>
      </w:r>
    </w:p>
    <w:p w:rsidR="00743FCA" w:rsidRPr="00A22094" w:rsidRDefault="00743FCA"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4. وعنه  عليه السلام أيضاً: "إنّ الإمام إذا شاء أن يعلم علم"</w:t>
      </w:r>
      <w:r w:rsidR="00743FCA">
        <w:rPr>
          <w:rStyle w:val="FootnoteReference"/>
          <w:rFonts w:ascii="Traditional Arabic" w:hAnsi="Traditional Arabic" w:cs="Traditional Arabic"/>
          <w:sz w:val="28"/>
          <w:szCs w:val="28"/>
          <w:rtl/>
          <w:lang w:bidi="ar-EG"/>
        </w:rPr>
        <w:footnoteReference w:id="259"/>
      </w:r>
      <w:r w:rsidRPr="00A22094">
        <w:rPr>
          <w:rFonts w:ascii="Traditional Arabic" w:hAnsi="Traditional Arabic" w:cs="Traditional Arabic"/>
          <w:sz w:val="28"/>
          <w:szCs w:val="28"/>
          <w:rtl/>
          <w:lang w:bidi="ar-EG"/>
        </w:rPr>
        <w:t>.</w:t>
      </w:r>
    </w:p>
    <w:p w:rsidR="00743FCA" w:rsidRPr="00A22094" w:rsidRDefault="00743FCA"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5. وعنه  عليه السلام أيضاً أنّه سُئل عن قوله -تعالى-: ﴿وَكَذَٰلِكَ أَوۡحَيۡنَآ إِلَيۡكَ رُوح</w:t>
      </w:r>
      <w:r w:rsidRPr="00A22094">
        <w:rPr>
          <w:rFonts w:ascii="Sakkal Majalla" w:hAnsi="Sakkal Majalla" w:cs="Sakkal Majalla" w:hint="cs"/>
          <w:sz w:val="28"/>
          <w:szCs w:val="28"/>
          <w:rtl/>
          <w:lang w:bidi="ar-EG"/>
        </w:rPr>
        <w:t>ٗ</w:t>
      </w:r>
      <w:r w:rsidRPr="00A22094">
        <w:rPr>
          <w:rFonts w:ascii="Traditional Arabic" w:hAnsi="Traditional Arabic" w:cs="Traditional Arabic" w:hint="cs"/>
          <w:sz w:val="28"/>
          <w:szCs w:val="28"/>
          <w:rtl/>
          <w:lang w:bidi="ar-EG"/>
        </w:rPr>
        <w:t>ا</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أَمۡرِنَاۚ﴾</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قال</w:t>
      </w:r>
      <w:r w:rsidRPr="00A22094">
        <w:rPr>
          <w:rFonts w:ascii="Traditional Arabic" w:hAnsi="Traditional Arabic" w:cs="Traditional Arabic"/>
          <w:sz w:val="28"/>
          <w:szCs w:val="28"/>
          <w:rtl/>
          <w:lang w:bidi="ar-EG"/>
        </w:rPr>
        <w:t>: "</w:t>
      </w:r>
      <w:r w:rsidRPr="00A22094">
        <w:rPr>
          <w:rFonts w:ascii="Traditional Arabic" w:hAnsi="Traditional Arabic" w:cs="Traditional Arabic" w:hint="cs"/>
          <w:sz w:val="28"/>
          <w:szCs w:val="28"/>
          <w:rtl/>
          <w:lang w:bidi="ar-EG"/>
        </w:rPr>
        <w:t>خلق</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خلق</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اللَّه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عزَّ</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وجلَّ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أعظم</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جبرئيل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وميكائيل،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كان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مع</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رسول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اللَّه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صلى</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الله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عليه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وآله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وسلم</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يُخبره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ويُسدّده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وهو</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مع</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الأئمّة</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بع</w:t>
      </w:r>
      <w:r w:rsidRPr="00A22094">
        <w:rPr>
          <w:rFonts w:ascii="Traditional Arabic" w:hAnsi="Traditional Arabic" w:cs="Traditional Arabic" w:hint="eastAsia"/>
          <w:sz w:val="28"/>
          <w:szCs w:val="28"/>
          <w:rtl/>
          <w:lang w:bidi="ar-EG"/>
        </w:rPr>
        <w:t>ده</w:t>
      </w:r>
      <w:r w:rsidRPr="00A22094">
        <w:rPr>
          <w:rFonts w:ascii="Traditional Arabic" w:hAnsi="Traditional Arabic" w:cs="Traditional Arabic"/>
          <w:sz w:val="28"/>
          <w:szCs w:val="28"/>
          <w:rtl/>
          <w:lang w:bidi="ar-EG"/>
        </w:rPr>
        <w:t>"</w:t>
      </w:r>
      <w:r w:rsidR="00743FCA">
        <w:rPr>
          <w:rStyle w:val="FootnoteReference"/>
          <w:rFonts w:ascii="Traditional Arabic" w:hAnsi="Traditional Arabic" w:cs="Traditional Arabic"/>
          <w:sz w:val="28"/>
          <w:szCs w:val="28"/>
          <w:rtl/>
          <w:lang w:bidi="ar-EG"/>
        </w:rPr>
        <w:footnoteReference w:id="260"/>
      </w:r>
      <w:r w:rsidRPr="00A22094">
        <w:rPr>
          <w:rFonts w:ascii="Traditional Arabic" w:hAnsi="Traditional Arabic" w:cs="Traditional Arabic"/>
          <w:sz w:val="28"/>
          <w:szCs w:val="28"/>
          <w:rtl/>
          <w:lang w:bidi="ar-EG"/>
        </w:rPr>
        <w:t>.</w:t>
      </w:r>
    </w:p>
    <w:p w:rsidR="00A22094" w:rsidRDefault="00743FCA" w:rsidP="00743FCA">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Pr>
          <w:rFonts w:ascii="Traditional Arabic" w:hAnsi="Traditional Arabic" w:cs="Traditional Arabic" w:hint="eastAsia"/>
          <w:b/>
          <w:bCs/>
          <w:color w:val="2F5496"/>
          <w:sz w:val="28"/>
          <w:szCs w:val="28"/>
          <w:rtl/>
          <w:lang w:bidi="ar-EG"/>
        </w:rPr>
        <w:t>خلاصة</w:t>
      </w:r>
      <w:r w:rsidR="00A22094">
        <w:rPr>
          <w:rFonts w:ascii="Traditional Arabic" w:hAnsi="Traditional Arabic" w:cs="Traditional Arabic"/>
          <w:b/>
          <w:bCs/>
          <w:color w:val="2F5496"/>
          <w:sz w:val="28"/>
          <w:szCs w:val="28"/>
          <w:rtl/>
          <w:lang w:bidi="ar-EG"/>
        </w:rPr>
        <w:t xml:space="preserve"> الدرس</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يقول</w:t>
      </w:r>
      <w:r w:rsidRPr="00A22094">
        <w:rPr>
          <w:rFonts w:ascii="Traditional Arabic" w:hAnsi="Traditional Arabic" w:cs="Traditional Arabic"/>
          <w:sz w:val="28"/>
          <w:szCs w:val="28"/>
          <w:rtl/>
          <w:lang w:bidi="ar-EG"/>
        </w:rPr>
        <w:t xml:space="preserve"> اللَّه -تعالى-: ﴿إِنَّمَا يُرِيدُ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للَّهُ</w:t>
      </w:r>
      <w:r w:rsidRPr="00A22094">
        <w:rPr>
          <w:rFonts w:ascii="Traditional Arabic" w:hAnsi="Traditional Arabic" w:cs="Traditional Arabic"/>
          <w:sz w:val="28"/>
          <w:szCs w:val="28"/>
          <w:rtl/>
          <w:lang w:bidi="ar-EG"/>
        </w:rPr>
        <w:t xml:space="preserve"> لِيُذۡهِبَ عَنكُمُ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لرِّجۡسَ</w:t>
      </w:r>
      <w:r w:rsidRPr="00A22094">
        <w:rPr>
          <w:rFonts w:ascii="Traditional Arabic" w:hAnsi="Traditional Arabic" w:cs="Traditional Arabic"/>
          <w:sz w:val="28"/>
          <w:szCs w:val="28"/>
          <w:rtl/>
          <w:lang w:bidi="ar-EG"/>
        </w:rPr>
        <w:t xml:space="preserve"> أَهۡلَ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لۡبَيۡتِ</w:t>
      </w:r>
      <w:r w:rsidRPr="00A22094">
        <w:rPr>
          <w:rFonts w:ascii="Traditional Arabic" w:hAnsi="Traditional Arabic" w:cs="Traditional Arabic"/>
          <w:sz w:val="28"/>
          <w:szCs w:val="28"/>
          <w:rtl/>
          <w:lang w:bidi="ar-EG"/>
        </w:rPr>
        <w:t xml:space="preserve"> وَيُطَهِّرَكُمۡ تَطۡهِير</w:t>
      </w:r>
      <w:r w:rsidRPr="00A22094">
        <w:rPr>
          <w:rFonts w:ascii="Sakkal Majalla" w:hAnsi="Sakkal Majalla" w:cs="Sakkal Majalla" w:hint="cs"/>
          <w:sz w:val="28"/>
          <w:szCs w:val="28"/>
          <w:rtl/>
          <w:lang w:bidi="ar-EG"/>
        </w:rPr>
        <w:t>ٗ</w:t>
      </w:r>
      <w:r w:rsidRPr="00A22094">
        <w:rPr>
          <w:rFonts w:ascii="Traditional Arabic" w:hAnsi="Traditional Arabic" w:cs="Traditional Arabic" w:hint="cs"/>
          <w:sz w:val="28"/>
          <w:szCs w:val="28"/>
          <w:rtl/>
          <w:lang w:bidi="ar-EG"/>
        </w:rPr>
        <w:t>ا﴾</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وهناك</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روايات</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توضّح</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المقصود</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من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أهل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البيت</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الذين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أذهب</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اللَّه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عنهم</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الرجس</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بأنّهم</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أهل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الكساء</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بالإضافة</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إلى</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ولد</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الحسين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عليه</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السلام</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المعصومين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ع</w:t>
      </w:r>
      <w:r w:rsidRPr="00A22094">
        <w:rPr>
          <w:rFonts w:ascii="Traditional Arabic" w:hAnsi="Traditional Arabic" w:cs="Traditional Arabic" w:hint="eastAsia"/>
          <w:sz w:val="28"/>
          <w:szCs w:val="28"/>
          <w:rtl/>
          <w:lang w:bidi="ar-EG"/>
        </w:rPr>
        <w:t>ليهم</w:t>
      </w:r>
      <w:r w:rsidRPr="00A22094">
        <w:rPr>
          <w:rFonts w:ascii="Traditional Arabic" w:hAnsi="Traditional Arabic" w:cs="Traditional Arabic"/>
          <w:sz w:val="28"/>
          <w:szCs w:val="28"/>
          <w:rtl/>
          <w:lang w:bidi="ar-EG"/>
        </w:rPr>
        <w:t xml:space="preserve"> السلام.</w:t>
      </w:r>
    </w:p>
    <w:p w:rsidR="00073DBE" w:rsidRPr="00A22094" w:rsidRDefault="00073DB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يقول</w:t>
      </w:r>
      <w:r w:rsidRPr="00A22094">
        <w:rPr>
          <w:rFonts w:ascii="Traditional Arabic" w:hAnsi="Traditional Arabic" w:cs="Traditional Arabic"/>
          <w:sz w:val="28"/>
          <w:szCs w:val="28"/>
          <w:rtl/>
          <w:lang w:bidi="ar-EG"/>
        </w:rPr>
        <w:t xml:space="preserve"> اللَّه -تعالى-: ﴿وَإِذِ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بۡتَلَىٰٓ</w:t>
      </w:r>
      <w:r w:rsidRPr="00A22094">
        <w:rPr>
          <w:rFonts w:ascii="Traditional Arabic" w:hAnsi="Traditional Arabic" w:cs="Traditional Arabic"/>
          <w:sz w:val="28"/>
          <w:szCs w:val="28"/>
          <w:rtl/>
          <w:lang w:bidi="ar-EG"/>
        </w:rPr>
        <w:t xml:space="preserve"> إِبۡرَٰهِ‍ۧمَ رَبُّهُ</w:t>
      </w:r>
      <w:r w:rsidRPr="00A22094">
        <w:rPr>
          <w:rFonts w:ascii="Traditional Arabic" w:hAnsi="Traditional Arabic" w:cs="Traditional Arabic" w:hint="cs"/>
          <w:sz w:val="28"/>
          <w:szCs w:val="28"/>
          <w:rtl/>
          <w:lang w:bidi="ar-EG"/>
        </w:rPr>
        <w:t>ۥ</w:t>
      </w:r>
      <w:r w:rsidRPr="00A22094">
        <w:rPr>
          <w:rFonts w:ascii="Traditional Arabic" w:hAnsi="Traditional Arabic" w:cs="Traditional Arabic"/>
          <w:sz w:val="28"/>
          <w:szCs w:val="28"/>
          <w:rtl/>
          <w:lang w:bidi="ar-EG"/>
        </w:rPr>
        <w:t xml:space="preserve"> بِكَلِمَٰت</w:t>
      </w:r>
      <w:r w:rsidRPr="00A22094">
        <w:rPr>
          <w:rFonts w:ascii="Sakkal Majalla" w:hAnsi="Sakkal Majalla" w:cs="Sakkal Majalla" w:hint="cs"/>
          <w:sz w:val="28"/>
          <w:szCs w:val="28"/>
          <w:rtl/>
          <w:lang w:bidi="ar-EG"/>
        </w:rPr>
        <w:t>ٖ</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فَأَتَمَّهُنَّۖ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قَالَ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إِنِّي</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جَاعِلُكَ</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لِلنَّاسِ</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إِمَام</w:t>
      </w:r>
      <w:r w:rsidRPr="00A22094">
        <w:rPr>
          <w:rFonts w:ascii="Sakkal Majalla" w:hAnsi="Sakkal Majalla" w:cs="Sakkal Majalla" w:hint="cs"/>
          <w:sz w:val="28"/>
          <w:szCs w:val="28"/>
          <w:rtl/>
          <w:lang w:bidi="ar-EG"/>
        </w:rPr>
        <w:t>ٗ</w:t>
      </w:r>
      <w:r w:rsidRPr="00A22094">
        <w:rPr>
          <w:rFonts w:ascii="Traditional Arabic" w:hAnsi="Traditional Arabic" w:cs="Traditional Arabic" w:hint="cs"/>
          <w:sz w:val="28"/>
          <w:szCs w:val="28"/>
          <w:rtl/>
          <w:lang w:bidi="ar-EG"/>
        </w:rPr>
        <w:t>اۖ</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قَالَ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وَمِن</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ذُرِّيَّتِيۖ</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قَالَ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لَا</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يَنَالُ</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عَهۡدِي</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لظَّٰلِمِينَ</w:t>
      </w:r>
      <w:r w:rsidRPr="00A22094">
        <w:rPr>
          <w:rFonts w:ascii="Traditional Arabic" w:hAnsi="Traditional Arabic" w:cs="Traditional Arabic"/>
          <w:sz w:val="28"/>
          <w:szCs w:val="28"/>
          <w:rtl/>
          <w:lang w:bidi="ar-EG"/>
        </w:rPr>
        <w:t>﴾ حيث نفت الآية الإمامة عن الظالمين الملوّثين بالذنوب.</w:t>
      </w:r>
    </w:p>
    <w:p w:rsidR="00073DBE" w:rsidRPr="00A22094" w:rsidRDefault="00073DB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حديث الثقلين الذي قرن فيه الرسول صلى الله عليه وآله وسلم أهل البيت مع القرآن الكريم، وأكّد عدم افتراقهما أبداً، وهو دليل على عصمتهم.</w:t>
      </w:r>
    </w:p>
    <w:p w:rsidR="00073DBE" w:rsidRPr="00A22094" w:rsidRDefault="00073DB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إنّهم اقتبسوا من علم الرسول صلى الله عليه وآله وسلم وخصوصاً الإمام عليّ عليه السلام؛ باب مدينة علم الرسول  صلى الله عليه وآله وسلم.</w:t>
      </w:r>
    </w:p>
    <w:p w:rsidR="00073DBE" w:rsidRPr="00A22094" w:rsidRDefault="00073DB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العلم اللدنّي من اللَّه -تعالى- بالإلهام والتحديث.</w:t>
      </w:r>
    </w:p>
    <w:p w:rsidR="00073DBE" w:rsidRPr="00A22094" w:rsidRDefault="00073DB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عن الإمام الصادق  عليه السلام: "علم الكتاب واللَّه كلّه عندنا، علم الكتاب واللَّه كلّه عندنا"، وعنه  عليه السلام، بعدما سأله أحدهم عن الإمام إذا سُئل كيف يُجيب؟ فقال  عليه السلام: "إلهام، وسماع، وربما كانا جميعاً".</w:t>
      </w:r>
    </w:p>
    <w:p w:rsidR="00A22094" w:rsidRDefault="00073DBE" w:rsidP="00073DBE">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Pr>
          <w:rFonts w:ascii="Traditional Arabic" w:hAnsi="Traditional Arabic" w:cs="Traditional Arabic" w:hint="eastAsia"/>
          <w:b/>
          <w:bCs/>
          <w:color w:val="2F5496"/>
          <w:sz w:val="28"/>
          <w:szCs w:val="28"/>
          <w:rtl/>
          <w:lang w:bidi="ar-EG"/>
        </w:rPr>
        <w:t>أسئلة</w:t>
      </w:r>
      <w:r w:rsidR="00A22094">
        <w:rPr>
          <w:rFonts w:ascii="Traditional Arabic" w:hAnsi="Traditional Arabic" w:cs="Traditional Arabic"/>
          <w:b/>
          <w:bCs/>
          <w:color w:val="2F5496"/>
          <w:sz w:val="28"/>
          <w:szCs w:val="28"/>
          <w:rtl/>
          <w:lang w:bidi="ar-EG"/>
        </w:rPr>
        <w:t xml:space="preserve"> حول الدرس</w:t>
      </w:r>
    </w:p>
    <w:p w:rsidR="00A22094" w:rsidRDefault="008B72DC" w:rsidP="008B72DC">
      <w:pPr>
        <w:jc w:val="both"/>
        <w:rPr>
          <w:rFonts w:ascii="Traditional Arabic" w:hAnsi="Traditional Arabic" w:cs="Traditional Arabic"/>
          <w:sz w:val="28"/>
          <w:szCs w:val="28"/>
          <w:rtl/>
          <w:lang w:bidi="ar-EG"/>
        </w:rPr>
      </w:pPr>
      <w:r w:rsidRPr="008B72DC">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A22094" w:rsidRPr="00A22094">
        <w:rPr>
          <w:rFonts w:ascii="Traditional Arabic" w:hAnsi="Traditional Arabic" w:cs="Traditional Arabic"/>
          <w:sz w:val="28"/>
          <w:szCs w:val="28"/>
          <w:rtl/>
          <w:lang w:bidi="ar-EG"/>
        </w:rPr>
        <w:t>اذكر آية التطهير، وكيفيّة دلالتها على العصمة.</w:t>
      </w:r>
    </w:p>
    <w:p w:rsidR="008B72DC" w:rsidRPr="00A22094" w:rsidRDefault="008B72DC" w:rsidP="008B72DC">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ما هي أنواع علم الإمام، واذكر شواهد؟</w:t>
      </w:r>
    </w:p>
    <w:p w:rsidR="008B72DC" w:rsidRPr="00A22094" w:rsidRDefault="008B72DC" w:rsidP="00A22094">
      <w:pPr>
        <w:jc w:val="both"/>
        <w:rPr>
          <w:rFonts w:ascii="Traditional Arabic" w:hAnsi="Traditional Arabic" w:cs="Traditional Arabic"/>
          <w:sz w:val="28"/>
          <w:szCs w:val="28"/>
          <w:rtl/>
          <w:lang w:bidi="ar-EG"/>
        </w:rPr>
      </w:pP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3. ما هي الآثار المترتّبة على من يعلم علم الكتاب؟ واذكر الآيات الدالّة عليها.</w:t>
      </w:r>
    </w:p>
    <w:p w:rsidR="008B72DC" w:rsidRDefault="008B72DC" w:rsidP="00A22094">
      <w:pPr>
        <w:jc w:val="both"/>
        <w:rPr>
          <w:rFonts w:ascii="Traditional Arabic" w:hAnsi="Traditional Arabic" w:cs="Traditional Arabic"/>
          <w:sz w:val="28"/>
          <w:szCs w:val="28"/>
          <w:rtl/>
          <w:lang w:bidi="ar-EG"/>
        </w:rPr>
      </w:pPr>
    </w:p>
    <w:p w:rsidR="00A22094" w:rsidRDefault="008B72DC" w:rsidP="008B72DC">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A22094">
        <w:rPr>
          <w:rFonts w:ascii="Traditional Arabic" w:hAnsi="Traditional Arabic" w:cs="Traditional Arabic" w:hint="eastAsia"/>
          <w:b/>
          <w:bCs/>
          <w:color w:val="2F5496"/>
          <w:sz w:val="28"/>
          <w:szCs w:val="28"/>
          <w:rtl/>
          <w:lang w:bidi="ar-EG"/>
        </w:rPr>
        <w:t>الدرس</w:t>
      </w:r>
      <w:r w:rsidR="00A22094">
        <w:rPr>
          <w:rFonts w:ascii="Traditional Arabic" w:hAnsi="Traditional Arabic" w:cs="Traditional Arabic"/>
          <w:b/>
          <w:bCs/>
          <w:color w:val="2F5496"/>
          <w:sz w:val="28"/>
          <w:szCs w:val="28"/>
          <w:rtl/>
          <w:lang w:bidi="ar-EG"/>
        </w:rPr>
        <w:t xml:space="preserve"> العشرون:</w:t>
      </w:r>
    </w:p>
    <w:p w:rsidR="00A22094" w:rsidRDefault="00A22094" w:rsidP="008B72DC">
      <w:pPr>
        <w:jc w:val="center"/>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الإمام</w:t>
      </w:r>
      <w:r>
        <w:rPr>
          <w:rFonts w:ascii="Traditional Arabic" w:hAnsi="Traditional Arabic" w:cs="Traditional Arabic"/>
          <w:b/>
          <w:bCs/>
          <w:color w:val="2F5496"/>
          <w:sz w:val="28"/>
          <w:szCs w:val="28"/>
          <w:rtl/>
          <w:lang w:bidi="ar-EG"/>
        </w:rPr>
        <w:t xml:space="preserve"> المهدي </w:t>
      </w:r>
      <w:r w:rsidR="008B72DC">
        <w:rPr>
          <w:rFonts w:ascii="Traditional Arabic" w:hAnsi="Traditional Arabic" w:cs="Traditional Arabic" w:hint="cs"/>
          <w:b/>
          <w:bCs/>
          <w:color w:val="2F5496"/>
          <w:sz w:val="28"/>
          <w:szCs w:val="28"/>
          <w:rtl/>
          <w:lang w:bidi="ar-EG"/>
        </w:rPr>
        <w:t>عجل الله تعالى فرجه الشريف</w:t>
      </w:r>
    </w:p>
    <w:p w:rsidR="008B72DC" w:rsidRDefault="008B72DC" w:rsidP="00A22094">
      <w:pPr>
        <w:jc w:val="both"/>
        <w:rPr>
          <w:rFonts w:ascii="Traditional Arabic" w:hAnsi="Traditional Arabic" w:cs="Traditional Arabic"/>
          <w:b/>
          <w:bCs/>
          <w:color w:val="2F5496"/>
          <w:sz w:val="28"/>
          <w:szCs w:val="28"/>
          <w:rtl/>
          <w:lang w:bidi="ar-EG"/>
        </w:rPr>
      </w:pPr>
    </w:p>
    <w:p w:rsidR="008B72DC" w:rsidRDefault="008B72DC" w:rsidP="00A22094">
      <w:pPr>
        <w:jc w:val="both"/>
        <w:rPr>
          <w:rFonts w:ascii="Traditional Arabic" w:hAnsi="Traditional Arabic" w:cs="Traditional Arabic"/>
          <w:b/>
          <w:bCs/>
          <w:color w:val="2F5496"/>
          <w:sz w:val="28"/>
          <w:szCs w:val="28"/>
          <w:rtl/>
          <w:lang w:bidi="ar-EG"/>
        </w:rPr>
      </w:pPr>
    </w:p>
    <w:p w:rsidR="008B72DC" w:rsidRDefault="008B72DC" w:rsidP="008B72DC">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t>أهداف الدرس</w:t>
      </w:r>
    </w:p>
    <w:p w:rsidR="008B72DC" w:rsidRDefault="008B72DC" w:rsidP="008B72DC">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t>على المتعلّم مع نهاية هذا الدرس أن:</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1. يتعرف إلى معنى الحكومة العالمية.</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يتعرّف إلى آية تتحدّث عن الوعد الإلهي.</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3. يُدرك معنى غيبة الإمام </w:t>
      </w:r>
      <w:r w:rsidR="008B72DC">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A22094" w:rsidRDefault="008B72DC" w:rsidP="00A22094">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A22094">
        <w:rPr>
          <w:rFonts w:ascii="Traditional Arabic" w:hAnsi="Traditional Arabic" w:cs="Traditional Arabic" w:hint="eastAsia"/>
          <w:b/>
          <w:bCs/>
          <w:color w:val="2F5496"/>
          <w:sz w:val="28"/>
          <w:szCs w:val="28"/>
          <w:rtl/>
          <w:lang w:bidi="ar-EG"/>
        </w:rPr>
        <w:t>•</w:t>
      </w:r>
      <w:r w:rsidR="00A22094">
        <w:rPr>
          <w:rFonts w:ascii="Traditional Arabic" w:hAnsi="Traditional Arabic" w:cs="Traditional Arabic"/>
          <w:b/>
          <w:bCs/>
          <w:color w:val="2F5496"/>
          <w:sz w:val="28"/>
          <w:szCs w:val="28"/>
          <w:rtl/>
          <w:lang w:bidi="ar-EG"/>
        </w:rPr>
        <w:tab/>
        <w:t>تمهيد</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روى</w:t>
      </w:r>
      <w:r w:rsidRPr="00A22094">
        <w:rPr>
          <w:rFonts w:ascii="Traditional Arabic" w:hAnsi="Traditional Arabic" w:cs="Traditional Arabic"/>
          <w:sz w:val="28"/>
          <w:szCs w:val="28"/>
          <w:rtl/>
          <w:lang w:bidi="ar-EG"/>
        </w:rPr>
        <w:t xml:space="preserve"> الشّيعة وأهل السّنّة روايات كثيرة عن النّبيّ  صلى الله عليه وآله وسلم أُشير في بعضها إلى عدد الأئمّة فحسب، وأُضيف في بعضها الآخر أنّهم جميعاً من قريش، وفي بعض آخر ذكر أنّهم بعدد نقباء بني إسرائيل، وجاء في جملة منها أنّ تسعة منهم من أولاد الإمام الحسين  عليه السلام، وأخيراً فإنّ بعض الرّوايات ذكرت أسماءهم واحداً تلو الآخر، وبعضها منقول عن أهل السّنّة</w:t>
      </w:r>
      <w:r w:rsidR="008B72DC">
        <w:rPr>
          <w:rStyle w:val="FootnoteReference"/>
          <w:rFonts w:ascii="Traditional Arabic" w:hAnsi="Traditional Arabic" w:cs="Traditional Arabic"/>
          <w:sz w:val="28"/>
          <w:szCs w:val="28"/>
          <w:rtl/>
          <w:lang w:bidi="ar-EG"/>
        </w:rPr>
        <w:footnoteReference w:id="261"/>
      </w:r>
      <w:r w:rsidRPr="00A22094">
        <w:rPr>
          <w:rFonts w:ascii="Traditional Arabic" w:hAnsi="Traditional Arabic" w:cs="Traditional Arabic"/>
          <w:sz w:val="28"/>
          <w:szCs w:val="28"/>
          <w:rtl/>
          <w:lang w:bidi="ar-EG"/>
        </w:rPr>
        <w:t>، وهي متواترة من طرق الشّيعة</w:t>
      </w:r>
      <w:r w:rsidR="008B72DC">
        <w:rPr>
          <w:rStyle w:val="FootnoteReference"/>
          <w:rFonts w:ascii="Traditional Arabic" w:hAnsi="Traditional Arabic" w:cs="Traditional Arabic"/>
          <w:sz w:val="28"/>
          <w:szCs w:val="28"/>
          <w:rtl/>
          <w:lang w:bidi="ar-EG"/>
        </w:rPr>
        <w:footnoteReference w:id="262"/>
      </w:r>
      <w:r w:rsidRPr="00A22094">
        <w:rPr>
          <w:rFonts w:ascii="Traditional Arabic" w:hAnsi="Traditional Arabic" w:cs="Traditional Arabic"/>
          <w:sz w:val="28"/>
          <w:szCs w:val="28"/>
          <w:rtl/>
          <w:lang w:bidi="ar-EG"/>
        </w:rPr>
        <w:t>.</w:t>
      </w:r>
    </w:p>
    <w:p w:rsidR="008B72DC" w:rsidRPr="00A22094" w:rsidRDefault="008B72DC" w:rsidP="00A22094">
      <w:pPr>
        <w:jc w:val="both"/>
        <w:rPr>
          <w:rFonts w:ascii="Traditional Arabic" w:hAnsi="Traditional Arabic" w:cs="Traditional Arabic"/>
          <w:sz w:val="28"/>
          <w:szCs w:val="28"/>
          <w:rtl/>
          <w:lang w:bidi="ar-EG"/>
        </w:rPr>
      </w:pPr>
    </w:p>
    <w:p w:rsidR="008B72DC" w:rsidRDefault="00A22094" w:rsidP="00A22094">
      <w:pPr>
        <w:jc w:val="both"/>
        <w:rPr>
          <w:rFonts w:ascii="Traditional Arabic" w:hAnsi="Traditional Arabic" w:cs="Traditional Arabic"/>
          <w:b/>
          <w:bCs/>
          <w:color w:val="2F5496"/>
          <w:sz w:val="28"/>
          <w:szCs w:val="28"/>
          <w:rtl/>
          <w:lang w:bidi="ar-EG"/>
        </w:rPr>
      </w:pPr>
      <w:r w:rsidRPr="00A22094">
        <w:rPr>
          <w:rFonts w:ascii="Traditional Arabic" w:hAnsi="Traditional Arabic" w:cs="Traditional Arabic" w:hint="eastAsia"/>
          <w:sz w:val="28"/>
          <w:szCs w:val="28"/>
          <w:rtl/>
          <w:lang w:bidi="ar-EG"/>
        </w:rPr>
        <w:t>وقد</w:t>
      </w:r>
      <w:r w:rsidRPr="00A22094">
        <w:rPr>
          <w:rFonts w:ascii="Traditional Arabic" w:hAnsi="Traditional Arabic" w:cs="Traditional Arabic"/>
          <w:sz w:val="28"/>
          <w:szCs w:val="28"/>
          <w:rtl/>
          <w:lang w:bidi="ar-EG"/>
        </w:rPr>
        <w:t xml:space="preserve"> رويت أحاديث كثيرة من طرق الشّيعة حول إمامة كلّ واحد من الأئمّة الأطهار</w:t>
      </w:r>
      <w:r w:rsidR="008B72DC">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xml:space="preserve">عليهم السلام لا يسمح المجال لذكرها في هذا الموجز؛ ولذلك نخصّ البحث في موضوع الإمام الثاني عشر صاحب الزمان </w:t>
      </w:r>
      <w:r w:rsidR="008B72DC">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 ومراعاة للإيجاز سيُحصر البحث حول أهمّ النقاط:</w:t>
      </w:r>
    </w:p>
    <w:p w:rsidR="00A22094" w:rsidRDefault="008B72DC" w:rsidP="008B72DC">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br w:type="page"/>
      </w:r>
      <w:r w:rsidR="00A22094">
        <w:rPr>
          <w:rFonts w:ascii="Traditional Arabic" w:hAnsi="Traditional Arabic" w:cs="Traditional Arabic" w:hint="eastAsia"/>
          <w:b/>
          <w:bCs/>
          <w:color w:val="2F5496"/>
          <w:sz w:val="28"/>
          <w:szCs w:val="28"/>
          <w:rtl/>
          <w:lang w:bidi="ar-EG"/>
        </w:rPr>
        <w:t>•</w:t>
      </w:r>
      <w:r w:rsidR="00A22094">
        <w:rPr>
          <w:rFonts w:ascii="Traditional Arabic" w:hAnsi="Traditional Arabic" w:cs="Traditional Arabic"/>
          <w:b/>
          <w:bCs/>
          <w:color w:val="2F5496"/>
          <w:sz w:val="28"/>
          <w:szCs w:val="28"/>
          <w:rtl/>
          <w:lang w:bidi="ar-EG"/>
        </w:rPr>
        <w:tab/>
        <w:t>الحكومة الإلهيّة العالميّة</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لقد</w:t>
      </w:r>
      <w:r w:rsidRPr="00A22094">
        <w:rPr>
          <w:rFonts w:ascii="Traditional Arabic" w:hAnsi="Traditional Arabic" w:cs="Traditional Arabic"/>
          <w:sz w:val="28"/>
          <w:szCs w:val="28"/>
          <w:rtl/>
          <w:lang w:bidi="ar-EG"/>
        </w:rPr>
        <w:t xml:space="preserve"> حاول الأنبياء العظام</w:t>
      </w:r>
      <w:r w:rsidR="008B72DC">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تشكيل مجتمع مثاليّ قائم على أساس عبادة اللَّه -سبحانه- والقيم والتّعاليم الإلهيّة، ونشر العدل والقسط في الأرض كلّها، وقد خطا كلّ واحد منهم -بحسب وسعه- خطوة في هذا السّبيل، وقد تمكّن بعضهم من إقامة دولة إلهيّة في منطقة أ</w:t>
      </w:r>
      <w:r w:rsidRPr="00A22094">
        <w:rPr>
          <w:rFonts w:ascii="Traditional Arabic" w:hAnsi="Traditional Arabic" w:cs="Traditional Arabic" w:hint="eastAsia"/>
          <w:sz w:val="28"/>
          <w:szCs w:val="28"/>
          <w:rtl/>
          <w:lang w:bidi="ar-EG"/>
        </w:rPr>
        <w:t>و</w:t>
      </w:r>
      <w:r w:rsidRPr="00A22094">
        <w:rPr>
          <w:rFonts w:ascii="Traditional Arabic" w:hAnsi="Traditional Arabic" w:cs="Traditional Arabic"/>
          <w:sz w:val="28"/>
          <w:szCs w:val="28"/>
          <w:rtl/>
          <w:lang w:bidi="ar-EG"/>
        </w:rPr>
        <w:t xml:space="preserve"> مرحلة زمنيّة معيّنة، ولكن لم تتوافر لأيٍّ منهم الظّروف والشّروط المناسبة لإقامة الحكومة الإلهيّة العالميّة.</w:t>
      </w:r>
    </w:p>
    <w:p w:rsidR="008B72DC" w:rsidRPr="00A22094" w:rsidRDefault="008B72DC"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وممّا</w:t>
      </w:r>
      <w:r w:rsidRPr="00A22094">
        <w:rPr>
          <w:rFonts w:ascii="Traditional Arabic" w:hAnsi="Traditional Arabic" w:cs="Traditional Arabic"/>
          <w:sz w:val="28"/>
          <w:szCs w:val="28"/>
          <w:rtl/>
          <w:lang w:bidi="ar-EG"/>
        </w:rPr>
        <w:t xml:space="preserve"> ينبغي الإشارة إليه هو أنّ عدم توافر مثل هذه الظّروف والشّروط المناسبة لا يعني قصور تعاليم الأنبياءعليهم السلام ومناهجهم وأساليبهم، أو النّقص والتقصير في تبليغهم وإدارتهم وقيادتهم، وذلك لا يعني عدم تحقّق الهدف الإلهيّ من بعثتهم. إذ -وكما أشرنا إلى ذلك- إنّ الهدف الإلهيّ هو: توفير الأجواء والظّروف المناسبة لحركة البشر الاختياريّة ومسيرتهم: </w:t>
      </w:r>
      <w:r>
        <w:rPr>
          <w:rFonts w:ascii="Traditional Arabic" w:hAnsi="Traditional Arabic" w:cs="Traditional Arabic"/>
          <w:b/>
          <w:bCs/>
          <w:color w:val="2F5496"/>
          <w:sz w:val="28"/>
          <w:szCs w:val="28"/>
          <w:rtl/>
          <w:lang w:bidi="ar-EG"/>
        </w:rPr>
        <w:t xml:space="preserve">﴿لِئَلَّا يَكُونَ لِلنَّاسِ عَلَى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حُجَّةُۢ بَعۡدَ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لرُّسُلِۚ</w:t>
      </w:r>
      <w:r>
        <w:rPr>
          <w:rFonts w:ascii="Traditional Arabic" w:hAnsi="Traditional Arabic" w:cs="Traditional Arabic"/>
          <w:b/>
          <w:bCs/>
          <w:color w:val="2F5496"/>
          <w:sz w:val="28"/>
          <w:szCs w:val="28"/>
          <w:rtl/>
          <w:lang w:bidi="ar-EG"/>
        </w:rPr>
        <w:t>﴾</w:t>
      </w:r>
      <w:r w:rsidR="008B72DC">
        <w:rPr>
          <w:rStyle w:val="FootnoteReference"/>
          <w:rFonts w:ascii="Traditional Arabic" w:hAnsi="Traditional Arabic" w:cs="Traditional Arabic"/>
          <w:sz w:val="28"/>
          <w:szCs w:val="28"/>
          <w:rtl/>
          <w:lang w:bidi="ar-EG"/>
        </w:rPr>
        <w:footnoteReference w:id="263"/>
      </w:r>
      <w:r w:rsidRPr="00A22094">
        <w:rPr>
          <w:rFonts w:ascii="Traditional Arabic" w:hAnsi="Traditional Arabic" w:cs="Traditional Arabic"/>
          <w:sz w:val="28"/>
          <w:szCs w:val="28"/>
          <w:rtl/>
          <w:lang w:bidi="ar-EG"/>
        </w:rPr>
        <w:t xml:space="preserve">، وليس جبر النّاس وقهرهم على اعتناق الدّين الحقّ دون اختيار منهم </w:t>
      </w:r>
      <w:r>
        <w:rPr>
          <w:rFonts w:ascii="Traditional Arabic" w:hAnsi="Traditional Arabic" w:cs="Traditional Arabic"/>
          <w:b/>
          <w:bCs/>
          <w:color w:val="2F5496"/>
          <w:sz w:val="28"/>
          <w:szCs w:val="28"/>
          <w:rtl/>
          <w:lang w:bidi="ar-EG"/>
        </w:rPr>
        <w:t xml:space="preserve">﴿لَآ إِكۡرَاهَ فِي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لدِّينِۖ</w:t>
      </w:r>
      <w:r>
        <w:rPr>
          <w:rFonts w:ascii="Traditional Arabic" w:hAnsi="Traditional Arabic" w:cs="Traditional Arabic"/>
          <w:b/>
          <w:bCs/>
          <w:color w:val="2F5496"/>
          <w:sz w:val="28"/>
          <w:szCs w:val="28"/>
          <w:rtl/>
          <w:lang w:bidi="ar-EG"/>
        </w:rPr>
        <w:t>﴾</w:t>
      </w:r>
      <w:r w:rsidR="008B72DC">
        <w:rPr>
          <w:rStyle w:val="FootnoteReference"/>
          <w:rFonts w:ascii="Traditional Arabic" w:hAnsi="Traditional Arabic" w:cs="Traditional Arabic"/>
          <w:sz w:val="28"/>
          <w:szCs w:val="28"/>
          <w:rtl/>
          <w:lang w:bidi="ar-EG"/>
        </w:rPr>
        <w:footnoteReference w:id="264"/>
      </w:r>
      <w:r w:rsidRPr="00A22094">
        <w:rPr>
          <w:rFonts w:ascii="Traditional Arabic" w:hAnsi="Traditional Arabic" w:cs="Traditional Arabic"/>
          <w:sz w:val="28"/>
          <w:szCs w:val="28"/>
          <w:rtl/>
          <w:lang w:bidi="ar-EG"/>
        </w:rPr>
        <w:t>، وهذا المقدار من الهدف قد تحقّق بقيام كلٍّ منهم بوظيفته على أكمل وجه.</w:t>
      </w:r>
    </w:p>
    <w:p w:rsidR="008B72DC" w:rsidRPr="00A22094" w:rsidRDefault="008B72DC" w:rsidP="00A22094">
      <w:pPr>
        <w:jc w:val="both"/>
        <w:rPr>
          <w:rFonts w:ascii="Traditional Arabic" w:hAnsi="Traditional Arabic" w:cs="Traditional Arabic"/>
          <w:sz w:val="28"/>
          <w:szCs w:val="28"/>
          <w:rtl/>
          <w:lang w:bidi="ar-EG"/>
        </w:rPr>
      </w:pPr>
    </w:p>
    <w:p w:rsidR="003B65F6"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ولكنّ</w:t>
      </w:r>
      <w:r w:rsidRPr="00A22094">
        <w:rPr>
          <w:rFonts w:ascii="Traditional Arabic" w:hAnsi="Traditional Arabic" w:cs="Traditional Arabic"/>
          <w:sz w:val="28"/>
          <w:szCs w:val="28"/>
          <w:rtl/>
          <w:lang w:bidi="ar-EG"/>
        </w:rPr>
        <w:t xml:space="preserve"> اللَّه </w:t>
      </w:r>
      <w:r w:rsidR="006722C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تعالى</w:t>
      </w:r>
      <w:r w:rsidR="006722C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وعد -</w:t>
      </w:r>
      <w:r w:rsidR="006722C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في كتبه السّماوية</w:t>
      </w:r>
      <w:r w:rsidR="006722C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xml:space="preserve">- بإقامة الحكومة الإلهيّة على الأرض كلّها، ويمكن اعتبار ذلك نوعاً من الإنباء بالغيب بالنّسبة إلى توافر الأجواء المناسبة في المستقبل لتقبّل الدّين الحقّ، على نطاق واسع من المجتمع البشري، وحيث تتحقّق على أيدي أشخاص </w:t>
      </w:r>
      <w:r w:rsidRPr="00A22094">
        <w:rPr>
          <w:rFonts w:ascii="Traditional Arabic" w:hAnsi="Traditional Arabic" w:cs="Traditional Arabic" w:hint="eastAsia"/>
          <w:sz w:val="28"/>
          <w:szCs w:val="28"/>
          <w:rtl/>
          <w:lang w:bidi="ar-EG"/>
        </w:rPr>
        <w:t>متميّزين</w:t>
      </w:r>
      <w:r w:rsidRPr="00A22094">
        <w:rPr>
          <w:rFonts w:ascii="Traditional Arabic" w:hAnsi="Traditional Arabic" w:cs="Traditional Arabic"/>
          <w:sz w:val="28"/>
          <w:szCs w:val="28"/>
          <w:rtl/>
          <w:lang w:bidi="ar-EG"/>
        </w:rPr>
        <w:t xml:space="preserve"> -</w:t>
      </w:r>
      <w:r w:rsidR="006722C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وبمعونة الإمدادات الغيبيّة الإلهيّة</w:t>
      </w:r>
      <w:r w:rsidR="006722C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إزالة العقبات والحواجز الّتي تحول دون إقامة الحكومة العالميّة ونشر العدل والقسط في المجتمعات المظلومة والمستضعفة، والّتي ضاقت ذرعاً بجور الظّالمين، ويئست من كلّ المبادئ والأنظمة الحاكمة،</w:t>
      </w:r>
    </w:p>
    <w:p w:rsidR="00A22094" w:rsidRDefault="003B65F6" w:rsidP="00A22094">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ويمكن اعتبار ذلك هو ال</w:t>
      </w:r>
      <w:r w:rsidR="00A22094" w:rsidRPr="00A22094">
        <w:rPr>
          <w:rFonts w:ascii="Traditional Arabic" w:hAnsi="Traditional Arabic" w:cs="Traditional Arabic" w:hint="eastAsia"/>
          <w:sz w:val="28"/>
          <w:szCs w:val="28"/>
          <w:rtl/>
          <w:lang w:bidi="ar-EG"/>
        </w:rPr>
        <w:t>هدف</w:t>
      </w:r>
      <w:r w:rsidR="00A22094" w:rsidRPr="00A22094">
        <w:rPr>
          <w:rFonts w:ascii="Traditional Arabic" w:hAnsi="Traditional Arabic" w:cs="Traditional Arabic"/>
          <w:sz w:val="28"/>
          <w:szCs w:val="28"/>
          <w:rtl/>
          <w:lang w:bidi="ar-EG"/>
        </w:rPr>
        <w:t xml:space="preserve"> النّهائي لبعثة خاتم النّبيّين صلى الله عليه وآله وسلم، ودينه العالميّ والخالد؛ وذلك لأنّ الله قال في حقّه: </w:t>
      </w:r>
      <w:r w:rsidR="00A22094">
        <w:rPr>
          <w:rFonts w:ascii="Traditional Arabic" w:hAnsi="Traditional Arabic" w:cs="Traditional Arabic"/>
          <w:b/>
          <w:bCs/>
          <w:color w:val="2F5496"/>
          <w:sz w:val="28"/>
          <w:szCs w:val="28"/>
          <w:rtl/>
          <w:lang w:bidi="ar-EG"/>
        </w:rPr>
        <w:t>﴿لِيُظۡهِرَهُ</w:t>
      </w:r>
      <w:r w:rsidR="00A22094">
        <w:rPr>
          <w:rFonts w:ascii="Traditional Arabic" w:hAnsi="Traditional Arabic" w:cs="Traditional Arabic" w:hint="cs"/>
          <w:b/>
          <w:bCs/>
          <w:color w:val="2F5496"/>
          <w:sz w:val="28"/>
          <w:szCs w:val="28"/>
          <w:rtl/>
          <w:lang w:bidi="ar-EG"/>
        </w:rPr>
        <w:t>ۥ</w:t>
      </w:r>
      <w:r w:rsidR="00A22094">
        <w:rPr>
          <w:rFonts w:ascii="Traditional Arabic" w:hAnsi="Traditional Arabic" w:cs="Traditional Arabic"/>
          <w:b/>
          <w:bCs/>
          <w:color w:val="2F5496"/>
          <w:sz w:val="28"/>
          <w:szCs w:val="28"/>
          <w:rtl/>
          <w:lang w:bidi="ar-EG"/>
        </w:rPr>
        <w:t xml:space="preserve"> عَلَى </w:t>
      </w:r>
      <w:r w:rsidR="00A22094">
        <w:rPr>
          <w:rFonts w:ascii="Traditional Arabic" w:hAnsi="Traditional Arabic" w:cs="Traditional Arabic" w:hint="cs"/>
          <w:b/>
          <w:bCs/>
          <w:color w:val="2F5496"/>
          <w:sz w:val="28"/>
          <w:szCs w:val="28"/>
          <w:rtl/>
          <w:lang w:bidi="ar-EG"/>
        </w:rPr>
        <w:t>ٱ</w:t>
      </w:r>
      <w:r w:rsidR="00A22094">
        <w:rPr>
          <w:rFonts w:ascii="Traditional Arabic" w:hAnsi="Traditional Arabic" w:cs="Traditional Arabic" w:hint="eastAsia"/>
          <w:b/>
          <w:bCs/>
          <w:color w:val="2F5496"/>
          <w:sz w:val="28"/>
          <w:szCs w:val="28"/>
          <w:rtl/>
          <w:lang w:bidi="ar-EG"/>
        </w:rPr>
        <w:t>لدِّينِ</w:t>
      </w:r>
      <w:r w:rsidR="00A22094">
        <w:rPr>
          <w:rFonts w:ascii="Traditional Arabic" w:hAnsi="Traditional Arabic" w:cs="Traditional Arabic"/>
          <w:b/>
          <w:bCs/>
          <w:color w:val="2F5496"/>
          <w:sz w:val="28"/>
          <w:szCs w:val="28"/>
          <w:rtl/>
          <w:lang w:bidi="ar-EG"/>
        </w:rPr>
        <w:t xml:space="preserve"> كُلِّهِ</w:t>
      </w:r>
      <w:r w:rsidR="00A22094">
        <w:rPr>
          <w:rFonts w:ascii="Traditional Arabic" w:hAnsi="Traditional Arabic" w:cs="Traditional Arabic" w:hint="cs"/>
          <w:b/>
          <w:bCs/>
          <w:color w:val="2F5496"/>
          <w:sz w:val="28"/>
          <w:szCs w:val="28"/>
          <w:rtl/>
          <w:lang w:bidi="ar-EG"/>
        </w:rPr>
        <w:t>ۦ</w:t>
      </w:r>
      <w:r w:rsidR="00A22094">
        <w:rPr>
          <w:rFonts w:ascii="Traditional Arabic" w:hAnsi="Traditional Arabic" w:cs="Traditional Arabic"/>
          <w:b/>
          <w:bCs/>
          <w:color w:val="2F5496"/>
          <w:sz w:val="28"/>
          <w:szCs w:val="28"/>
          <w:rtl/>
          <w:lang w:bidi="ar-EG"/>
        </w:rPr>
        <w:t>﴾</w:t>
      </w:r>
      <w:r w:rsidR="006722C3">
        <w:rPr>
          <w:rStyle w:val="FootnoteReference"/>
          <w:rFonts w:ascii="Traditional Arabic" w:hAnsi="Traditional Arabic" w:cs="Traditional Arabic"/>
          <w:sz w:val="28"/>
          <w:szCs w:val="28"/>
          <w:rtl/>
          <w:lang w:bidi="ar-EG"/>
        </w:rPr>
        <w:footnoteReference w:id="265"/>
      </w:r>
      <w:r w:rsidR="00A22094" w:rsidRPr="00A22094">
        <w:rPr>
          <w:rFonts w:ascii="Traditional Arabic" w:hAnsi="Traditional Arabic" w:cs="Traditional Arabic"/>
          <w:sz w:val="28"/>
          <w:szCs w:val="28"/>
          <w:rtl/>
          <w:lang w:bidi="ar-EG"/>
        </w:rPr>
        <w:t>.</w:t>
      </w:r>
    </w:p>
    <w:p w:rsidR="006722C3" w:rsidRPr="00A22094" w:rsidRDefault="006722C3"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وبما</w:t>
      </w:r>
      <w:r w:rsidRPr="00A22094">
        <w:rPr>
          <w:rFonts w:ascii="Traditional Arabic" w:hAnsi="Traditional Arabic" w:cs="Traditional Arabic"/>
          <w:sz w:val="28"/>
          <w:szCs w:val="28"/>
          <w:rtl/>
          <w:lang w:bidi="ar-EG"/>
        </w:rPr>
        <w:t xml:space="preserve"> أنّ الإمامة متمّمة للنّبوّة، ومحقّقة لحكمة ختم النّبوّة، فيتوصّل -على ضوء ذلك- إلى هذه النّتيجة، وهي: أنّ هذا الهدف سيتحقّق بواسطة الإمام الثاني عشر المهديّ عجل الله تعالى  فرجه الشريف، وهذه الفكرة قد ذُكرت في روايات عديدة، ومنها روايات متواترة.</w:t>
      </w:r>
    </w:p>
    <w:p w:rsidR="00BE735A" w:rsidRPr="00A22094" w:rsidRDefault="00BE735A"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وُيشار</w:t>
      </w:r>
      <w:r w:rsidRPr="00A22094">
        <w:rPr>
          <w:rFonts w:ascii="Traditional Arabic" w:hAnsi="Traditional Arabic" w:cs="Traditional Arabic"/>
          <w:sz w:val="28"/>
          <w:szCs w:val="28"/>
          <w:rtl/>
          <w:lang w:bidi="ar-EG"/>
        </w:rPr>
        <w:t xml:space="preserve"> هنا إلى آيات من القرآن الكريم، تتضمّن البشارة والوعد بإقامة هذه الدّولة العالميّة، وبعد ذلك تُعرض نماذج من الرّوايات المرتبطة بهذا الموضوع.</w:t>
      </w:r>
    </w:p>
    <w:p w:rsidR="00BE735A" w:rsidRPr="00977E0D" w:rsidRDefault="00BE735A"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الوعد الإلهي</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يقول</w:t>
      </w:r>
      <w:r w:rsidRPr="00A22094">
        <w:rPr>
          <w:rFonts w:ascii="Traditional Arabic" w:hAnsi="Traditional Arabic" w:cs="Traditional Arabic"/>
          <w:sz w:val="28"/>
          <w:szCs w:val="28"/>
          <w:rtl/>
          <w:lang w:bidi="ar-EG"/>
        </w:rPr>
        <w:t xml:space="preserve"> اللَّه -تعالى- في القرآن الكريم: </w:t>
      </w:r>
      <w:r w:rsidR="00BE735A" w:rsidRPr="00977E0D">
        <w:rPr>
          <w:rFonts w:ascii="Traditional Arabic" w:hAnsi="Traditional Arabic" w:cs="Traditional Arabic"/>
          <w:b/>
          <w:bCs/>
          <w:color w:val="2F5496"/>
          <w:sz w:val="28"/>
          <w:szCs w:val="28"/>
          <w:rtl/>
          <w:lang w:bidi="ar-EG"/>
        </w:rPr>
        <w:t>﴿</w:t>
      </w:r>
      <w:r w:rsidRPr="00977E0D">
        <w:rPr>
          <w:rFonts w:ascii="Traditional Arabic" w:hAnsi="Traditional Arabic" w:cs="Traditional Arabic"/>
          <w:b/>
          <w:bCs/>
          <w:color w:val="2F5496"/>
          <w:sz w:val="28"/>
          <w:szCs w:val="28"/>
          <w:rtl/>
          <w:lang w:bidi="ar-EG"/>
        </w:rPr>
        <w:t xml:space="preserve">وَلَقَدۡ كَتَبۡنَا فِي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لزَّبُورِ</w:t>
      </w:r>
      <w:r w:rsidRPr="00977E0D">
        <w:rPr>
          <w:rFonts w:ascii="Traditional Arabic" w:hAnsi="Traditional Arabic" w:cs="Traditional Arabic"/>
          <w:b/>
          <w:bCs/>
          <w:color w:val="2F5496"/>
          <w:sz w:val="28"/>
          <w:szCs w:val="28"/>
          <w:rtl/>
          <w:lang w:bidi="ar-EG"/>
        </w:rPr>
        <w:t xml:space="preserve"> مِنۢ بَعۡدِ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لذِّكۡرِ</w:t>
      </w:r>
      <w:r w:rsidRPr="00977E0D">
        <w:rPr>
          <w:rFonts w:ascii="Traditional Arabic" w:hAnsi="Traditional Arabic" w:cs="Traditional Arabic"/>
          <w:b/>
          <w:bCs/>
          <w:color w:val="2F5496"/>
          <w:sz w:val="28"/>
          <w:szCs w:val="28"/>
          <w:rtl/>
          <w:lang w:bidi="ar-EG"/>
        </w:rPr>
        <w:t xml:space="preserve"> أَنَّ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لۡأَرۡضَ</w:t>
      </w:r>
      <w:r w:rsidRPr="00977E0D">
        <w:rPr>
          <w:rFonts w:ascii="Traditional Arabic" w:hAnsi="Traditional Arabic" w:cs="Traditional Arabic"/>
          <w:b/>
          <w:bCs/>
          <w:color w:val="2F5496"/>
          <w:sz w:val="28"/>
          <w:szCs w:val="28"/>
          <w:rtl/>
          <w:lang w:bidi="ar-EG"/>
        </w:rPr>
        <w:t xml:space="preserve"> يَرِثُهَا عِبَادِيَ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لصَّٰلِحُونَ</w:t>
      </w:r>
      <w:r w:rsidRPr="00977E0D">
        <w:rPr>
          <w:rFonts w:ascii="Traditional Arabic" w:hAnsi="Traditional Arabic" w:cs="Traditional Arabic"/>
          <w:b/>
          <w:bCs/>
          <w:color w:val="2F5496"/>
          <w:sz w:val="28"/>
          <w:szCs w:val="28"/>
          <w:rtl/>
          <w:lang w:bidi="ar-EG"/>
        </w:rPr>
        <w:t>﴾</w:t>
      </w:r>
      <w:r w:rsidR="00BE735A">
        <w:rPr>
          <w:rStyle w:val="FootnoteReference"/>
          <w:rFonts w:ascii="Traditional Arabic" w:hAnsi="Traditional Arabic" w:cs="Traditional Arabic"/>
          <w:sz w:val="28"/>
          <w:szCs w:val="28"/>
          <w:rtl/>
          <w:lang w:bidi="ar-EG"/>
        </w:rPr>
        <w:footnoteReference w:id="266"/>
      </w:r>
      <w:r w:rsidRPr="00A22094">
        <w:rPr>
          <w:rFonts w:ascii="Traditional Arabic" w:hAnsi="Traditional Arabic" w:cs="Traditional Arabic"/>
          <w:sz w:val="28"/>
          <w:szCs w:val="28"/>
          <w:rtl/>
          <w:lang w:bidi="ar-EG"/>
        </w:rPr>
        <w:t>.</w:t>
      </w:r>
    </w:p>
    <w:p w:rsidR="00BE735A" w:rsidRPr="00A22094" w:rsidRDefault="00BE735A"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وقد</w:t>
      </w:r>
      <w:r w:rsidRPr="00A22094">
        <w:rPr>
          <w:rFonts w:ascii="Traditional Arabic" w:hAnsi="Traditional Arabic" w:cs="Traditional Arabic"/>
          <w:sz w:val="28"/>
          <w:szCs w:val="28"/>
          <w:rtl/>
          <w:lang w:bidi="ar-EG"/>
        </w:rPr>
        <w:t xml:space="preserve"> ورد هذا الوعد الإلهيّ في آيات عدّة، ومما لا يقبل الشّكّ أنّه سيأتي اليوم الّذي يتحقّق فيه هذا الوعد الإلهيّ في قوله -تعالى-: </w:t>
      </w:r>
      <w:r w:rsidRPr="00977E0D">
        <w:rPr>
          <w:rFonts w:ascii="Traditional Arabic" w:hAnsi="Traditional Arabic" w:cs="Traditional Arabic"/>
          <w:b/>
          <w:bCs/>
          <w:color w:val="2F5496"/>
          <w:sz w:val="28"/>
          <w:szCs w:val="28"/>
          <w:rtl/>
          <w:lang w:bidi="ar-EG"/>
        </w:rPr>
        <w:t>﴿</w:t>
      </w:r>
      <w:r w:rsidR="00BE735A" w:rsidRPr="00977E0D">
        <w:rPr>
          <w:rFonts w:ascii="Traditional Arabic" w:hAnsi="Traditional Arabic" w:cs="Traditional Arabic"/>
          <w:b/>
          <w:bCs/>
          <w:color w:val="2F5496"/>
          <w:sz w:val="28"/>
          <w:szCs w:val="28"/>
          <w:rtl/>
          <w:lang w:bidi="ar-EG"/>
        </w:rPr>
        <w:t>وَنُرِيدُ أَن نَّمُنَّ عَلَى الَّذِينَ اسْتُضْعِفُوا فِي الْأَرْضِ وَنَجْعَلَهُمْ أَئِمَّةً وَنَجْعَلَهُمُ الْوَارِثِينَ</w:t>
      </w:r>
      <w:r w:rsidRPr="00977E0D">
        <w:rPr>
          <w:rFonts w:ascii="Traditional Arabic" w:hAnsi="Traditional Arabic" w:cs="Traditional Arabic"/>
          <w:b/>
          <w:bCs/>
          <w:color w:val="2F5496"/>
          <w:sz w:val="28"/>
          <w:szCs w:val="28"/>
          <w:rtl/>
          <w:lang w:bidi="ar-EG"/>
        </w:rPr>
        <w:t>﴾</w:t>
      </w:r>
      <w:r w:rsidR="00BE735A">
        <w:rPr>
          <w:rStyle w:val="FootnoteReference"/>
          <w:rFonts w:ascii="Traditional Arabic" w:hAnsi="Traditional Arabic" w:cs="Traditional Arabic"/>
          <w:sz w:val="28"/>
          <w:szCs w:val="28"/>
          <w:rtl/>
          <w:lang w:bidi="ar-EG"/>
        </w:rPr>
        <w:footnoteReference w:id="267"/>
      </w:r>
      <w:r w:rsidRPr="00A22094">
        <w:rPr>
          <w:rFonts w:ascii="Traditional Arabic" w:hAnsi="Traditional Arabic" w:cs="Traditional Arabic"/>
          <w:sz w:val="28"/>
          <w:szCs w:val="28"/>
          <w:rtl/>
          <w:lang w:bidi="ar-EG"/>
        </w:rPr>
        <w:t>.</w:t>
      </w:r>
    </w:p>
    <w:p w:rsidR="00BE735A" w:rsidRPr="00A22094" w:rsidRDefault="00BE735A"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وهذه</w:t>
      </w:r>
      <w:r w:rsidRPr="00A22094">
        <w:rPr>
          <w:rFonts w:ascii="Traditional Arabic" w:hAnsi="Traditional Arabic" w:cs="Traditional Arabic"/>
          <w:sz w:val="28"/>
          <w:szCs w:val="28"/>
          <w:rtl/>
          <w:lang w:bidi="ar-EG"/>
        </w:rPr>
        <w:t xml:space="preserve"> الآية -وإن وردت في شأن بني إسرائيل واستيلائهم على زمام الأمور بعد تخلّصهم من قبضة الفراعنة- ولكن هذا التعبير (ونريد) يشير إلى إرادة إلهيّة مستمرّة؛ ولذلك طُبّقت في الكثير من الرّوايات على ظهور الإمام المهد</w:t>
      </w:r>
      <w:r w:rsidR="00BE735A">
        <w:rPr>
          <w:rFonts w:ascii="Traditional Arabic" w:hAnsi="Traditional Arabic" w:cs="Traditional Arabic" w:hint="cs"/>
          <w:sz w:val="28"/>
          <w:szCs w:val="28"/>
          <w:rtl/>
          <w:lang w:bidi="ar-EG"/>
        </w:rPr>
        <w:t>ي عجل الله تعالى فرجه الشريف</w:t>
      </w:r>
      <w:r w:rsidR="00BE735A">
        <w:rPr>
          <w:rStyle w:val="FootnoteReference"/>
          <w:rFonts w:ascii="Traditional Arabic" w:hAnsi="Traditional Arabic" w:cs="Traditional Arabic"/>
          <w:sz w:val="28"/>
          <w:szCs w:val="28"/>
          <w:rtl/>
          <w:lang w:bidi="ar-EG"/>
        </w:rPr>
        <w:footnoteReference w:id="268"/>
      </w:r>
      <w:r w:rsidRPr="00A22094">
        <w:rPr>
          <w:rFonts w:ascii="Traditional Arabic" w:hAnsi="Traditional Arabic" w:cs="Traditional Arabic"/>
          <w:sz w:val="28"/>
          <w:szCs w:val="28"/>
          <w:rtl/>
          <w:lang w:bidi="ar-EG"/>
        </w:rPr>
        <w:t>.</w:t>
      </w:r>
    </w:p>
    <w:p w:rsidR="00BE735A" w:rsidRPr="00A22094" w:rsidRDefault="00BE735A" w:rsidP="00A22094">
      <w:pPr>
        <w:jc w:val="both"/>
        <w:rPr>
          <w:rFonts w:ascii="Traditional Arabic" w:hAnsi="Traditional Arabic" w:cs="Traditional Arabic"/>
          <w:sz w:val="28"/>
          <w:szCs w:val="28"/>
          <w:rtl/>
          <w:lang w:bidi="ar-EG"/>
        </w:rPr>
      </w:pPr>
    </w:p>
    <w:p w:rsidR="00BE735A" w:rsidRDefault="00A22094" w:rsidP="00BE735A">
      <w:pPr>
        <w:jc w:val="both"/>
        <w:rPr>
          <w:rFonts w:ascii="Traditional Arabic" w:hAnsi="Traditional Arabic" w:cs="Traditional Arabic"/>
          <w:b/>
          <w:bCs/>
          <w:color w:val="2F5496"/>
          <w:sz w:val="28"/>
          <w:szCs w:val="28"/>
          <w:rtl/>
          <w:lang w:bidi="ar-EG"/>
        </w:rPr>
      </w:pPr>
      <w:r w:rsidRPr="00A22094">
        <w:rPr>
          <w:rFonts w:ascii="Traditional Arabic" w:hAnsi="Traditional Arabic" w:cs="Traditional Arabic" w:hint="eastAsia"/>
          <w:sz w:val="28"/>
          <w:szCs w:val="28"/>
          <w:rtl/>
          <w:lang w:bidi="ar-EG"/>
        </w:rPr>
        <w:t>وقد</w:t>
      </w:r>
      <w:r w:rsidRPr="00A22094">
        <w:rPr>
          <w:rFonts w:ascii="Traditional Arabic" w:hAnsi="Traditional Arabic" w:cs="Traditional Arabic"/>
          <w:sz w:val="28"/>
          <w:szCs w:val="28"/>
          <w:rtl/>
          <w:lang w:bidi="ar-EG"/>
        </w:rPr>
        <w:t xml:space="preserve"> خاطب تعالى -في موضع آخر- المسلمين بقوله: </w:t>
      </w:r>
      <w:r w:rsidRPr="00977E0D">
        <w:rPr>
          <w:rFonts w:ascii="Traditional Arabic" w:hAnsi="Traditional Arabic" w:cs="Traditional Arabic"/>
          <w:b/>
          <w:bCs/>
          <w:color w:val="2F5496"/>
          <w:sz w:val="28"/>
          <w:szCs w:val="28"/>
          <w:rtl/>
          <w:lang w:bidi="ar-EG"/>
        </w:rPr>
        <w:t>﴿</w:t>
      </w:r>
      <w:r w:rsidR="00BE735A" w:rsidRPr="00BE735A">
        <w:rPr>
          <w:rFonts w:ascii="Traditional Arabic" w:hAnsi="Traditional Arabic" w:cs="Traditional Arabic"/>
          <w:b/>
          <w:bCs/>
          <w:color w:val="2F5496"/>
          <w:sz w:val="28"/>
          <w:szCs w:val="28"/>
          <w:rtl/>
          <w:lang w:bidi="ar-EG"/>
        </w:rPr>
        <w:t xml:space="preserve">وَعَدَ اللَّهُ الَّذِينَ آمَنُوا </w:t>
      </w:r>
    </w:p>
    <w:p w:rsidR="00A22094" w:rsidRDefault="00BE735A" w:rsidP="00BE735A">
      <w:pPr>
        <w:jc w:val="both"/>
        <w:rPr>
          <w:rFonts w:ascii="Traditional Arabic" w:hAnsi="Traditional Arabic" w:cs="Traditional Arabic"/>
          <w:sz w:val="28"/>
          <w:szCs w:val="28"/>
          <w:rtl/>
          <w:lang w:bidi="ar-EG"/>
        </w:rPr>
      </w:pPr>
      <w:r>
        <w:rPr>
          <w:rFonts w:ascii="Traditional Arabic" w:hAnsi="Traditional Arabic" w:cs="Traditional Arabic"/>
          <w:b/>
          <w:bCs/>
          <w:color w:val="2F5496"/>
          <w:sz w:val="28"/>
          <w:szCs w:val="28"/>
          <w:rtl/>
          <w:lang w:bidi="ar-EG"/>
        </w:rPr>
        <w:br w:type="page"/>
      </w:r>
      <w:r>
        <w:rPr>
          <w:rFonts w:ascii="Traditional Arabic" w:hAnsi="Traditional Arabic" w:cs="Traditional Arabic" w:hint="cs"/>
          <w:b/>
          <w:bCs/>
          <w:color w:val="2F5496"/>
          <w:sz w:val="28"/>
          <w:szCs w:val="28"/>
          <w:rtl/>
          <w:lang w:bidi="ar-EG"/>
        </w:rPr>
        <w:t>+</w:t>
      </w:r>
      <w:r w:rsidRPr="00BE735A">
        <w:rPr>
          <w:rFonts w:ascii="Traditional Arabic" w:hAnsi="Traditional Arabic" w:cs="Traditional Arabic"/>
          <w:b/>
          <w:bCs/>
          <w:color w:val="2F5496"/>
          <w:sz w:val="28"/>
          <w:szCs w:val="28"/>
          <w:rtl/>
          <w:lang w:bidi="ar-EG"/>
        </w:rPr>
        <w:t>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A22094" w:rsidRPr="00977E0D">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269"/>
      </w:r>
      <w:r w:rsidR="00A22094" w:rsidRPr="00A22094">
        <w:rPr>
          <w:rFonts w:ascii="Traditional Arabic" w:hAnsi="Traditional Arabic" w:cs="Traditional Arabic"/>
          <w:sz w:val="28"/>
          <w:szCs w:val="28"/>
          <w:rtl/>
          <w:lang w:bidi="ar-EG"/>
        </w:rPr>
        <w:t>.</w:t>
      </w:r>
    </w:p>
    <w:p w:rsidR="00BE735A" w:rsidRPr="00A22094" w:rsidRDefault="00BE735A" w:rsidP="00BE735A">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وجاء</w:t>
      </w:r>
      <w:r w:rsidRPr="00A22094">
        <w:rPr>
          <w:rFonts w:ascii="Traditional Arabic" w:hAnsi="Traditional Arabic" w:cs="Traditional Arabic"/>
          <w:sz w:val="28"/>
          <w:szCs w:val="28"/>
          <w:rtl/>
          <w:lang w:bidi="ar-EG"/>
        </w:rPr>
        <w:t xml:space="preserve"> في بعض الرّوايات، أنّ المصداق الكامل لهذا الوعد سيتحقّق في زمان ظهور الإمام الغائب </w:t>
      </w:r>
      <w:r w:rsidR="00BE735A">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بصورة كاملة</w:t>
      </w:r>
      <w:r w:rsidR="00BE735A">
        <w:rPr>
          <w:rStyle w:val="FootnoteReference"/>
          <w:rFonts w:ascii="Traditional Arabic" w:hAnsi="Traditional Arabic" w:cs="Traditional Arabic"/>
          <w:sz w:val="28"/>
          <w:szCs w:val="28"/>
          <w:rtl/>
          <w:lang w:bidi="ar-EG"/>
        </w:rPr>
        <w:footnoteReference w:id="270"/>
      </w:r>
      <w:r w:rsidRPr="00A22094">
        <w:rPr>
          <w:rFonts w:ascii="Traditional Arabic" w:hAnsi="Traditional Arabic" w:cs="Traditional Arabic"/>
          <w:sz w:val="28"/>
          <w:szCs w:val="28"/>
          <w:rtl/>
          <w:lang w:bidi="ar-EG"/>
        </w:rPr>
        <w:t>. وتوجد روايات أخرى طبّقت بعض الآيات على الإمام الغائب</w:t>
      </w:r>
      <w:r w:rsidR="00F67E12">
        <w:rPr>
          <w:rStyle w:val="FootnoteReference"/>
          <w:rFonts w:ascii="Traditional Arabic" w:hAnsi="Traditional Arabic" w:cs="Traditional Arabic"/>
          <w:sz w:val="28"/>
          <w:szCs w:val="28"/>
          <w:rtl/>
          <w:lang w:bidi="ar-EG"/>
        </w:rPr>
        <w:footnoteReference w:id="271"/>
      </w:r>
      <w:r w:rsidRPr="00A22094">
        <w:rPr>
          <w:rFonts w:ascii="Traditional Arabic" w:hAnsi="Traditional Arabic" w:cs="Traditional Arabic"/>
          <w:sz w:val="28"/>
          <w:szCs w:val="28"/>
          <w:rtl/>
          <w:lang w:bidi="ar-EG"/>
        </w:rPr>
        <w:t xml:space="preserve"> </w:t>
      </w:r>
      <w:r w:rsidR="00BE735A">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 نُعرِض عن ذكرها رعاية للاختصار والإيجاز</w:t>
      </w:r>
      <w:r w:rsidR="00BE735A">
        <w:rPr>
          <w:rStyle w:val="FootnoteReference"/>
          <w:rFonts w:ascii="Traditional Arabic" w:hAnsi="Traditional Arabic" w:cs="Traditional Arabic"/>
          <w:sz w:val="28"/>
          <w:szCs w:val="28"/>
          <w:rtl/>
          <w:lang w:bidi="ar-EG"/>
        </w:rPr>
        <w:footnoteReference w:id="272"/>
      </w:r>
      <w:r w:rsidRPr="00A22094">
        <w:rPr>
          <w:rFonts w:ascii="Traditional Arabic" w:hAnsi="Traditional Arabic" w:cs="Traditional Arabic"/>
          <w:sz w:val="28"/>
          <w:szCs w:val="28"/>
          <w:rtl/>
          <w:lang w:bidi="ar-EG"/>
        </w:rPr>
        <w:t>.</w:t>
      </w:r>
    </w:p>
    <w:p w:rsidR="00BE735A" w:rsidRPr="00977E0D" w:rsidRDefault="00BE735A"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المهدي ّ</w:t>
      </w:r>
      <w:r w:rsidR="00BE735A" w:rsidRPr="00977E0D">
        <w:rPr>
          <w:rFonts w:ascii="Traditional Arabic" w:hAnsi="Traditional Arabic" w:cs="Traditional Arabic" w:hint="cs"/>
          <w:b/>
          <w:bCs/>
          <w:color w:val="2F5496"/>
          <w:sz w:val="28"/>
          <w:szCs w:val="28"/>
          <w:rtl/>
          <w:lang w:bidi="ar-EG"/>
        </w:rPr>
        <w:t>عجل الله تعالى فرجه الشريف</w:t>
      </w:r>
      <w:r w:rsidRPr="00977E0D">
        <w:rPr>
          <w:rFonts w:ascii="Traditional Arabic" w:hAnsi="Traditional Arabic" w:cs="Traditional Arabic"/>
          <w:b/>
          <w:bCs/>
          <w:color w:val="2F5496"/>
          <w:sz w:val="28"/>
          <w:szCs w:val="28"/>
          <w:rtl/>
          <w:lang w:bidi="ar-EG"/>
        </w:rPr>
        <w:t xml:space="preserve"> في روايات أهل السُّنّة</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إنّ</w:t>
      </w:r>
      <w:r w:rsidRPr="00A22094">
        <w:rPr>
          <w:rFonts w:ascii="Traditional Arabic" w:hAnsi="Traditional Arabic" w:cs="Traditional Arabic"/>
          <w:sz w:val="28"/>
          <w:szCs w:val="28"/>
          <w:rtl/>
          <w:lang w:bidi="ar-EG"/>
        </w:rPr>
        <w:t xml:space="preserve"> الرّوايات الّتي نقلها الشّيعة وأهل السّنّة عن النّبيّ  صلى الله عليه وآله وسلم حول الإمام المهديّ عجل الله تعالى  فرجه الشريف تفوق حدّ التّواتر، بل إنّ الروايات الّتي نقلها أهل السّنّة وحدها تبلغ حدّ التّواتر، باعتراف جماعة من علمائهم</w:t>
      </w:r>
      <w:r w:rsidR="00F67E12">
        <w:rPr>
          <w:rStyle w:val="FootnoteReference"/>
          <w:rFonts w:ascii="Traditional Arabic" w:hAnsi="Traditional Arabic" w:cs="Traditional Arabic"/>
          <w:sz w:val="28"/>
          <w:szCs w:val="28"/>
          <w:rtl/>
          <w:lang w:bidi="ar-EG"/>
        </w:rPr>
        <w:footnoteReference w:id="273"/>
      </w:r>
      <w:r w:rsidRPr="00A22094">
        <w:rPr>
          <w:rFonts w:ascii="Traditional Arabic" w:hAnsi="Traditional Arabic" w:cs="Traditional Arabic"/>
          <w:sz w:val="28"/>
          <w:szCs w:val="28"/>
          <w:rtl/>
          <w:lang w:bidi="ar-EG"/>
        </w:rPr>
        <w:t>. وقد اعتبر ج</w:t>
      </w:r>
      <w:r w:rsidRPr="00A22094">
        <w:rPr>
          <w:rFonts w:ascii="Traditional Arabic" w:hAnsi="Traditional Arabic" w:cs="Traditional Arabic" w:hint="eastAsia"/>
          <w:sz w:val="28"/>
          <w:szCs w:val="28"/>
          <w:rtl/>
          <w:lang w:bidi="ar-EG"/>
        </w:rPr>
        <w:t>ماعة</w:t>
      </w:r>
      <w:r w:rsidRPr="00A22094">
        <w:rPr>
          <w:rFonts w:ascii="Traditional Arabic" w:hAnsi="Traditional Arabic" w:cs="Traditional Arabic"/>
          <w:sz w:val="28"/>
          <w:szCs w:val="28"/>
          <w:rtl/>
          <w:lang w:bidi="ar-EG"/>
        </w:rPr>
        <w:t xml:space="preserve"> منهم أن الاعتقاد بالإمام الغائب مما اتّفقت عليه الفرق الإسلاميّة جميعاً، وألَّف بعضهم كتباً ومؤلّفات حول الإمام المهديّ عجل الله تعالى  فرجه الشريف</w:t>
      </w:r>
      <w:r w:rsidR="00F67E12">
        <w:rPr>
          <w:rStyle w:val="FootnoteReference"/>
          <w:rFonts w:ascii="Traditional Arabic" w:hAnsi="Traditional Arabic" w:cs="Traditional Arabic"/>
          <w:sz w:val="28"/>
          <w:szCs w:val="28"/>
          <w:rtl/>
          <w:lang w:bidi="ar-EG"/>
        </w:rPr>
        <w:footnoteReference w:id="274"/>
      </w:r>
      <w:r w:rsidRPr="00A22094">
        <w:rPr>
          <w:rFonts w:ascii="Traditional Arabic" w:hAnsi="Traditional Arabic" w:cs="Traditional Arabic"/>
          <w:sz w:val="28"/>
          <w:szCs w:val="28"/>
          <w:rtl/>
          <w:lang w:bidi="ar-EG"/>
        </w:rPr>
        <w:t>، وعلامات ظهوره، نذكر هنا بعضها:</w:t>
      </w:r>
    </w:p>
    <w:p w:rsidR="00F67E12"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عن النّبيّ  صلى الله عليه وآله وسلم أنّه قال: </w:t>
      </w:r>
      <w:r w:rsidRPr="00F67E12">
        <w:rPr>
          <w:rFonts w:ascii="Traditional Arabic" w:hAnsi="Traditional Arabic" w:cs="Traditional Arabic"/>
          <w:b/>
          <w:bCs/>
          <w:sz w:val="28"/>
          <w:szCs w:val="28"/>
          <w:rtl/>
          <w:lang w:bidi="ar-EG"/>
        </w:rPr>
        <w:t>"لو لم يبقَ من الدهر إلّا يوم، لبعث اللَّه رجلاً من أهل بيتي يملؤها عدلاً كما مُلئت جوراً</w:t>
      </w:r>
      <w:r w:rsidR="00F67E12" w:rsidRPr="00F67E12">
        <w:rPr>
          <w:rFonts w:ascii="Traditional Arabic" w:hAnsi="Traditional Arabic" w:cs="Traditional Arabic" w:hint="cs"/>
          <w:b/>
          <w:bCs/>
          <w:sz w:val="28"/>
          <w:szCs w:val="28"/>
          <w:rtl/>
          <w:lang w:bidi="ar-EG"/>
        </w:rPr>
        <w:t>"</w:t>
      </w:r>
      <w:r w:rsidR="00F67E12">
        <w:rPr>
          <w:rStyle w:val="FootnoteReference"/>
          <w:rFonts w:ascii="Traditional Arabic" w:hAnsi="Traditional Arabic" w:cs="Traditional Arabic"/>
          <w:sz w:val="28"/>
          <w:szCs w:val="28"/>
          <w:rtl/>
          <w:lang w:bidi="ar-EG"/>
        </w:rPr>
        <w:footnoteReference w:id="275"/>
      </w:r>
      <w:r w:rsidRPr="00A22094">
        <w:rPr>
          <w:rFonts w:ascii="Traditional Arabic" w:hAnsi="Traditional Arabic" w:cs="Traditional Arabic"/>
          <w:sz w:val="28"/>
          <w:szCs w:val="28"/>
          <w:rtl/>
          <w:lang w:bidi="ar-EG"/>
        </w:rPr>
        <w:t>.</w:t>
      </w:r>
    </w:p>
    <w:p w:rsidR="00A22094" w:rsidRDefault="00F67E12" w:rsidP="00F67E1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 xml:space="preserve">- وعن أمّ سلمة: أنّ رسول اللَّه  صلى الله عليه وآله وسلم قال: </w:t>
      </w:r>
      <w:r w:rsidR="00A22094" w:rsidRPr="00F67E12">
        <w:rPr>
          <w:rFonts w:ascii="Traditional Arabic" w:hAnsi="Traditional Arabic" w:cs="Traditional Arabic"/>
          <w:b/>
          <w:bCs/>
          <w:sz w:val="28"/>
          <w:szCs w:val="28"/>
          <w:rtl/>
          <w:lang w:bidi="ar-EG"/>
        </w:rPr>
        <w:t>"المهديّ من عترتي من ولد فاطمة"</w:t>
      </w:r>
      <w:r>
        <w:rPr>
          <w:rStyle w:val="FootnoteReference"/>
          <w:rFonts w:ascii="Traditional Arabic" w:hAnsi="Traditional Arabic" w:cs="Traditional Arabic"/>
          <w:sz w:val="28"/>
          <w:szCs w:val="28"/>
          <w:rtl/>
          <w:lang w:bidi="ar-EG"/>
        </w:rPr>
        <w:footnoteReference w:id="276"/>
      </w:r>
      <w:r w:rsidR="00A22094" w:rsidRPr="00A22094">
        <w:rPr>
          <w:rFonts w:ascii="Traditional Arabic" w:hAnsi="Traditional Arabic" w:cs="Traditional Arabic"/>
          <w:sz w:val="28"/>
          <w:szCs w:val="28"/>
          <w:rtl/>
          <w:lang w:bidi="ar-EG"/>
        </w:rPr>
        <w:t>.</w:t>
      </w:r>
    </w:p>
    <w:p w:rsidR="00F67E12" w:rsidRPr="00A22094" w:rsidRDefault="00F67E12"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وعن ابن عبّاس قال: قال رسول اللَّه  صلى الله عليه وآله وسلم: </w:t>
      </w:r>
      <w:r w:rsidRPr="00F67E12">
        <w:rPr>
          <w:rFonts w:ascii="Traditional Arabic" w:hAnsi="Traditional Arabic" w:cs="Traditional Arabic"/>
          <w:b/>
          <w:bCs/>
          <w:sz w:val="28"/>
          <w:szCs w:val="28"/>
          <w:rtl/>
          <w:lang w:bidi="ar-EG"/>
        </w:rPr>
        <w:t>"إنّ عليّاً إمام أمّتي من بعدي، ومن ولده القائم المنتظر الّذي إذا ظهر يملأ الأرض عدلاً وقسطاً كما مُلئت جوراً وظلماً"</w:t>
      </w:r>
      <w:r w:rsidR="00F67E12">
        <w:rPr>
          <w:rStyle w:val="FootnoteReference"/>
          <w:rFonts w:ascii="Traditional Arabic" w:hAnsi="Traditional Arabic" w:cs="Traditional Arabic"/>
          <w:sz w:val="28"/>
          <w:szCs w:val="28"/>
          <w:rtl/>
          <w:lang w:bidi="ar-EG"/>
        </w:rPr>
        <w:footnoteReference w:id="277"/>
      </w:r>
      <w:r w:rsidRPr="00A22094">
        <w:rPr>
          <w:rFonts w:ascii="Traditional Arabic" w:hAnsi="Traditional Arabic" w:cs="Traditional Arabic"/>
          <w:sz w:val="28"/>
          <w:szCs w:val="28"/>
          <w:rtl/>
          <w:lang w:bidi="ar-EG"/>
        </w:rPr>
        <w:t>.</w:t>
      </w:r>
    </w:p>
    <w:p w:rsidR="00F67E12" w:rsidRPr="00977E0D" w:rsidRDefault="00F67E12"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الغَيْبَة</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تُعتبر</w:t>
      </w:r>
      <w:r w:rsidRPr="00A22094">
        <w:rPr>
          <w:rFonts w:ascii="Traditional Arabic" w:hAnsi="Traditional Arabic" w:cs="Traditional Arabic"/>
          <w:sz w:val="28"/>
          <w:szCs w:val="28"/>
          <w:rtl/>
          <w:lang w:bidi="ar-EG"/>
        </w:rPr>
        <w:t xml:space="preserve"> الغَيْبَة من خصائص الإمام الثاني عشر </w:t>
      </w:r>
      <w:r w:rsidR="008277C2">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والّتي ورد التّأكيد عليها في الرّوايات المرويّة عن أهل البيت عليهم السلام منها:</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ما</w:t>
      </w:r>
      <w:r w:rsidRPr="00A22094">
        <w:rPr>
          <w:rFonts w:ascii="Traditional Arabic" w:hAnsi="Traditional Arabic" w:cs="Traditional Arabic"/>
          <w:sz w:val="28"/>
          <w:szCs w:val="28"/>
          <w:rtl/>
          <w:lang w:bidi="ar-EG"/>
        </w:rPr>
        <w:t xml:space="preserve"> رواه عبد العظيم الحسنيّ عن الإمام محمّد الجواد  عليه السلام عن آبائه</w:t>
      </w:r>
      <w:r w:rsidR="008277C2">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xml:space="preserve">عليهم السلام عن أمير المؤمنين  عليه السلام أنّه قال: "للقائم منّا غيبة أمدها طويل، كأنّي بالشّيعة يجولون جَوَلان النّعم في غيبته يطلبون المرعى فلا يجدونه، ألا فمن ثبت منهم على دينه ولم </w:t>
      </w:r>
      <w:r w:rsidRPr="00A22094">
        <w:rPr>
          <w:rFonts w:ascii="Traditional Arabic" w:hAnsi="Traditional Arabic" w:cs="Traditional Arabic" w:hint="eastAsia"/>
          <w:sz w:val="28"/>
          <w:szCs w:val="28"/>
          <w:rtl/>
          <w:lang w:bidi="ar-EG"/>
        </w:rPr>
        <w:t>يقسُ</w:t>
      </w:r>
      <w:r w:rsidRPr="00A22094">
        <w:rPr>
          <w:rFonts w:ascii="Traditional Arabic" w:hAnsi="Traditional Arabic" w:cs="Traditional Arabic"/>
          <w:sz w:val="28"/>
          <w:szCs w:val="28"/>
          <w:rtl/>
          <w:lang w:bidi="ar-EG"/>
        </w:rPr>
        <w:t xml:space="preserve"> قلبه لطول غيبة إمامه فهو معي في درجتي يوم القيامة.</w:t>
      </w:r>
    </w:p>
    <w:p w:rsidR="008277C2" w:rsidRPr="00A22094" w:rsidRDefault="008277C2"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ثمّ</w:t>
      </w:r>
      <w:r w:rsidRPr="00A22094">
        <w:rPr>
          <w:rFonts w:ascii="Traditional Arabic" w:hAnsi="Traditional Arabic" w:cs="Traditional Arabic"/>
          <w:sz w:val="28"/>
          <w:szCs w:val="28"/>
          <w:rtl/>
          <w:lang w:bidi="ar-EG"/>
        </w:rPr>
        <w:t xml:space="preserve"> قال: "إنّ القائم منّا إذا قام لم يكن لأحد في عنقه بيعة فلذلك تخفى ولادته ويغيب شخصه"</w:t>
      </w:r>
      <w:r w:rsidR="008277C2">
        <w:rPr>
          <w:rStyle w:val="FootnoteReference"/>
          <w:rFonts w:ascii="Traditional Arabic" w:hAnsi="Traditional Arabic" w:cs="Traditional Arabic"/>
          <w:sz w:val="28"/>
          <w:szCs w:val="28"/>
          <w:rtl/>
          <w:lang w:bidi="ar-EG"/>
        </w:rPr>
        <w:footnoteReference w:id="278"/>
      </w:r>
      <w:r w:rsidRPr="00A22094">
        <w:rPr>
          <w:rFonts w:ascii="Traditional Arabic" w:hAnsi="Traditional Arabic" w:cs="Traditional Arabic"/>
          <w:sz w:val="28"/>
          <w:szCs w:val="28"/>
          <w:rtl/>
          <w:lang w:bidi="ar-EG"/>
        </w:rPr>
        <w:t>.</w:t>
      </w:r>
    </w:p>
    <w:p w:rsidR="008277C2" w:rsidRPr="00A22094" w:rsidRDefault="008277C2"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وروي</w:t>
      </w:r>
      <w:r w:rsidRPr="00A22094">
        <w:rPr>
          <w:rFonts w:ascii="Traditional Arabic" w:hAnsi="Traditional Arabic" w:cs="Traditional Arabic"/>
          <w:sz w:val="28"/>
          <w:szCs w:val="28"/>
          <w:rtl/>
          <w:lang w:bidi="ar-EG"/>
        </w:rPr>
        <w:t xml:space="preserve"> عن الإمام السّجاد، عن أبيه، عن جدّه عليّ بن أبي طالب  عليه السلام أنّه قال: "وإنّ للقائم منّا غيبتين إحداهما أطول من الأخرى... وأمّا الأخرى فيطول أمدها حتى يرجع عن هذا الأمر أكثر من يقول به فلا يثبت عليه إلا من قوي يقينه وصحّت معرفته ولم يجد في نفسه ح</w:t>
      </w:r>
      <w:r w:rsidRPr="00A22094">
        <w:rPr>
          <w:rFonts w:ascii="Traditional Arabic" w:hAnsi="Traditional Arabic" w:cs="Traditional Arabic" w:hint="eastAsia"/>
          <w:sz w:val="28"/>
          <w:szCs w:val="28"/>
          <w:rtl/>
          <w:lang w:bidi="ar-EG"/>
        </w:rPr>
        <w:t>رجاً</w:t>
      </w:r>
      <w:r w:rsidRPr="00A22094">
        <w:rPr>
          <w:rFonts w:ascii="Traditional Arabic" w:hAnsi="Traditional Arabic" w:cs="Traditional Arabic"/>
          <w:sz w:val="28"/>
          <w:szCs w:val="28"/>
          <w:rtl/>
          <w:lang w:bidi="ar-EG"/>
        </w:rPr>
        <w:t xml:space="preserve"> ممّا قضينا، وسلّم لنا أهل البيت"</w:t>
      </w:r>
      <w:r w:rsidR="008277C2">
        <w:rPr>
          <w:rStyle w:val="FootnoteReference"/>
          <w:rFonts w:ascii="Traditional Arabic" w:hAnsi="Traditional Arabic" w:cs="Traditional Arabic"/>
          <w:sz w:val="28"/>
          <w:szCs w:val="28"/>
          <w:rtl/>
          <w:lang w:bidi="ar-EG"/>
        </w:rPr>
        <w:footnoteReference w:id="279"/>
      </w:r>
      <w:r w:rsidRPr="00A22094">
        <w:rPr>
          <w:rFonts w:ascii="Traditional Arabic" w:hAnsi="Traditional Arabic" w:cs="Traditional Arabic"/>
          <w:sz w:val="28"/>
          <w:szCs w:val="28"/>
          <w:rtl/>
          <w:lang w:bidi="ar-EG"/>
        </w:rPr>
        <w:t>.</w:t>
      </w:r>
    </w:p>
    <w:p w:rsidR="00A22094" w:rsidRPr="00977E0D" w:rsidRDefault="008277C2" w:rsidP="008277C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w:t>
      </w:r>
      <w:r w:rsidR="00A22094" w:rsidRPr="00977E0D">
        <w:rPr>
          <w:rFonts w:ascii="Traditional Arabic" w:hAnsi="Traditional Arabic" w:cs="Traditional Arabic"/>
          <w:b/>
          <w:bCs/>
          <w:color w:val="2F5496"/>
          <w:sz w:val="28"/>
          <w:szCs w:val="28"/>
          <w:rtl/>
          <w:lang w:bidi="ar-EG"/>
        </w:rPr>
        <w:tab/>
        <w:t>فلسفة الغيبة</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لقد</w:t>
      </w:r>
      <w:r w:rsidRPr="00A22094">
        <w:rPr>
          <w:rFonts w:ascii="Traditional Arabic" w:hAnsi="Traditional Arabic" w:cs="Traditional Arabic"/>
          <w:sz w:val="28"/>
          <w:szCs w:val="28"/>
          <w:rtl/>
          <w:lang w:bidi="ar-EG"/>
        </w:rPr>
        <w:t xml:space="preserve"> حاول الحكّام الظالمون بعد وفاة النبي ّ صلى الله عليه وآله وسلم تحريف المفاهيم والأحكام الدينيّة، بما يتوافق مع مصالحهم الشخصيّة، والّتي تحفظ لهم تسلّطهم على رقاب الناس، ومن هنا قام سائر الأئمّة الأطهار</w:t>
      </w:r>
      <w:r w:rsidR="0046481E">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بتثبيت الأصول العقائديّة وترسيخ ونشر ا</w:t>
      </w:r>
      <w:r w:rsidRPr="00A22094">
        <w:rPr>
          <w:rFonts w:ascii="Traditional Arabic" w:hAnsi="Traditional Arabic" w:cs="Traditional Arabic" w:hint="eastAsia"/>
          <w:sz w:val="28"/>
          <w:szCs w:val="28"/>
          <w:rtl/>
          <w:lang w:bidi="ar-EG"/>
        </w:rPr>
        <w:t>لمعارف</w:t>
      </w:r>
      <w:r w:rsidRPr="00A22094">
        <w:rPr>
          <w:rFonts w:ascii="Traditional Arabic" w:hAnsi="Traditional Arabic" w:cs="Traditional Arabic"/>
          <w:sz w:val="28"/>
          <w:szCs w:val="28"/>
          <w:rtl/>
          <w:lang w:bidi="ar-EG"/>
        </w:rPr>
        <w:t xml:space="preserve"> والأحكام الإسلاميّة، وتربية النّفوس المؤهّلة وتهذيبها، وحيثما تسمح الظّروف، كانوا يُحرّضون النّاس سرّاً على محاربة الظّالمين، والجبابرة والطّواغيت، ويزرعون فيهم الأمل بتحقّق الدّولة الإلهيّة العالميّة، إلّا أنّهم استشهدوا جميعاً واحداً بعد الآخر، ول</w:t>
      </w:r>
      <w:r w:rsidRPr="00A22094">
        <w:rPr>
          <w:rFonts w:ascii="Traditional Arabic" w:hAnsi="Traditional Arabic" w:cs="Traditional Arabic" w:hint="eastAsia"/>
          <w:sz w:val="28"/>
          <w:szCs w:val="28"/>
          <w:rtl/>
          <w:lang w:bidi="ar-EG"/>
        </w:rPr>
        <w:t>م</w:t>
      </w:r>
      <w:r w:rsidRPr="00A22094">
        <w:rPr>
          <w:rFonts w:ascii="Traditional Arabic" w:hAnsi="Traditional Arabic" w:cs="Traditional Arabic"/>
          <w:sz w:val="28"/>
          <w:szCs w:val="28"/>
          <w:rtl/>
          <w:lang w:bidi="ar-EG"/>
        </w:rPr>
        <w:t xml:space="preserve"> تتوافر الظروف المناسبة لإقامة الدولة الإسلاميّة العادلة والموعودة.</w:t>
      </w:r>
    </w:p>
    <w:p w:rsidR="0046481E" w:rsidRPr="00A22094" w:rsidRDefault="0046481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وعلى</w:t>
      </w:r>
      <w:r w:rsidRPr="00A22094">
        <w:rPr>
          <w:rFonts w:ascii="Traditional Arabic" w:hAnsi="Traditional Arabic" w:cs="Traditional Arabic"/>
          <w:sz w:val="28"/>
          <w:szCs w:val="28"/>
          <w:rtl/>
          <w:lang w:bidi="ar-EG"/>
        </w:rPr>
        <w:t xml:space="preserve"> كلّ حال، تمكّن الأئمّة الأطهار</w:t>
      </w:r>
      <w:r w:rsidR="0046481E">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خلال قرنين ونصف من عرض الحقائق الإسّلاميّة وبيانها للنّاس، بالرّغم من مواجهتهم الكثير من التّحدّيات والمشاكل والمتاعب الشّديدة، وقد أظهروا بعضاً منها للنّاس عامّة وبعضها الآخر أظهروه لخصوص شيعتهم وخواصّ أصحاب</w:t>
      </w:r>
      <w:r w:rsidRPr="00A22094">
        <w:rPr>
          <w:rFonts w:ascii="Traditional Arabic" w:hAnsi="Traditional Arabic" w:cs="Traditional Arabic" w:hint="eastAsia"/>
          <w:sz w:val="28"/>
          <w:szCs w:val="28"/>
          <w:rtl/>
          <w:lang w:bidi="ar-EG"/>
        </w:rPr>
        <w:t>هم،</w:t>
      </w:r>
      <w:r w:rsidRPr="00A22094">
        <w:rPr>
          <w:rFonts w:ascii="Traditional Arabic" w:hAnsi="Traditional Arabic" w:cs="Traditional Arabic"/>
          <w:sz w:val="28"/>
          <w:szCs w:val="28"/>
          <w:rtl/>
          <w:lang w:bidi="ar-EG"/>
        </w:rPr>
        <w:t xml:space="preserve"> وبذلك انتشرت المعارف الإسلاميّة بمختلف أبعادها وجوانبها في الأمّة، وضمن ذلك بقاءَ الشرّيعة المحمّديّة، وقد تشكّلت -خلال ذلك- هنا وهناك في البلاد الإسلاميّة بعض الجماعات الّتي اندفعت لمحاربة الحكّام الجائرين، وأمكنهم -</w:t>
      </w:r>
      <w:r w:rsidR="0046481E">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ولو بصورة محدودة</w:t>
      </w:r>
      <w:r w:rsidR="0046481E">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منع الجبابرة والط</w:t>
      </w:r>
      <w:r w:rsidRPr="00A22094">
        <w:rPr>
          <w:rFonts w:ascii="Traditional Arabic" w:hAnsi="Traditional Arabic" w:cs="Traditional Arabic" w:hint="eastAsia"/>
          <w:sz w:val="28"/>
          <w:szCs w:val="28"/>
          <w:rtl/>
          <w:lang w:bidi="ar-EG"/>
        </w:rPr>
        <w:t>ّواغيت</w:t>
      </w:r>
      <w:r w:rsidRPr="00A22094">
        <w:rPr>
          <w:rFonts w:ascii="Traditional Arabic" w:hAnsi="Traditional Arabic" w:cs="Traditional Arabic"/>
          <w:sz w:val="28"/>
          <w:szCs w:val="28"/>
          <w:rtl/>
          <w:lang w:bidi="ar-EG"/>
        </w:rPr>
        <w:t xml:space="preserve"> من التّمادي في غيّهم وجورهم وعبثهم.</w:t>
      </w:r>
    </w:p>
    <w:p w:rsidR="0046481E" w:rsidRPr="00A22094" w:rsidRDefault="0046481E" w:rsidP="00A22094">
      <w:pPr>
        <w:jc w:val="both"/>
        <w:rPr>
          <w:rFonts w:ascii="Traditional Arabic" w:hAnsi="Traditional Arabic" w:cs="Traditional Arabic"/>
          <w:sz w:val="28"/>
          <w:szCs w:val="28"/>
          <w:rtl/>
          <w:lang w:bidi="ar-EG"/>
        </w:rPr>
      </w:pPr>
    </w:p>
    <w:p w:rsidR="0046481E"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ولكن</w:t>
      </w:r>
      <w:r w:rsidRPr="00A22094">
        <w:rPr>
          <w:rFonts w:ascii="Traditional Arabic" w:hAnsi="Traditional Arabic" w:cs="Traditional Arabic"/>
          <w:sz w:val="28"/>
          <w:szCs w:val="28"/>
          <w:rtl/>
          <w:lang w:bidi="ar-EG"/>
        </w:rPr>
        <w:t xml:space="preserve"> الّذي كان يُثير فزع الحكّام الظّالمين وقلقهم أكثر هو الوعد بظهور الإمام المهديّ عجل الله تعالى  فرجه الشريف، الّذي كان يُهدّد وجودهم وكيانهم، ومن هنا فرض المعاصرون منهم للإمام الحسن العسكري  عليه السلام رقابة مشدّدة عليه، ليقتلوا أيّ طفل يولد له، وقد </w:t>
      </w:r>
      <w:r w:rsidRPr="00A22094">
        <w:rPr>
          <w:rFonts w:ascii="Traditional Arabic" w:hAnsi="Traditional Arabic" w:cs="Traditional Arabic" w:hint="eastAsia"/>
          <w:sz w:val="28"/>
          <w:szCs w:val="28"/>
          <w:rtl/>
          <w:lang w:bidi="ar-EG"/>
        </w:rPr>
        <w:t>استشهد</w:t>
      </w:r>
      <w:r w:rsidRPr="00A22094">
        <w:rPr>
          <w:rFonts w:ascii="Traditional Arabic" w:hAnsi="Traditional Arabic" w:cs="Traditional Arabic"/>
          <w:sz w:val="28"/>
          <w:szCs w:val="28"/>
          <w:rtl/>
          <w:lang w:bidi="ar-EG"/>
        </w:rPr>
        <w:t xml:space="preserve"> الإمام  عليه السلام نفسه بأيديهم، وهو في ريعان شبابه، ولكن شاءت الإرادة الإلهيّة أن يولد الإمام المهديّ عجل الله تعالى  فرجه الشريف، وأنّ يُدّخر لخلاص البشريّة ونجاتها</w:t>
      </w:r>
      <w:r w:rsidR="0046481E" w:rsidRPr="00A22094">
        <w:rPr>
          <w:rFonts w:ascii="Traditional Arabic" w:hAnsi="Traditional Arabic" w:cs="Traditional Arabic"/>
          <w:sz w:val="28"/>
          <w:szCs w:val="28"/>
          <w:rtl/>
          <w:lang w:bidi="ar-EG"/>
        </w:rPr>
        <w:t>،</w:t>
      </w:r>
      <w:r w:rsidRPr="00A22094">
        <w:rPr>
          <w:rFonts w:ascii="Traditional Arabic" w:hAnsi="Traditional Arabic" w:cs="Traditional Arabic"/>
          <w:sz w:val="28"/>
          <w:szCs w:val="28"/>
          <w:rtl/>
          <w:lang w:bidi="ar-EG"/>
        </w:rPr>
        <w:t xml:space="preserve"> ولهذا السّبب لم يوفّق للقائه خلال حياة أبيه -وحتّى الخامسة من عمره- إلّا أفراد ق</w:t>
      </w:r>
      <w:r w:rsidRPr="00A22094">
        <w:rPr>
          <w:rFonts w:ascii="Traditional Arabic" w:hAnsi="Traditional Arabic" w:cs="Traditional Arabic" w:hint="eastAsia"/>
          <w:sz w:val="28"/>
          <w:szCs w:val="28"/>
          <w:rtl/>
          <w:lang w:bidi="ar-EG"/>
        </w:rPr>
        <w:t>ليلون</w:t>
      </w:r>
      <w:r w:rsidRPr="00A22094">
        <w:rPr>
          <w:rFonts w:ascii="Traditional Arabic" w:hAnsi="Traditional Arabic" w:cs="Traditional Arabic"/>
          <w:sz w:val="28"/>
          <w:szCs w:val="28"/>
          <w:rtl/>
          <w:lang w:bidi="ar-EG"/>
        </w:rPr>
        <w:t xml:space="preserve"> من خواصّ الشّيعة، بيد أنّ الإمام </w:t>
      </w:r>
      <w:r w:rsidR="0046481E">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ارتبط بالنّاس بعد وفاة أبيه، </w:t>
      </w:r>
    </w:p>
    <w:p w:rsidR="00A22094" w:rsidRDefault="0046481E" w:rsidP="00A22094">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بواسطة نوّاب أربعة، كُلّفوا بمهمّة النّيابة الخاصّة</w:t>
      </w:r>
      <w:r>
        <w:rPr>
          <w:rStyle w:val="FootnoteReference"/>
          <w:rFonts w:ascii="Traditional Arabic" w:hAnsi="Traditional Arabic" w:cs="Traditional Arabic"/>
          <w:sz w:val="28"/>
          <w:szCs w:val="28"/>
          <w:rtl/>
          <w:lang w:bidi="ar-EG"/>
        </w:rPr>
        <w:footnoteReference w:id="280"/>
      </w:r>
      <w:r w:rsidR="00A22094" w:rsidRPr="00A22094">
        <w:rPr>
          <w:rFonts w:ascii="Traditional Arabic" w:hAnsi="Traditional Arabic" w:cs="Traditional Arabic"/>
          <w:sz w:val="28"/>
          <w:szCs w:val="28"/>
          <w:rtl/>
          <w:lang w:bidi="ar-EG"/>
        </w:rPr>
        <w:t>، واحداً بعد الآخر، وبعد ذلك بدأت (الغيبة الكبرى)، الّتي ستستمرّ إلى مدّة غير معلومة، حتّى اليوم الّذي يتمّ فيه إعداد البشريّة لتق</w:t>
      </w:r>
      <w:r w:rsidR="00A22094" w:rsidRPr="00A22094">
        <w:rPr>
          <w:rFonts w:ascii="Traditional Arabic" w:hAnsi="Traditional Arabic" w:cs="Traditional Arabic" w:hint="eastAsia"/>
          <w:sz w:val="28"/>
          <w:szCs w:val="28"/>
          <w:rtl/>
          <w:lang w:bidi="ar-EG"/>
        </w:rPr>
        <w:t>بّل</w:t>
      </w:r>
      <w:r w:rsidR="00A22094" w:rsidRPr="00A22094">
        <w:rPr>
          <w:rFonts w:ascii="Traditional Arabic" w:hAnsi="Traditional Arabic" w:cs="Traditional Arabic"/>
          <w:sz w:val="28"/>
          <w:szCs w:val="28"/>
          <w:rtl/>
          <w:lang w:bidi="ar-EG"/>
        </w:rPr>
        <w:t xml:space="preserve"> الحكومة الإلهيّة العالميّة، وامتلاك القدرة على إقامتها وحينئذ سيظهر الإمام </w:t>
      </w:r>
      <w:r>
        <w:rPr>
          <w:rFonts w:ascii="Traditional Arabic" w:hAnsi="Traditional Arabic" w:cs="Traditional Arabic" w:hint="cs"/>
          <w:sz w:val="28"/>
          <w:szCs w:val="28"/>
          <w:rtl/>
          <w:lang w:bidi="ar-EG"/>
        </w:rPr>
        <w:t>عجل الله تعالى فرجه الشريف</w:t>
      </w:r>
      <w:r w:rsidR="00A22094" w:rsidRPr="00A22094">
        <w:rPr>
          <w:rFonts w:ascii="Traditional Arabic" w:hAnsi="Traditional Arabic" w:cs="Traditional Arabic"/>
          <w:sz w:val="28"/>
          <w:szCs w:val="28"/>
          <w:rtl/>
          <w:lang w:bidi="ar-EG"/>
        </w:rPr>
        <w:t xml:space="preserve"> بأمر من اللَّه -تبارك وتعالى-.</w:t>
      </w:r>
    </w:p>
    <w:p w:rsidR="0046481E" w:rsidRPr="00977E0D" w:rsidRDefault="0046481E"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النتيجة</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إنّ</w:t>
      </w:r>
      <w:r w:rsidRPr="00A22094">
        <w:rPr>
          <w:rFonts w:ascii="Traditional Arabic" w:hAnsi="Traditional Arabic" w:cs="Traditional Arabic"/>
          <w:sz w:val="28"/>
          <w:szCs w:val="28"/>
          <w:rtl/>
          <w:lang w:bidi="ar-EG"/>
        </w:rPr>
        <w:t xml:space="preserve"> لغيبة الإمام المهدي عجل الله تعالى فرجه الشريف أسباباً عديدة، نذكر منها:</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الحفاظ عليه من أيدي الجبابرة والجائرين، وانتظار الظروف المؤاتية لتقبُّل البشريّة إقامة الحكومة الإلهيّة العالميّة، وامتلاك القدرة على إقامتها، وقد أُشير في بعض الروايات إلى حِكَمٍ أخرى.</w:t>
      </w:r>
    </w:p>
    <w:p w:rsidR="0046481E" w:rsidRPr="00A22094" w:rsidRDefault="0046481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امتحان النّاس واختبار مدى استقامتهم وثباتهم بعد إتمام الحجّة عليهم.</w:t>
      </w:r>
    </w:p>
    <w:p w:rsidR="0046481E" w:rsidRPr="00A22094" w:rsidRDefault="0046481E"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بقاء الإمام عجل الله تعالى فرجه الشريف على قيد الحياة يُعتبر عاملاً قويّاً ومؤثّراً في زرع الطُّمأنينة وشيوع الأمل بين النّاس، ليحاولوا إصلاحَ أنفسهم وإعدادَها لظهوره.</w:t>
      </w:r>
    </w:p>
    <w:p w:rsidR="0046481E" w:rsidRPr="00977E0D" w:rsidRDefault="0046481E"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فائدة وجود الإمام عجل الله تعالى الشريف حال الغيبة</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إنّ</w:t>
      </w:r>
      <w:r w:rsidRPr="00A22094">
        <w:rPr>
          <w:rFonts w:ascii="Traditional Arabic" w:hAnsi="Traditional Arabic" w:cs="Traditional Arabic"/>
          <w:sz w:val="28"/>
          <w:szCs w:val="28"/>
          <w:rtl/>
          <w:lang w:bidi="ar-EG"/>
        </w:rPr>
        <w:t xml:space="preserve"> غيبة الإمام عجل الله تعالى فرجه الشريف لا تعني انقطاعه التامّ عن النّاس، ولا تستلزم حرمان النّاس من بركات وجوده، ونعمة هدايته، وإن كانت بدرجة أقلّ وآثار أضعف، وكما أشار الإمام نفسه إلى هذا الأمر بقوله عجل الله تعالى فرجه الشريف: "وأمّا وجه الانتفاع بي </w:t>
      </w:r>
      <w:r w:rsidRPr="00A22094">
        <w:rPr>
          <w:rFonts w:ascii="Traditional Arabic" w:hAnsi="Traditional Arabic" w:cs="Traditional Arabic" w:hint="eastAsia"/>
          <w:sz w:val="28"/>
          <w:szCs w:val="28"/>
          <w:rtl/>
          <w:lang w:bidi="ar-EG"/>
        </w:rPr>
        <w:t>في</w:t>
      </w:r>
      <w:r w:rsidRPr="00A22094">
        <w:rPr>
          <w:rFonts w:ascii="Traditional Arabic" w:hAnsi="Traditional Arabic" w:cs="Traditional Arabic"/>
          <w:sz w:val="28"/>
          <w:szCs w:val="28"/>
          <w:rtl/>
          <w:lang w:bidi="ar-EG"/>
        </w:rPr>
        <w:t xml:space="preserve"> غيبتي، فكالانتفاع بالشّمس، إذا غيّبتها عن الأبصار السحاب"</w:t>
      </w:r>
      <w:r w:rsidR="0046481E">
        <w:rPr>
          <w:rStyle w:val="FootnoteReference"/>
          <w:rFonts w:ascii="Traditional Arabic" w:hAnsi="Traditional Arabic" w:cs="Traditional Arabic"/>
          <w:sz w:val="28"/>
          <w:szCs w:val="28"/>
          <w:rtl/>
          <w:lang w:bidi="ar-EG"/>
        </w:rPr>
        <w:footnoteReference w:id="281"/>
      </w:r>
      <w:r w:rsidRPr="00A22094">
        <w:rPr>
          <w:rFonts w:ascii="Traditional Arabic" w:hAnsi="Traditional Arabic" w:cs="Traditional Arabic"/>
          <w:sz w:val="28"/>
          <w:szCs w:val="28"/>
          <w:rtl/>
          <w:lang w:bidi="ar-EG"/>
        </w:rPr>
        <w:t xml:space="preserve">، فإنّ الشّمس يُستفاد من نورها وشعاعها وإن حجبتها الغيوم وإن كانت الفائدة أقلّ. وقد وُفِّق بعض الأشخاص للقاء الإمام  عجل الله تعالى فرجه الشريف واستفادوا منه الكثير في قضاء حوائجهم، وتوجيههم </w:t>
      </w:r>
      <w:r w:rsidRPr="00A22094">
        <w:rPr>
          <w:rFonts w:ascii="Traditional Arabic" w:hAnsi="Traditional Arabic" w:cs="Traditional Arabic" w:hint="eastAsia"/>
          <w:sz w:val="28"/>
          <w:szCs w:val="28"/>
          <w:rtl/>
          <w:lang w:bidi="ar-EG"/>
        </w:rPr>
        <w:t>فكريّاً</w:t>
      </w:r>
      <w:r w:rsidRPr="00A22094">
        <w:rPr>
          <w:rFonts w:ascii="Traditional Arabic" w:hAnsi="Traditional Arabic" w:cs="Traditional Arabic"/>
          <w:sz w:val="28"/>
          <w:szCs w:val="28"/>
          <w:rtl/>
          <w:lang w:bidi="ar-EG"/>
        </w:rPr>
        <w:t xml:space="preserve"> وسلوكيّاً.</w:t>
      </w:r>
    </w:p>
    <w:p w:rsidR="00A22094" w:rsidRPr="00977E0D" w:rsidRDefault="0046481E" w:rsidP="0046481E">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خلاصة</w:t>
      </w:r>
      <w:r w:rsidR="00A22094" w:rsidRPr="00977E0D">
        <w:rPr>
          <w:rFonts w:ascii="Traditional Arabic" w:hAnsi="Traditional Arabic" w:cs="Traditional Arabic"/>
          <w:b/>
          <w:bCs/>
          <w:color w:val="2F5496"/>
          <w:sz w:val="28"/>
          <w:szCs w:val="28"/>
          <w:rtl/>
          <w:lang w:bidi="ar-EG"/>
        </w:rPr>
        <w:t xml:space="preserve"> الدرس</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هدف الأنبياء</w:t>
      </w:r>
      <w:r w:rsidR="0046481E">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عليهم السلام إقامة العدل والقسط في الأرض كلِّها، وعدم تمكّن الأنبياء من تحقيق هذا الهدف لا يعني قصور تعاليمهم ومناهجهم وأساليبهم أو تقصيراً منهم؛ بل لعدم توافر الظروف الموضوعيّة.</w:t>
      </w:r>
    </w:p>
    <w:p w:rsidR="00E83FA6" w:rsidRPr="00A22094" w:rsidRDefault="00E83FA6"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ممّا ورد في ذلك قوله -تعالى-: </w:t>
      </w:r>
      <w:r w:rsidRPr="00977E0D">
        <w:rPr>
          <w:rFonts w:ascii="Traditional Arabic" w:hAnsi="Traditional Arabic" w:cs="Traditional Arabic"/>
          <w:b/>
          <w:bCs/>
          <w:color w:val="2F5496"/>
          <w:sz w:val="28"/>
          <w:szCs w:val="28"/>
          <w:rtl/>
          <w:lang w:bidi="ar-EG"/>
        </w:rPr>
        <w:t xml:space="preserve">﴿وَلَقَدۡ كَتَبۡنَا فِي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لزَّبُورِ</w:t>
      </w:r>
      <w:r w:rsidRPr="00977E0D">
        <w:rPr>
          <w:rFonts w:ascii="Traditional Arabic" w:hAnsi="Traditional Arabic" w:cs="Traditional Arabic"/>
          <w:b/>
          <w:bCs/>
          <w:color w:val="2F5496"/>
          <w:sz w:val="28"/>
          <w:szCs w:val="28"/>
          <w:rtl/>
          <w:lang w:bidi="ar-EG"/>
        </w:rPr>
        <w:t xml:space="preserve"> مِنۢ بَعۡدِ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لذِّكۡرِ</w:t>
      </w:r>
      <w:r w:rsidRPr="00977E0D">
        <w:rPr>
          <w:rFonts w:ascii="Traditional Arabic" w:hAnsi="Traditional Arabic" w:cs="Traditional Arabic"/>
          <w:b/>
          <w:bCs/>
          <w:color w:val="2F5496"/>
          <w:sz w:val="28"/>
          <w:szCs w:val="28"/>
          <w:rtl/>
          <w:lang w:bidi="ar-EG"/>
        </w:rPr>
        <w:t xml:space="preserve"> أَنَّ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لۡأَرۡضَ</w:t>
      </w:r>
      <w:r w:rsidRPr="00977E0D">
        <w:rPr>
          <w:rFonts w:ascii="Traditional Arabic" w:hAnsi="Traditional Arabic" w:cs="Traditional Arabic"/>
          <w:b/>
          <w:bCs/>
          <w:color w:val="2F5496"/>
          <w:sz w:val="28"/>
          <w:szCs w:val="28"/>
          <w:rtl/>
          <w:lang w:bidi="ar-EG"/>
        </w:rPr>
        <w:t xml:space="preserve"> يَرِثُهَا عِبَادِيَ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لصَّٰلِحُونَ</w:t>
      </w:r>
      <w:r w:rsidRPr="00977E0D">
        <w:rPr>
          <w:rFonts w:ascii="Traditional Arabic" w:hAnsi="Traditional Arabic" w:cs="Traditional Arabic"/>
          <w:b/>
          <w:bCs/>
          <w:color w:val="2F5496"/>
          <w:sz w:val="28"/>
          <w:szCs w:val="28"/>
          <w:rtl/>
          <w:lang w:bidi="ar-EG"/>
        </w:rPr>
        <w:t>﴾.</w:t>
      </w:r>
    </w:p>
    <w:p w:rsidR="00E83FA6" w:rsidRPr="00A22094" w:rsidRDefault="00E83FA6"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جاء في بعض الروايات أنّ المصداق الكامل لهذا الوعد سيتحقّق في زمن ظهور الإمام المهديّ عجل الله تعالى  فرجه الشريف بصورة كاملة.</w:t>
      </w:r>
    </w:p>
    <w:p w:rsidR="00E83FA6" w:rsidRPr="00A22094" w:rsidRDefault="00E83FA6"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الروايات في الإمام المهديّ عجل الله تعالى  فرجه الشريف متواترة من طريق أهل السنّة فضلاً عن الشيعة.</w:t>
      </w:r>
    </w:p>
    <w:p w:rsidR="00E83FA6" w:rsidRPr="00A22094" w:rsidRDefault="00E83FA6"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في الحديث "لو لم يبقَ من الدهر إلّا يوم لبعث اللَّه رجلاً من أهل بيتي يملؤها عدلاً كما مُلئت جوراً".</w:t>
      </w:r>
    </w:p>
    <w:p w:rsidR="00E83FA6" w:rsidRPr="00A22094" w:rsidRDefault="00E83FA6"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تُعتبر الغَيْبَة من خصائص الإمام المهديّ عجل الله تعالى  فرجه الشريف والّتي ورد التأكيد عليها في الروايات.</w:t>
      </w:r>
    </w:p>
    <w:p w:rsidR="00A22094" w:rsidRPr="00977E0D" w:rsidRDefault="00E83FA6" w:rsidP="00E83FA6">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أسئلة</w:t>
      </w:r>
      <w:r w:rsidR="00A22094" w:rsidRPr="00977E0D">
        <w:rPr>
          <w:rFonts w:ascii="Traditional Arabic" w:hAnsi="Traditional Arabic" w:cs="Traditional Arabic"/>
          <w:b/>
          <w:bCs/>
          <w:color w:val="2F5496"/>
          <w:sz w:val="28"/>
          <w:szCs w:val="28"/>
          <w:rtl/>
          <w:lang w:bidi="ar-EG"/>
        </w:rPr>
        <w:t xml:space="preserve"> حول الدرس</w:t>
      </w:r>
    </w:p>
    <w:p w:rsidR="00A22094" w:rsidRDefault="00E83FA6" w:rsidP="00E83FA6">
      <w:pPr>
        <w:jc w:val="both"/>
        <w:rPr>
          <w:rFonts w:ascii="Traditional Arabic" w:hAnsi="Traditional Arabic" w:cs="Traditional Arabic"/>
          <w:sz w:val="28"/>
          <w:szCs w:val="28"/>
          <w:rtl/>
          <w:lang w:bidi="ar-EG"/>
        </w:rPr>
      </w:pPr>
      <w:r w:rsidRPr="00E83FA6">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A22094" w:rsidRPr="00A22094">
        <w:rPr>
          <w:rFonts w:ascii="Traditional Arabic" w:hAnsi="Traditional Arabic" w:cs="Traditional Arabic"/>
          <w:sz w:val="28"/>
          <w:szCs w:val="28"/>
          <w:rtl/>
          <w:lang w:bidi="ar-EG"/>
        </w:rPr>
        <w:t>هل إنّ عدم تحقّق العدالة في الأرض ناتج عن قصور تعاليم الأنبياء</w:t>
      </w:r>
      <w:r>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عليهم السلام ولماذا؟</w:t>
      </w:r>
    </w:p>
    <w:p w:rsidR="00E83FA6" w:rsidRPr="00A22094" w:rsidRDefault="00E83FA6" w:rsidP="00E83FA6">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اذكر آية تدلّ على الوعد الإلهيّ بتحقّق العدالة، ومتى تتحقّق؟</w:t>
      </w:r>
    </w:p>
    <w:p w:rsidR="00E83FA6" w:rsidRPr="00A22094" w:rsidRDefault="00E83FA6"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3. اذكر الأسرار والحكم من غيبة الإمام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E83FA6" w:rsidRPr="00A22094" w:rsidRDefault="00E83FA6" w:rsidP="00A22094">
      <w:pPr>
        <w:jc w:val="both"/>
        <w:rPr>
          <w:rFonts w:ascii="Traditional Arabic" w:hAnsi="Traditional Arabic" w:cs="Traditional Arabic"/>
          <w:sz w:val="28"/>
          <w:szCs w:val="28"/>
          <w:rtl/>
          <w:lang w:bidi="ar-EG"/>
        </w:rPr>
      </w:pPr>
    </w:p>
    <w:p w:rsidR="00E83FA6"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4. اذكر روايتين حول وجود الإمام المهديّ عجل الله تعالى  فرجه الشريف، وروايتين حول غيبته.</w:t>
      </w:r>
    </w:p>
    <w:p w:rsidR="00A22094" w:rsidRPr="00977E0D" w:rsidRDefault="00E83FA6" w:rsidP="00D300E6">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الدرس</w:t>
      </w:r>
      <w:r w:rsidR="00A22094" w:rsidRPr="00977E0D">
        <w:rPr>
          <w:rFonts w:ascii="Traditional Arabic" w:hAnsi="Traditional Arabic" w:cs="Traditional Arabic"/>
          <w:b/>
          <w:bCs/>
          <w:color w:val="2F5496"/>
          <w:sz w:val="28"/>
          <w:szCs w:val="28"/>
          <w:rtl/>
          <w:lang w:bidi="ar-EG"/>
        </w:rPr>
        <w:t xml:space="preserve"> الواحد والعشرون</w:t>
      </w:r>
    </w:p>
    <w:p w:rsidR="00A22094" w:rsidRPr="00977E0D" w:rsidRDefault="00A22094" w:rsidP="00D300E6">
      <w:pPr>
        <w:jc w:val="center"/>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الاعتقاد</w:t>
      </w:r>
      <w:r w:rsidRPr="00977E0D">
        <w:rPr>
          <w:rFonts w:ascii="Traditional Arabic" w:hAnsi="Traditional Arabic" w:cs="Traditional Arabic"/>
          <w:b/>
          <w:bCs/>
          <w:color w:val="2F5496"/>
          <w:sz w:val="28"/>
          <w:szCs w:val="28"/>
          <w:rtl/>
          <w:lang w:bidi="ar-EG"/>
        </w:rPr>
        <w:t xml:space="preserve"> بالإمام المهدي </w:t>
      </w:r>
      <w:r w:rsidR="00E83FA6" w:rsidRPr="00977E0D">
        <w:rPr>
          <w:rFonts w:ascii="Traditional Arabic" w:hAnsi="Traditional Arabic" w:cs="Traditional Arabic"/>
          <w:b/>
          <w:bCs/>
          <w:color w:val="2F5496"/>
          <w:sz w:val="28"/>
          <w:szCs w:val="28"/>
          <w:rtl/>
          <w:lang w:bidi="ar-EG"/>
        </w:rPr>
        <w:t>عجل الله تعالى فرجه الشريف</w:t>
      </w:r>
    </w:p>
    <w:p w:rsidR="00D300E6" w:rsidRPr="00977E0D" w:rsidRDefault="00D300E6" w:rsidP="00A22094">
      <w:pPr>
        <w:jc w:val="both"/>
        <w:rPr>
          <w:rFonts w:ascii="Traditional Arabic" w:hAnsi="Traditional Arabic" w:cs="Traditional Arabic"/>
          <w:b/>
          <w:bCs/>
          <w:color w:val="2F5496"/>
          <w:sz w:val="28"/>
          <w:szCs w:val="28"/>
          <w:rtl/>
          <w:lang w:bidi="ar-EG"/>
        </w:rPr>
      </w:pPr>
    </w:p>
    <w:p w:rsidR="00935A15" w:rsidRPr="00977E0D" w:rsidRDefault="00935A15" w:rsidP="00935A15">
      <w:pPr>
        <w:jc w:val="both"/>
        <w:rPr>
          <w:rFonts w:ascii="Traditional Arabic" w:hAnsi="Traditional Arabic" w:cs="Traditional Arabic"/>
          <w:b/>
          <w:bCs/>
          <w:color w:val="2F5496"/>
          <w:sz w:val="28"/>
          <w:szCs w:val="28"/>
          <w:rtl/>
          <w:lang w:bidi="ar-EG"/>
        </w:rPr>
      </w:pPr>
    </w:p>
    <w:p w:rsidR="00935A15" w:rsidRPr="00977E0D" w:rsidRDefault="00935A15" w:rsidP="00935A15">
      <w:pPr>
        <w:jc w:val="both"/>
        <w:rPr>
          <w:rFonts w:ascii="Traditional Arabic" w:hAnsi="Traditional Arabic" w:cs="Traditional Arabic"/>
          <w:b/>
          <w:bCs/>
          <w:color w:val="2F5496"/>
          <w:sz w:val="28"/>
          <w:szCs w:val="28"/>
          <w:rtl/>
          <w:lang w:bidi="ar-EG"/>
        </w:rPr>
      </w:pPr>
    </w:p>
    <w:p w:rsidR="00935A15" w:rsidRPr="00977E0D" w:rsidRDefault="00935A15" w:rsidP="00935A15">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أهداف الدرس</w:t>
      </w:r>
    </w:p>
    <w:p w:rsidR="00D300E6" w:rsidRPr="00977E0D" w:rsidRDefault="00935A15" w:rsidP="00935A15">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على المتعلّم مع نهاية هذا الدرس أن:</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1. يتبيّن له حقيقة الاعتقاد بالإمام المهدي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2. يتعرّف إلى الإجابات عن التساؤلات المتعلّقة بغيبة الإمام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935A15"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3. يتعرّف إلى بعض علامات ظهور الإمام المهدي</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A22094" w:rsidRPr="00977E0D" w:rsidRDefault="00935A15" w:rsidP="00935A15">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w:t>
      </w:r>
      <w:r w:rsidR="00A22094" w:rsidRPr="00977E0D">
        <w:rPr>
          <w:rFonts w:ascii="Traditional Arabic" w:hAnsi="Traditional Arabic" w:cs="Traditional Arabic"/>
          <w:b/>
          <w:bCs/>
          <w:color w:val="2F5496"/>
          <w:sz w:val="28"/>
          <w:szCs w:val="28"/>
          <w:rtl/>
          <w:lang w:bidi="ar-EG"/>
        </w:rPr>
        <w:tab/>
        <w:t>تمهيد</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بعدما</w:t>
      </w:r>
      <w:r w:rsidRPr="00A22094">
        <w:rPr>
          <w:rFonts w:ascii="Traditional Arabic" w:hAnsi="Traditional Arabic" w:cs="Traditional Arabic"/>
          <w:sz w:val="28"/>
          <w:szCs w:val="28"/>
          <w:rtl/>
          <w:lang w:bidi="ar-EG"/>
        </w:rPr>
        <w:t xml:space="preserve"> تقدّم الكلام عن فلسفة الغيبة ومغزاها، وأنّ لها أسباباً أوجبتها، وأنّ الغيبة لم تكن نتيجة رغبة في الابتعاد عن مسرح الأحداث بقدر ما كانت بسبب الناس أنفسهم الّذين يجهلون حقيقة الإمامة ودور الإمام، وبسبب قلّة الناصر للإمام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والمحامي عنه  عليه السلام، بح</w:t>
      </w:r>
      <w:r w:rsidRPr="00A22094">
        <w:rPr>
          <w:rFonts w:ascii="Traditional Arabic" w:hAnsi="Traditional Arabic" w:cs="Traditional Arabic" w:hint="eastAsia"/>
          <w:sz w:val="28"/>
          <w:szCs w:val="28"/>
          <w:rtl/>
          <w:lang w:bidi="ar-EG"/>
        </w:rPr>
        <w:t>يث</w:t>
      </w:r>
      <w:r w:rsidRPr="00A22094">
        <w:rPr>
          <w:rFonts w:ascii="Traditional Arabic" w:hAnsi="Traditional Arabic" w:cs="Traditional Arabic"/>
          <w:sz w:val="28"/>
          <w:szCs w:val="28"/>
          <w:rtl/>
          <w:lang w:bidi="ar-EG"/>
        </w:rPr>
        <w:t xml:space="preserve"> أصبح معرّضاً للقتل، مع العلم أنه المعصوم الوحيد المتبقّي القادر على القيام بدور القيادة الإلهية للمجتمع؛ لذلك وجب الحفاظ عليه، لئلّا تخلو الأرض من حجّة، فإنّ الأرض لا تستقرّ ولا تستمرّ من دون الارتباط باللَّه -تعالى- من خلال الحجّة كما جاء في الحديث الش</w:t>
      </w:r>
      <w:r w:rsidRPr="00A22094">
        <w:rPr>
          <w:rFonts w:ascii="Traditional Arabic" w:hAnsi="Traditional Arabic" w:cs="Traditional Arabic" w:hint="eastAsia"/>
          <w:sz w:val="28"/>
          <w:szCs w:val="28"/>
          <w:rtl/>
          <w:lang w:bidi="ar-EG"/>
        </w:rPr>
        <w:t>ريف</w:t>
      </w:r>
      <w:r w:rsidRPr="00A22094">
        <w:rPr>
          <w:rFonts w:ascii="Traditional Arabic" w:hAnsi="Traditional Arabic" w:cs="Traditional Arabic"/>
          <w:sz w:val="28"/>
          <w:szCs w:val="28"/>
          <w:rtl/>
          <w:lang w:bidi="ar-EG"/>
        </w:rPr>
        <w:t>: "لولا الحجّة لساخت الأرض بأهلها"</w:t>
      </w:r>
      <w:r w:rsidR="00935A15">
        <w:rPr>
          <w:rStyle w:val="FootnoteReference"/>
          <w:rFonts w:ascii="Traditional Arabic" w:hAnsi="Traditional Arabic" w:cs="Traditional Arabic"/>
          <w:sz w:val="28"/>
          <w:szCs w:val="28"/>
          <w:rtl/>
          <w:lang w:bidi="ar-EG"/>
        </w:rPr>
        <w:footnoteReference w:id="282"/>
      </w:r>
      <w:r w:rsidRPr="00A22094">
        <w:rPr>
          <w:rFonts w:ascii="Traditional Arabic" w:hAnsi="Traditional Arabic" w:cs="Traditional Arabic"/>
          <w:sz w:val="28"/>
          <w:szCs w:val="28"/>
          <w:rtl/>
          <w:lang w:bidi="ar-EG"/>
        </w:rPr>
        <w:t>.</w:t>
      </w:r>
    </w:p>
    <w:p w:rsidR="00935A15" w:rsidRPr="00A22094" w:rsidRDefault="00935A15"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إضافة</w:t>
      </w:r>
      <w:r w:rsidRPr="00A22094">
        <w:rPr>
          <w:rFonts w:ascii="Traditional Arabic" w:hAnsi="Traditional Arabic" w:cs="Traditional Arabic"/>
          <w:sz w:val="28"/>
          <w:szCs w:val="28"/>
          <w:rtl/>
          <w:lang w:bidi="ar-EG"/>
        </w:rPr>
        <w:t xml:space="preserve"> إلى أنّ الغيبة تدفع الناس للإحساس بالحاجة إلى وجود الإمام نتيجة إدراكهم للنقص الحاصل بسبب غيبته.</w:t>
      </w:r>
    </w:p>
    <w:p w:rsidR="00935A15" w:rsidRPr="00A22094" w:rsidRDefault="00935A15"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فتخلق</w:t>
      </w:r>
      <w:r w:rsidRPr="00A22094">
        <w:rPr>
          <w:rFonts w:ascii="Traditional Arabic" w:hAnsi="Traditional Arabic" w:cs="Traditional Arabic"/>
          <w:sz w:val="28"/>
          <w:szCs w:val="28"/>
          <w:rtl/>
          <w:lang w:bidi="ar-EG"/>
        </w:rPr>
        <w:t xml:space="preserve"> فيهم دافعاً قويّاً، لتهيئة الظروف المناسبة لظهوره المبارك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ورفع الموانع الّتي تمنع من قيامه بنهضته العالمية. إلّا أنّه -</w:t>
      </w:r>
      <w:r w:rsidR="00935A15">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ومع كلّ ما تقدّم</w:t>
      </w:r>
      <w:r w:rsidR="00935A15">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لا بدّ من الإجابة عن بعض التساؤلات المثارة حول الإمام المهديّ عجل الله تعالى فرجه الشريف.</w:t>
      </w:r>
    </w:p>
    <w:p w:rsidR="00A22094" w:rsidRPr="00977E0D" w:rsidRDefault="00E417B4" w:rsidP="00E417B4">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w:t>
      </w:r>
      <w:r w:rsidR="00A22094" w:rsidRPr="00977E0D">
        <w:rPr>
          <w:rFonts w:ascii="Traditional Arabic" w:hAnsi="Traditional Arabic" w:cs="Traditional Arabic"/>
          <w:b/>
          <w:bCs/>
          <w:color w:val="2F5496"/>
          <w:sz w:val="28"/>
          <w:szCs w:val="28"/>
          <w:rtl/>
          <w:lang w:bidi="ar-EG"/>
        </w:rPr>
        <w:tab/>
        <w:t>هل يمكن أن يعيش الإنسان هذا العمر الطويل؟</w:t>
      </w:r>
    </w:p>
    <w:p w:rsidR="00935A15" w:rsidRPr="00935A15" w:rsidRDefault="00935A15" w:rsidP="00A22094">
      <w:pPr>
        <w:jc w:val="both"/>
        <w:rPr>
          <w:rFonts w:ascii="Traditional Arabic" w:hAnsi="Traditional Arabic" w:cs="Traditional Arabic"/>
          <w:b/>
          <w:bCs/>
          <w:sz w:val="28"/>
          <w:szCs w:val="28"/>
          <w:rtl/>
          <w:lang w:bidi="ar-EG"/>
        </w:rPr>
      </w:pPr>
    </w:p>
    <w:p w:rsidR="00A22094" w:rsidRPr="00935A15" w:rsidRDefault="00A22094" w:rsidP="00A22094">
      <w:pPr>
        <w:jc w:val="both"/>
        <w:rPr>
          <w:rFonts w:ascii="Traditional Arabic" w:hAnsi="Traditional Arabic" w:cs="Traditional Arabic"/>
          <w:b/>
          <w:bCs/>
          <w:sz w:val="28"/>
          <w:szCs w:val="28"/>
          <w:rtl/>
          <w:lang w:bidi="ar-EG"/>
        </w:rPr>
      </w:pPr>
      <w:r w:rsidRPr="00935A15">
        <w:rPr>
          <w:rFonts w:ascii="Traditional Arabic" w:hAnsi="Traditional Arabic" w:cs="Traditional Arabic" w:hint="eastAsia"/>
          <w:b/>
          <w:bCs/>
          <w:sz w:val="28"/>
          <w:szCs w:val="28"/>
          <w:rtl/>
          <w:lang w:bidi="ar-EG"/>
        </w:rPr>
        <w:t>الجواب</w:t>
      </w:r>
      <w:r w:rsidRPr="00935A15">
        <w:rPr>
          <w:rFonts w:ascii="Traditional Arabic" w:hAnsi="Traditional Arabic" w:cs="Traditional Arabic"/>
          <w:b/>
          <w:bCs/>
          <w:sz w:val="28"/>
          <w:szCs w:val="28"/>
          <w:rtl/>
          <w:lang w:bidi="ar-EG"/>
        </w:rPr>
        <w:t>:</w:t>
      </w:r>
    </w:p>
    <w:p w:rsidR="00A22094" w:rsidRDefault="00E417B4" w:rsidP="00E417B4">
      <w:pPr>
        <w:jc w:val="both"/>
        <w:rPr>
          <w:rFonts w:ascii="Traditional Arabic" w:hAnsi="Traditional Arabic" w:cs="Traditional Arabic"/>
          <w:sz w:val="28"/>
          <w:szCs w:val="28"/>
          <w:rtl/>
          <w:lang w:bidi="ar-EG"/>
        </w:rPr>
      </w:pPr>
      <w:r w:rsidRPr="00E417B4">
        <w:rPr>
          <w:rFonts w:ascii="Traditional Arabic" w:hAnsi="Traditional Arabic" w:cs="Traditional Arabic"/>
          <w:sz w:val="28"/>
          <w:szCs w:val="28"/>
          <w:rtl/>
          <w:lang w:bidi="ar-EG"/>
        </w:rPr>
        <w:t>1.</w:t>
      </w:r>
      <w:r>
        <w:rPr>
          <w:rFonts w:ascii="Traditional Arabic" w:hAnsi="Traditional Arabic" w:cs="Traditional Arabic"/>
          <w:sz w:val="28"/>
          <w:szCs w:val="28"/>
          <w:rtl/>
          <w:lang w:bidi="ar-EG"/>
        </w:rPr>
        <w:t xml:space="preserve"> </w:t>
      </w:r>
      <w:r w:rsidR="00A22094" w:rsidRPr="00A22094">
        <w:rPr>
          <w:rFonts w:ascii="Traditional Arabic" w:hAnsi="Traditional Arabic" w:cs="Traditional Arabic"/>
          <w:sz w:val="28"/>
          <w:szCs w:val="28"/>
          <w:rtl/>
          <w:lang w:bidi="ar-EG"/>
        </w:rPr>
        <w:t>إنّ مسألة طول عمر الإنسان ليست أمراً مستحيلاً عقلاً، وبالتالي فهي أمر ممكن وكلّ أمر ممكن مقدور للَّه -تعالى- -كما مرّ في بحث القدرة- فإذا أراد اللَّه -تعالى- -وقد أراد</w:t>
      </w:r>
      <w:r>
        <w:rPr>
          <w:rStyle w:val="FootnoteReference"/>
          <w:rFonts w:ascii="Traditional Arabic" w:hAnsi="Traditional Arabic" w:cs="Traditional Arabic"/>
          <w:sz w:val="28"/>
          <w:szCs w:val="28"/>
          <w:rtl/>
          <w:lang w:bidi="ar-EG"/>
        </w:rPr>
        <w:footnoteReference w:id="283"/>
      </w:r>
      <w:r w:rsidR="00A22094" w:rsidRPr="00A22094">
        <w:rPr>
          <w:rFonts w:ascii="Traditional Arabic" w:hAnsi="Traditional Arabic" w:cs="Traditional Arabic"/>
          <w:sz w:val="28"/>
          <w:szCs w:val="28"/>
          <w:rtl/>
          <w:lang w:bidi="ar-EG"/>
        </w:rPr>
        <w:t xml:space="preserve">- أن يُطيل عمر إنسان فإنّه يطول، قال -تعالى: </w:t>
      </w:r>
      <w:r w:rsidR="00A22094" w:rsidRPr="00977E0D">
        <w:rPr>
          <w:rFonts w:ascii="Traditional Arabic" w:hAnsi="Traditional Arabic" w:cs="Traditional Arabic"/>
          <w:b/>
          <w:bCs/>
          <w:color w:val="2F5496"/>
          <w:sz w:val="28"/>
          <w:szCs w:val="28"/>
          <w:rtl/>
          <w:lang w:bidi="ar-EG"/>
        </w:rPr>
        <w:t>﴿إِنَّمَآ أَمۡرُهُ</w:t>
      </w:r>
      <w:r w:rsidR="00A22094" w:rsidRPr="00977E0D">
        <w:rPr>
          <w:rFonts w:ascii="Traditional Arabic" w:hAnsi="Traditional Arabic" w:cs="Traditional Arabic" w:hint="cs"/>
          <w:b/>
          <w:bCs/>
          <w:color w:val="2F5496"/>
          <w:sz w:val="28"/>
          <w:szCs w:val="28"/>
          <w:rtl/>
          <w:lang w:bidi="ar-EG"/>
        </w:rPr>
        <w:t>ۥٓ</w:t>
      </w:r>
      <w:r w:rsidR="00A22094" w:rsidRPr="00977E0D">
        <w:rPr>
          <w:rFonts w:ascii="Traditional Arabic" w:hAnsi="Traditional Arabic" w:cs="Traditional Arabic"/>
          <w:b/>
          <w:bCs/>
          <w:color w:val="2F5496"/>
          <w:sz w:val="28"/>
          <w:szCs w:val="28"/>
          <w:rtl/>
          <w:lang w:bidi="ar-EG"/>
        </w:rPr>
        <w:t xml:space="preserve"> إِذَآ أَرَاد</w:t>
      </w:r>
      <w:r w:rsidR="00A22094" w:rsidRPr="00977E0D">
        <w:rPr>
          <w:rFonts w:ascii="Traditional Arabic" w:hAnsi="Traditional Arabic" w:cs="Traditional Arabic" w:hint="eastAsia"/>
          <w:b/>
          <w:bCs/>
          <w:color w:val="2F5496"/>
          <w:sz w:val="28"/>
          <w:szCs w:val="28"/>
          <w:rtl/>
          <w:lang w:bidi="ar-EG"/>
        </w:rPr>
        <w:t>َ</w:t>
      </w:r>
      <w:r w:rsidR="00A22094" w:rsidRPr="00977E0D">
        <w:rPr>
          <w:rFonts w:ascii="Traditional Arabic" w:hAnsi="Traditional Arabic" w:cs="Traditional Arabic"/>
          <w:b/>
          <w:bCs/>
          <w:color w:val="2F5496"/>
          <w:sz w:val="28"/>
          <w:szCs w:val="28"/>
          <w:rtl/>
          <w:lang w:bidi="ar-EG"/>
        </w:rPr>
        <w:t xml:space="preserve"> شَيۡ‍ًٔا أَن يَقُولَ لَهُ</w:t>
      </w:r>
      <w:r w:rsidR="00A22094" w:rsidRPr="00977E0D">
        <w:rPr>
          <w:rFonts w:ascii="Traditional Arabic" w:hAnsi="Traditional Arabic" w:cs="Traditional Arabic" w:hint="cs"/>
          <w:b/>
          <w:bCs/>
          <w:color w:val="2F5496"/>
          <w:sz w:val="28"/>
          <w:szCs w:val="28"/>
          <w:rtl/>
          <w:lang w:bidi="ar-EG"/>
        </w:rPr>
        <w:t>ۥ</w:t>
      </w:r>
      <w:r w:rsidR="00A22094" w:rsidRPr="00977E0D">
        <w:rPr>
          <w:rFonts w:ascii="Traditional Arabic" w:hAnsi="Traditional Arabic" w:cs="Traditional Arabic"/>
          <w:b/>
          <w:bCs/>
          <w:color w:val="2F5496"/>
          <w:sz w:val="28"/>
          <w:szCs w:val="28"/>
          <w:rtl/>
          <w:lang w:bidi="ar-EG"/>
        </w:rPr>
        <w:t xml:space="preserve"> كُن فَيَكُونُ﴾</w:t>
      </w:r>
      <w:r>
        <w:rPr>
          <w:rStyle w:val="FootnoteReference"/>
          <w:rFonts w:ascii="Traditional Arabic" w:hAnsi="Traditional Arabic" w:cs="Traditional Arabic"/>
          <w:sz w:val="28"/>
          <w:szCs w:val="28"/>
          <w:rtl/>
          <w:lang w:bidi="ar-EG"/>
        </w:rPr>
        <w:footnoteReference w:id="284"/>
      </w:r>
      <w:r w:rsidR="00A22094" w:rsidRPr="00A22094">
        <w:rPr>
          <w:rFonts w:ascii="Traditional Arabic" w:hAnsi="Traditional Arabic" w:cs="Traditional Arabic"/>
          <w:sz w:val="28"/>
          <w:szCs w:val="28"/>
          <w:rtl/>
          <w:lang w:bidi="ar-EG"/>
        </w:rPr>
        <w:t>.</w:t>
      </w:r>
    </w:p>
    <w:p w:rsidR="00E417B4" w:rsidRPr="00A22094" w:rsidRDefault="00E417B4" w:rsidP="00E417B4">
      <w:pPr>
        <w:jc w:val="both"/>
        <w:rPr>
          <w:rFonts w:ascii="Traditional Arabic" w:hAnsi="Traditional Arabic" w:cs="Traditional Arabic"/>
          <w:sz w:val="28"/>
          <w:szCs w:val="28"/>
          <w:rtl/>
          <w:lang w:bidi="ar-EG"/>
        </w:rPr>
      </w:pP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2. لقد تعرّض القرآن الكريم والروايات الشريفة لذكر عدد من البشر الذين أطال اللَّه -تعالى- أعمارهم، ولقد حكم العقل واتفق العقلاء على أنّ الوقوع أدلّ دليل على الإمكان فمن آمن بالقرآن وتدبّره واطّلع على الروايات، وجب عليه الاعتقاد بأنّ طول العمر قد تحقّق لعدد </w:t>
      </w:r>
      <w:r w:rsidRPr="00A22094">
        <w:rPr>
          <w:rFonts w:ascii="Traditional Arabic" w:hAnsi="Traditional Arabic" w:cs="Traditional Arabic" w:hint="eastAsia"/>
          <w:sz w:val="28"/>
          <w:szCs w:val="28"/>
          <w:rtl/>
          <w:lang w:bidi="ar-EG"/>
        </w:rPr>
        <w:t>من</w:t>
      </w:r>
      <w:r w:rsidRPr="00A22094">
        <w:rPr>
          <w:rFonts w:ascii="Traditional Arabic" w:hAnsi="Traditional Arabic" w:cs="Traditional Arabic"/>
          <w:sz w:val="28"/>
          <w:szCs w:val="28"/>
          <w:rtl/>
          <w:lang w:bidi="ar-EG"/>
        </w:rPr>
        <w:t xml:space="preserve"> البشر، منهم:</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النبيّ نوح  عليه السلام: حيث يقول -تعالى-: </w:t>
      </w:r>
      <w:r w:rsidRPr="00977E0D">
        <w:rPr>
          <w:rFonts w:ascii="Traditional Arabic" w:hAnsi="Traditional Arabic" w:cs="Traditional Arabic"/>
          <w:b/>
          <w:bCs/>
          <w:color w:val="2F5496"/>
          <w:sz w:val="28"/>
          <w:szCs w:val="28"/>
          <w:rtl/>
          <w:lang w:bidi="ar-EG"/>
        </w:rPr>
        <w:t>﴿وَلَقَدۡ أَرۡسَلۡنَا نُوحًا إِلَىٰ قَوۡمِهِ</w:t>
      </w:r>
      <w:r w:rsidRPr="00977E0D">
        <w:rPr>
          <w:rFonts w:ascii="Traditional Arabic" w:hAnsi="Traditional Arabic" w:cs="Traditional Arabic" w:hint="cs"/>
          <w:b/>
          <w:bCs/>
          <w:color w:val="2F5496"/>
          <w:sz w:val="28"/>
          <w:szCs w:val="28"/>
          <w:rtl/>
          <w:lang w:bidi="ar-EG"/>
        </w:rPr>
        <w:t>ۦ</w:t>
      </w:r>
      <w:r w:rsidRPr="00977E0D">
        <w:rPr>
          <w:rFonts w:ascii="Traditional Arabic" w:hAnsi="Traditional Arabic" w:cs="Traditional Arabic"/>
          <w:b/>
          <w:bCs/>
          <w:color w:val="2F5496"/>
          <w:sz w:val="28"/>
          <w:szCs w:val="28"/>
          <w:rtl/>
          <w:lang w:bidi="ar-EG"/>
        </w:rPr>
        <w:t xml:space="preserve"> فَلَبِثَ فِيهِمۡ أَلۡفَ سَنَةٍ إِلَّا خَمۡسِينَ عَام</w:t>
      </w:r>
      <w:r w:rsidRPr="00977E0D">
        <w:rPr>
          <w:rFonts w:ascii="Sakkal Majalla" w:hAnsi="Sakkal Majalla" w:cs="Sakkal Majalla" w:hint="cs"/>
          <w:b/>
          <w:bCs/>
          <w:color w:val="2F5496"/>
          <w:sz w:val="28"/>
          <w:szCs w:val="28"/>
          <w:rtl/>
          <w:lang w:bidi="ar-EG"/>
        </w:rPr>
        <w:t>ٗ</w:t>
      </w:r>
      <w:r w:rsidRPr="00977E0D">
        <w:rPr>
          <w:rFonts w:ascii="Traditional Arabic" w:hAnsi="Traditional Arabic" w:cs="Traditional Arabic" w:hint="cs"/>
          <w:b/>
          <w:bCs/>
          <w:color w:val="2F5496"/>
          <w:sz w:val="28"/>
          <w:szCs w:val="28"/>
          <w:rtl/>
          <w:lang w:bidi="ar-EG"/>
        </w:rPr>
        <w:t>ا</w:t>
      </w:r>
      <w:r w:rsidRPr="00977E0D">
        <w:rPr>
          <w:rFonts w:ascii="Traditional Arabic" w:hAnsi="Traditional Arabic" w:cs="Traditional Arabic"/>
          <w:b/>
          <w:bCs/>
          <w:color w:val="2F5496"/>
          <w:sz w:val="28"/>
          <w:szCs w:val="28"/>
          <w:rtl/>
          <w:lang w:bidi="ar-EG"/>
        </w:rPr>
        <w:t xml:space="preserve"> </w:t>
      </w:r>
      <w:r w:rsidRPr="00977E0D">
        <w:rPr>
          <w:rFonts w:ascii="Traditional Arabic" w:hAnsi="Traditional Arabic" w:cs="Traditional Arabic" w:hint="cs"/>
          <w:b/>
          <w:bCs/>
          <w:color w:val="2F5496"/>
          <w:sz w:val="28"/>
          <w:szCs w:val="28"/>
          <w:rtl/>
          <w:lang w:bidi="ar-EG"/>
        </w:rPr>
        <w:t>فَأَخَذَهُمُ</w:t>
      </w:r>
      <w:r w:rsidRPr="00977E0D">
        <w:rPr>
          <w:rFonts w:ascii="Traditional Arabic" w:hAnsi="Traditional Arabic" w:cs="Traditional Arabic"/>
          <w:b/>
          <w:bCs/>
          <w:color w:val="2F5496"/>
          <w:sz w:val="28"/>
          <w:szCs w:val="28"/>
          <w:rtl/>
          <w:lang w:bidi="ar-EG"/>
        </w:rPr>
        <w:t xml:space="preserve">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لطُّوفَانُ</w:t>
      </w:r>
      <w:r w:rsidRPr="00977E0D">
        <w:rPr>
          <w:rFonts w:ascii="Traditional Arabic" w:hAnsi="Traditional Arabic" w:cs="Traditional Arabic"/>
          <w:b/>
          <w:bCs/>
          <w:color w:val="2F5496"/>
          <w:sz w:val="28"/>
          <w:szCs w:val="28"/>
          <w:rtl/>
          <w:lang w:bidi="ar-EG"/>
        </w:rPr>
        <w:t xml:space="preserve"> وَهُمۡ ظَٰلِمُونَ﴾</w:t>
      </w:r>
      <w:r w:rsidR="00874003" w:rsidRPr="00977E0D">
        <w:rPr>
          <w:rStyle w:val="FootnoteReference"/>
          <w:rFonts w:ascii="Traditional Arabic" w:hAnsi="Traditional Arabic" w:cs="Traditional Arabic"/>
          <w:b/>
          <w:bCs/>
          <w:color w:val="2F5496"/>
          <w:sz w:val="28"/>
          <w:szCs w:val="28"/>
          <w:rtl/>
          <w:lang w:bidi="ar-EG"/>
        </w:rPr>
        <w:footnoteReference w:id="285"/>
      </w:r>
      <w:r w:rsidRPr="00A22094">
        <w:rPr>
          <w:rFonts w:ascii="Traditional Arabic" w:hAnsi="Traditional Arabic" w:cs="Traditional Arabic"/>
          <w:sz w:val="28"/>
          <w:szCs w:val="28"/>
          <w:rtl/>
          <w:lang w:bidi="ar-EG"/>
        </w:rPr>
        <w:t>.</w:t>
      </w:r>
    </w:p>
    <w:p w:rsidR="00E417B4" w:rsidRPr="00A22094" w:rsidRDefault="00E417B4"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وهذه</w:t>
      </w:r>
      <w:r w:rsidRPr="00A22094">
        <w:rPr>
          <w:rFonts w:ascii="Traditional Arabic" w:hAnsi="Traditional Arabic" w:cs="Traditional Arabic"/>
          <w:sz w:val="28"/>
          <w:szCs w:val="28"/>
          <w:rtl/>
          <w:lang w:bidi="ar-EG"/>
        </w:rPr>
        <w:t xml:space="preserve"> الأعوام الطويلة عاشها نوح  عليه السلام يدعو قومه بعد إرساله إليهم، وعاش بعد الطوفان مدّة مديدة.</w:t>
      </w:r>
    </w:p>
    <w:p w:rsidR="00E417B4" w:rsidRPr="00A22094" w:rsidRDefault="00E417B4"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الخضر  عليه السلام: وهو صاحب النبيّ موسى  عليه السلام، الّذي تحدّث عنه المولى -عزَّ وجلَّ- بقوله -تعالى-: </w:t>
      </w:r>
      <w:r w:rsidRPr="00977E0D">
        <w:rPr>
          <w:rFonts w:ascii="Traditional Arabic" w:hAnsi="Traditional Arabic" w:cs="Traditional Arabic"/>
          <w:b/>
          <w:bCs/>
          <w:color w:val="2F5496"/>
          <w:sz w:val="28"/>
          <w:szCs w:val="28"/>
          <w:rtl/>
          <w:lang w:bidi="ar-EG"/>
        </w:rPr>
        <w:t>﴿</w:t>
      </w:r>
      <w:r w:rsidR="008F5563" w:rsidRPr="00977E0D">
        <w:rPr>
          <w:rFonts w:ascii="Traditional Arabic" w:hAnsi="Traditional Arabic" w:cs="Traditional Arabic"/>
          <w:b/>
          <w:bCs/>
          <w:color w:val="2F5496"/>
          <w:sz w:val="28"/>
          <w:szCs w:val="28"/>
          <w:rtl/>
          <w:lang w:bidi="ar-EG"/>
        </w:rPr>
        <w:t xml:space="preserve">فَوَجَدَا عَبْدًا مِّنْ عِبَادِنَا آتَيْنَاهُ رَحْمَةً مِنْ عِندِنَا وَعَلَّمْنَاهُ مِن لَّدُنَّا عِلْمًا </w:t>
      </w:r>
      <w:r w:rsidR="008F5563" w:rsidRPr="00977E0D">
        <w:rPr>
          <w:rFonts w:ascii="Traditional Arabic" w:hAnsi="Traditional Arabic" w:cs="Traditional Arabic" w:hint="cs"/>
          <w:b/>
          <w:bCs/>
          <w:color w:val="2F5496"/>
          <w:sz w:val="28"/>
          <w:szCs w:val="28"/>
          <w:rtl/>
          <w:lang w:bidi="ar-EG"/>
        </w:rPr>
        <w:t xml:space="preserve">* </w:t>
      </w:r>
      <w:r w:rsidR="008F5563" w:rsidRPr="00977E0D">
        <w:rPr>
          <w:rFonts w:ascii="Traditional Arabic" w:hAnsi="Traditional Arabic" w:cs="Traditional Arabic"/>
          <w:b/>
          <w:bCs/>
          <w:color w:val="2F5496"/>
          <w:sz w:val="28"/>
          <w:szCs w:val="28"/>
          <w:rtl/>
          <w:lang w:bidi="ar-EG"/>
        </w:rPr>
        <w:t>قَالَ لَهُ مُوسَى هَلْ أَتَّبِعُكَ عَلَى أَن تُعَلِّمَنِ مِمَّا عُلِّمْتَ رُشْدًا</w:t>
      </w:r>
      <w:r w:rsidRPr="00977E0D">
        <w:rPr>
          <w:rFonts w:ascii="Traditional Arabic" w:hAnsi="Traditional Arabic" w:cs="Traditional Arabic" w:hint="cs"/>
          <w:b/>
          <w:bCs/>
          <w:color w:val="2F5496"/>
          <w:sz w:val="28"/>
          <w:szCs w:val="28"/>
          <w:rtl/>
          <w:lang w:bidi="ar-EG"/>
        </w:rPr>
        <w:t>﴾</w:t>
      </w:r>
      <w:r w:rsidR="00874003">
        <w:rPr>
          <w:rStyle w:val="FootnoteReference"/>
          <w:rFonts w:ascii="Traditional Arabic" w:hAnsi="Traditional Arabic" w:cs="Traditional Arabic"/>
          <w:sz w:val="28"/>
          <w:szCs w:val="28"/>
          <w:rtl/>
          <w:lang w:bidi="ar-EG"/>
        </w:rPr>
        <w:footnoteReference w:id="286"/>
      </w:r>
      <w:r w:rsidRPr="00A22094">
        <w:rPr>
          <w:rFonts w:ascii="Traditional Arabic" w:hAnsi="Traditional Arabic" w:cs="Traditional Arabic"/>
          <w:sz w:val="28"/>
          <w:szCs w:val="28"/>
          <w:rtl/>
          <w:lang w:bidi="ar-EG"/>
        </w:rPr>
        <w:t>.</w:t>
      </w:r>
    </w:p>
    <w:p w:rsidR="00A22094" w:rsidRDefault="008F5563" w:rsidP="008F5563">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hint="eastAsia"/>
          <w:sz w:val="28"/>
          <w:szCs w:val="28"/>
          <w:rtl/>
          <w:lang w:bidi="ar-EG"/>
        </w:rPr>
        <w:t>والخضر</w:t>
      </w:r>
      <w:r w:rsidR="00A22094" w:rsidRPr="00A22094">
        <w:rPr>
          <w:rFonts w:ascii="Traditional Arabic" w:hAnsi="Traditional Arabic" w:cs="Traditional Arabic"/>
          <w:sz w:val="28"/>
          <w:szCs w:val="28"/>
          <w:rtl/>
          <w:lang w:bidi="ar-EG"/>
        </w:rPr>
        <w:t xml:space="preserve"> كان حيّاً قبل لقائه النبيّ موسى عليه السلام وكان صاحب علم جليل، وما زال حيّاً، وسيبقى حيّاً كما ذكرت جملة من الروايات، وقد عزّى الخضر عليه السلام أهل البيت</w:t>
      </w:r>
      <w:r>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عليهم السلام بوفاة النبيّ محمّد صلى الله عليه وآله وسلم</w:t>
      </w:r>
      <w:r>
        <w:rPr>
          <w:rStyle w:val="FootnoteReference"/>
          <w:rFonts w:ascii="Traditional Arabic" w:hAnsi="Traditional Arabic" w:cs="Traditional Arabic"/>
          <w:sz w:val="28"/>
          <w:szCs w:val="28"/>
          <w:rtl/>
          <w:lang w:bidi="ar-EG"/>
        </w:rPr>
        <w:footnoteReference w:id="287"/>
      </w:r>
      <w:r w:rsidR="00A22094" w:rsidRPr="00A22094">
        <w:rPr>
          <w:rFonts w:ascii="Traditional Arabic" w:hAnsi="Traditional Arabic" w:cs="Traditional Arabic"/>
          <w:sz w:val="28"/>
          <w:szCs w:val="28"/>
          <w:rtl/>
          <w:lang w:bidi="ar-EG"/>
        </w:rPr>
        <w:t>.</w:t>
      </w:r>
    </w:p>
    <w:p w:rsidR="00E417B4" w:rsidRPr="00A22094" w:rsidRDefault="00E417B4"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وفي</w:t>
      </w:r>
      <w:r w:rsidRPr="00A22094">
        <w:rPr>
          <w:rFonts w:ascii="Traditional Arabic" w:hAnsi="Traditional Arabic" w:cs="Traditional Arabic"/>
          <w:sz w:val="28"/>
          <w:szCs w:val="28"/>
          <w:rtl/>
          <w:lang w:bidi="ar-EG"/>
        </w:rPr>
        <w:t xml:space="preserve"> رواية عن الإمام الصادق  عليه السلام: "وأما العبد الصالح -</w:t>
      </w:r>
      <w:r w:rsidR="008F556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أعني الخضر  عليه السلام</w:t>
      </w:r>
      <w:r w:rsidR="00A871BF">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فإنّ اللَّه -</w:t>
      </w:r>
      <w:r w:rsidR="008F556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تبارك وتعالى</w:t>
      </w:r>
      <w:r w:rsidR="008F5563">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ما طوّل عمره لنبوّة قدّرها له، ولا لكتاب يُنزله عليه، ولا لشريعة ينسخ بها شريعة من كان قبله من الأنبياء، ولا لإمامة يلزم عباده الاقتداء بها، ول</w:t>
      </w:r>
      <w:r w:rsidRPr="00A22094">
        <w:rPr>
          <w:rFonts w:ascii="Traditional Arabic" w:hAnsi="Traditional Arabic" w:cs="Traditional Arabic" w:hint="eastAsia"/>
          <w:sz w:val="28"/>
          <w:szCs w:val="28"/>
          <w:rtl/>
          <w:lang w:bidi="ar-EG"/>
        </w:rPr>
        <w:t>ا</w:t>
      </w:r>
      <w:r w:rsidRPr="00A22094">
        <w:rPr>
          <w:rFonts w:ascii="Traditional Arabic" w:hAnsi="Traditional Arabic" w:cs="Traditional Arabic"/>
          <w:sz w:val="28"/>
          <w:szCs w:val="28"/>
          <w:rtl/>
          <w:lang w:bidi="ar-EG"/>
        </w:rPr>
        <w:t xml:space="preserve"> لطاعة يفرضها له، بلى إنّ اللَّه -</w:t>
      </w:r>
      <w:r w:rsidR="00A871BF">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تبارك وتعالى</w:t>
      </w:r>
      <w:r w:rsidR="00A871BF">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لما كان في سابق علمه أن يقدر من عمر القائم  عليه السلام في أيّام غيبته ما يقدر، وعلم ما يكون من إنكار عباده بمقدار ذلك العمر في الطول، طول عمر العبد الصالح في غير سبب يوجب ذلك إلّا لعلّة الاستدلال به على عمر القائم  عليه السلام وليقطع بذلك حجّة المعاندين لئلّا يكون للناس على الله حجّة"</w:t>
      </w:r>
      <w:r w:rsidR="008F5563">
        <w:rPr>
          <w:rStyle w:val="FootnoteReference"/>
          <w:rFonts w:ascii="Traditional Arabic" w:hAnsi="Traditional Arabic" w:cs="Traditional Arabic"/>
          <w:sz w:val="28"/>
          <w:szCs w:val="28"/>
          <w:rtl/>
          <w:lang w:bidi="ar-EG"/>
        </w:rPr>
        <w:footnoteReference w:id="288"/>
      </w:r>
      <w:r w:rsidRPr="00A22094">
        <w:rPr>
          <w:rFonts w:ascii="Traditional Arabic" w:hAnsi="Traditional Arabic" w:cs="Traditional Arabic"/>
          <w:sz w:val="28"/>
          <w:szCs w:val="28"/>
          <w:rtl/>
          <w:lang w:bidi="ar-EG"/>
        </w:rPr>
        <w:t>.</w:t>
      </w:r>
    </w:p>
    <w:p w:rsidR="00A871BF" w:rsidRPr="00A22094" w:rsidRDefault="00A871BF"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وبعد</w:t>
      </w:r>
      <w:r w:rsidRPr="00A22094">
        <w:rPr>
          <w:rFonts w:ascii="Traditional Arabic" w:hAnsi="Traditional Arabic" w:cs="Traditional Arabic"/>
          <w:sz w:val="28"/>
          <w:szCs w:val="28"/>
          <w:rtl/>
          <w:lang w:bidi="ar-EG"/>
        </w:rPr>
        <w:t xml:space="preserve"> هذا البيان وما تقدّم من تواتر الروايات لا يبقى أمام طالب الحقيقة إلّا الإذعان لهذه الحقيقة الناصعة.</w:t>
      </w:r>
    </w:p>
    <w:p w:rsidR="00A871BF" w:rsidRPr="00A22094" w:rsidRDefault="00A871BF"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w:t>
      </w:r>
      <w:r w:rsidRPr="00A22094">
        <w:rPr>
          <w:rFonts w:ascii="Traditional Arabic" w:hAnsi="Traditional Arabic" w:cs="Traditional Arabic"/>
          <w:sz w:val="28"/>
          <w:szCs w:val="28"/>
          <w:rtl/>
          <w:lang w:bidi="ar-EG"/>
        </w:rPr>
        <w:tab/>
        <w:t xml:space="preserve">لماذا أطال اللَّه عمره الشريف ولم يُنصّب إماماً آخر غيره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A871BF" w:rsidRPr="00A22094" w:rsidRDefault="00A871BF" w:rsidP="00A22094">
      <w:pPr>
        <w:jc w:val="both"/>
        <w:rPr>
          <w:rFonts w:ascii="Traditional Arabic" w:hAnsi="Traditional Arabic" w:cs="Traditional Arabic"/>
          <w:sz w:val="28"/>
          <w:szCs w:val="28"/>
          <w:rtl/>
          <w:lang w:bidi="ar-EG"/>
        </w:rPr>
      </w:pPr>
    </w:p>
    <w:p w:rsidR="00A22094" w:rsidRPr="00A22094" w:rsidRDefault="00A22094" w:rsidP="00A22094">
      <w:pPr>
        <w:jc w:val="both"/>
        <w:rPr>
          <w:rFonts w:ascii="Traditional Arabic" w:hAnsi="Traditional Arabic" w:cs="Traditional Arabic"/>
          <w:sz w:val="28"/>
          <w:szCs w:val="28"/>
          <w:rtl/>
          <w:lang w:bidi="ar-EG"/>
        </w:rPr>
      </w:pPr>
      <w:r w:rsidRPr="00977E0D">
        <w:rPr>
          <w:rFonts w:ascii="Traditional Arabic" w:hAnsi="Traditional Arabic" w:cs="Traditional Arabic" w:hint="eastAsia"/>
          <w:b/>
          <w:bCs/>
          <w:color w:val="2F5496"/>
          <w:sz w:val="28"/>
          <w:szCs w:val="28"/>
          <w:rtl/>
          <w:lang w:bidi="ar-EG"/>
        </w:rPr>
        <w:t>والجواب</w:t>
      </w:r>
      <w:r w:rsidRPr="00A22094">
        <w:rPr>
          <w:rFonts w:ascii="Traditional Arabic" w:hAnsi="Traditional Arabic" w:cs="Traditional Arabic"/>
          <w:sz w:val="28"/>
          <w:szCs w:val="28"/>
          <w:rtl/>
          <w:lang w:bidi="ar-EG"/>
        </w:rPr>
        <w:t>:</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1. إنّه إذا قام دليل قطعيّ على أمر ما وجب الاعتقاد به والتسليم له، بغضّ النظر عن معرفة الإنسان الباحث عن الحقيقة بالأسباب والغايات الّتي أوجبته، وإن كان هذا لا يمنع من محاولة البحث لمعرفة تلك الأسباب والحكم والغايات، على أن لا يكون إذعانه متوقّفاً على معرف</w:t>
      </w:r>
      <w:r w:rsidRPr="00A22094">
        <w:rPr>
          <w:rFonts w:ascii="Traditional Arabic" w:hAnsi="Traditional Arabic" w:cs="Traditional Arabic" w:hint="eastAsia"/>
          <w:sz w:val="28"/>
          <w:szCs w:val="28"/>
          <w:rtl/>
          <w:lang w:bidi="ar-EG"/>
        </w:rPr>
        <w:t>تها</w:t>
      </w:r>
      <w:r w:rsidRPr="00A22094">
        <w:rPr>
          <w:rFonts w:ascii="Traditional Arabic" w:hAnsi="Traditional Arabic" w:cs="Traditional Arabic"/>
          <w:sz w:val="28"/>
          <w:szCs w:val="28"/>
          <w:rtl/>
          <w:lang w:bidi="ar-EG"/>
        </w:rPr>
        <w:t>.</w:t>
      </w:r>
    </w:p>
    <w:p w:rsidR="00A22094" w:rsidRDefault="00A871BF" w:rsidP="00A871BF">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hint="eastAsia"/>
          <w:sz w:val="28"/>
          <w:szCs w:val="28"/>
          <w:rtl/>
          <w:lang w:bidi="ar-EG"/>
        </w:rPr>
        <w:t>وخاصّة</w:t>
      </w:r>
      <w:r w:rsidR="00A22094" w:rsidRPr="00A22094">
        <w:rPr>
          <w:rFonts w:ascii="Traditional Arabic" w:hAnsi="Traditional Arabic" w:cs="Traditional Arabic"/>
          <w:sz w:val="28"/>
          <w:szCs w:val="28"/>
          <w:rtl/>
          <w:lang w:bidi="ar-EG"/>
        </w:rPr>
        <w:t xml:space="preserve"> أنّ أحد أركان الإيمان هو الاعتقاد والإيمان بأمور غيبيّة لا يتمكّن الإنسان من الاطلاع عليها بشكل مباشر، بل تتوقّف على ورود بيان شرعيّ فيها، قال -تعالى-: </w:t>
      </w:r>
      <w:r w:rsidR="00A22094" w:rsidRPr="00977E0D">
        <w:rPr>
          <w:rFonts w:ascii="Traditional Arabic" w:hAnsi="Traditional Arabic" w:cs="Traditional Arabic"/>
          <w:b/>
          <w:bCs/>
          <w:color w:val="2F5496"/>
          <w:sz w:val="28"/>
          <w:szCs w:val="28"/>
          <w:rtl/>
          <w:lang w:bidi="ar-EG"/>
        </w:rPr>
        <w:t xml:space="preserve">﴿الٓمٓ </w:t>
      </w:r>
      <w:r w:rsidR="008811C8" w:rsidRPr="00977E0D">
        <w:rPr>
          <w:rFonts w:ascii="Traditional Arabic" w:hAnsi="Traditional Arabic" w:cs="Traditional Arabic" w:hint="cs"/>
          <w:b/>
          <w:bCs/>
          <w:color w:val="2F5496"/>
          <w:sz w:val="28"/>
          <w:szCs w:val="28"/>
          <w:rtl/>
          <w:lang w:bidi="ar-EG"/>
        </w:rPr>
        <w:t>*</w:t>
      </w:r>
      <w:r w:rsidR="00A22094" w:rsidRPr="00977E0D">
        <w:rPr>
          <w:rFonts w:ascii="Traditional Arabic" w:hAnsi="Traditional Arabic" w:cs="Traditional Arabic"/>
          <w:b/>
          <w:bCs/>
          <w:color w:val="2F5496"/>
          <w:sz w:val="28"/>
          <w:szCs w:val="28"/>
          <w:rtl/>
          <w:lang w:bidi="ar-EG"/>
        </w:rPr>
        <w:t xml:space="preserve"> ذَٰلِكَ </w:t>
      </w:r>
      <w:r w:rsidR="00A22094" w:rsidRPr="00977E0D">
        <w:rPr>
          <w:rFonts w:ascii="Traditional Arabic" w:hAnsi="Traditional Arabic" w:cs="Traditional Arabic" w:hint="cs"/>
          <w:b/>
          <w:bCs/>
          <w:color w:val="2F5496"/>
          <w:sz w:val="28"/>
          <w:szCs w:val="28"/>
          <w:rtl/>
          <w:lang w:bidi="ar-EG"/>
        </w:rPr>
        <w:t>ٱ</w:t>
      </w:r>
      <w:r w:rsidR="00A22094" w:rsidRPr="00977E0D">
        <w:rPr>
          <w:rFonts w:ascii="Traditional Arabic" w:hAnsi="Traditional Arabic" w:cs="Traditional Arabic" w:hint="eastAsia"/>
          <w:b/>
          <w:bCs/>
          <w:color w:val="2F5496"/>
          <w:sz w:val="28"/>
          <w:szCs w:val="28"/>
          <w:rtl/>
          <w:lang w:bidi="ar-EG"/>
        </w:rPr>
        <w:t>لۡكِتَٰبُ</w:t>
      </w:r>
      <w:r w:rsidR="00A22094" w:rsidRPr="00977E0D">
        <w:rPr>
          <w:rFonts w:ascii="Traditional Arabic" w:hAnsi="Traditional Arabic" w:cs="Traditional Arabic"/>
          <w:b/>
          <w:bCs/>
          <w:color w:val="2F5496"/>
          <w:sz w:val="28"/>
          <w:szCs w:val="28"/>
          <w:rtl/>
          <w:lang w:bidi="ar-EG"/>
        </w:rPr>
        <w:t xml:space="preserve"> لَا رَيۡبَۛ فِيهِۛ هُد</w:t>
      </w:r>
      <w:r w:rsidR="00A22094" w:rsidRPr="00977E0D">
        <w:rPr>
          <w:rFonts w:ascii="Sakkal Majalla" w:hAnsi="Sakkal Majalla" w:cs="Sakkal Majalla" w:hint="cs"/>
          <w:b/>
          <w:bCs/>
          <w:color w:val="2F5496"/>
          <w:sz w:val="28"/>
          <w:szCs w:val="28"/>
          <w:rtl/>
          <w:lang w:bidi="ar-EG"/>
        </w:rPr>
        <w:t>ٗ</w:t>
      </w:r>
      <w:r w:rsidR="00A22094" w:rsidRPr="00977E0D">
        <w:rPr>
          <w:rFonts w:ascii="Traditional Arabic" w:hAnsi="Traditional Arabic" w:cs="Traditional Arabic" w:hint="cs"/>
          <w:b/>
          <w:bCs/>
          <w:color w:val="2F5496"/>
          <w:sz w:val="28"/>
          <w:szCs w:val="28"/>
          <w:rtl/>
          <w:lang w:bidi="ar-EG"/>
        </w:rPr>
        <w:t>ى</w:t>
      </w:r>
      <w:r w:rsidR="00A22094" w:rsidRPr="00977E0D">
        <w:rPr>
          <w:rFonts w:ascii="Traditional Arabic" w:hAnsi="Traditional Arabic" w:cs="Traditional Arabic"/>
          <w:b/>
          <w:bCs/>
          <w:color w:val="2F5496"/>
          <w:sz w:val="28"/>
          <w:szCs w:val="28"/>
          <w:rtl/>
          <w:lang w:bidi="ar-EG"/>
        </w:rPr>
        <w:t xml:space="preserve"> </w:t>
      </w:r>
      <w:r w:rsidR="00A22094" w:rsidRPr="00977E0D">
        <w:rPr>
          <w:rFonts w:ascii="Traditional Arabic" w:hAnsi="Traditional Arabic" w:cs="Traditional Arabic" w:hint="cs"/>
          <w:b/>
          <w:bCs/>
          <w:color w:val="2F5496"/>
          <w:sz w:val="28"/>
          <w:szCs w:val="28"/>
          <w:rtl/>
          <w:lang w:bidi="ar-EG"/>
        </w:rPr>
        <w:t>لِّلۡمُتَّقِينَ</w:t>
      </w:r>
      <w:r w:rsidR="00A22094" w:rsidRPr="00977E0D">
        <w:rPr>
          <w:rFonts w:ascii="Traditional Arabic" w:hAnsi="Traditional Arabic" w:cs="Traditional Arabic"/>
          <w:b/>
          <w:bCs/>
          <w:color w:val="2F5496"/>
          <w:sz w:val="28"/>
          <w:szCs w:val="28"/>
          <w:rtl/>
          <w:lang w:bidi="ar-EG"/>
        </w:rPr>
        <w:t xml:space="preserve"> </w:t>
      </w:r>
      <w:r w:rsidR="00A22094" w:rsidRPr="00977E0D">
        <w:rPr>
          <w:rFonts w:ascii="Traditional Arabic" w:hAnsi="Traditional Arabic" w:cs="Traditional Arabic" w:hint="cs"/>
          <w:b/>
          <w:bCs/>
          <w:color w:val="2F5496"/>
          <w:sz w:val="28"/>
          <w:szCs w:val="28"/>
          <w:rtl/>
          <w:lang w:bidi="ar-EG"/>
        </w:rPr>
        <w:t>٢</w:t>
      </w:r>
      <w:r w:rsidR="00A22094" w:rsidRPr="00977E0D">
        <w:rPr>
          <w:rFonts w:ascii="Traditional Arabic" w:hAnsi="Traditional Arabic" w:cs="Traditional Arabic"/>
          <w:b/>
          <w:bCs/>
          <w:color w:val="2F5496"/>
          <w:sz w:val="28"/>
          <w:szCs w:val="28"/>
          <w:rtl/>
          <w:lang w:bidi="ar-EG"/>
        </w:rPr>
        <w:t xml:space="preserve"> </w:t>
      </w:r>
      <w:r w:rsidR="00A22094" w:rsidRPr="00977E0D">
        <w:rPr>
          <w:rFonts w:ascii="Traditional Arabic" w:hAnsi="Traditional Arabic" w:cs="Traditional Arabic" w:hint="cs"/>
          <w:b/>
          <w:bCs/>
          <w:color w:val="2F5496"/>
          <w:sz w:val="28"/>
          <w:szCs w:val="28"/>
          <w:rtl/>
          <w:lang w:bidi="ar-EG"/>
        </w:rPr>
        <w:t>ٱ</w:t>
      </w:r>
      <w:r w:rsidR="00A22094" w:rsidRPr="00977E0D">
        <w:rPr>
          <w:rFonts w:ascii="Traditional Arabic" w:hAnsi="Traditional Arabic" w:cs="Traditional Arabic" w:hint="eastAsia"/>
          <w:b/>
          <w:bCs/>
          <w:color w:val="2F5496"/>
          <w:sz w:val="28"/>
          <w:szCs w:val="28"/>
          <w:rtl/>
          <w:lang w:bidi="ar-EG"/>
        </w:rPr>
        <w:t>لَّذِينَ</w:t>
      </w:r>
      <w:r w:rsidR="00A22094" w:rsidRPr="00977E0D">
        <w:rPr>
          <w:rFonts w:ascii="Traditional Arabic" w:hAnsi="Traditional Arabic" w:cs="Traditional Arabic"/>
          <w:b/>
          <w:bCs/>
          <w:color w:val="2F5496"/>
          <w:sz w:val="28"/>
          <w:szCs w:val="28"/>
          <w:rtl/>
          <w:lang w:bidi="ar-EG"/>
        </w:rPr>
        <w:t xml:space="preserve"> يُؤۡمِنُونَ بِ</w:t>
      </w:r>
      <w:r w:rsidR="00A22094" w:rsidRPr="00977E0D">
        <w:rPr>
          <w:rFonts w:ascii="Traditional Arabic" w:hAnsi="Traditional Arabic" w:cs="Traditional Arabic" w:hint="cs"/>
          <w:b/>
          <w:bCs/>
          <w:color w:val="2F5496"/>
          <w:sz w:val="28"/>
          <w:szCs w:val="28"/>
          <w:rtl/>
          <w:lang w:bidi="ar-EG"/>
        </w:rPr>
        <w:t>ٱ</w:t>
      </w:r>
      <w:r w:rsidR="00A22094" w:rsidRPr="00977E0D">
        <w:rPr>
          <w:rFonts w:ascii="Traditional Arabic" w:hAnsi="Traditional Arabic" w:cs="Traditional Arabic" w:hint="eastAsia"/>
          <w:b/>
          <w:bCs/>
          <w:color w:val="2F5496"/>
          <w:sz w:val="28"/>
          <w:szCs w:val="28"/>
          <w:rtl/>
          <w:lang w:bidi="ar-EG"/>
        </w:rPr>
        <w:t>ل</w:t>
      </w:r>
      <w:r w:rsidR="00A22094" w:rsidRPr="00977E0D">
        <w:rPr>
          <w:rFonts w:ascii="Traditional Arabic" w:hAnsi="Traditional Arabic" w:cs="Traditional Arabic"/>
          <w:b/>
          <w:bCs/>
          <w:color w:val="2F5496"/>
          <w:sz w:val="28"/>
          <w:szCs w:val="28"/>
          <w:rtl/>
          <w:lang w:bidi="ar-EG"/>
        </w:rPr>
        <w:t xml:space="preserve">ۡغَيۡبِ وَيُقِيمُونَ </w:t>
      </w:r>
      <w:r w:rsidR="00A22094" w:rsidRPr="00977E0D">
        <w:rPr>
          <w:rFonts w:ascii="Traditional Arabic" w:hAnsi="Traditional Arabic" w:cs="Traditional Arabic" w:hint="cs"/>
          <w:b/>
          <w:bCs/>
          <w:color w:val="2F5496"/>
          <w:sz w:val="28"/>
          <w:szCs w:val="28"/>
          <w:rtl/>
          <w:lang w:bidi="ar-EG"/>
        </w:rPr>
        <w:t>ٱ</w:t>
      </w:r>
      <w:r w:rsidR="00A22094" w:rsidRPr="00977E0D">
        <w:rPr>
          <w:rFonts w:ascii="Traditional Arabic" w:hAnsi="Traditional Arabic" w:cs="Traditional Arabic" w:hint="eastAsia"/>
          <w:b/>
          <w:bCs/>
          <w:color w:val="2F5496"/>
          <w:sz w:val="28"/>
          <w:szCs w:val="28"/>
          <w:rtl/>
          <w:lang w:bidi="ar-EG"/>
        </w:rPr>
        <w:t>لصَّلَوٰةَ</w:t>
      </w:r>
      <w:r w:rsidR="00A22094" w:rsidRPr="00977E0D">
        <w:rPr>
          <w:rFonts w:ascii="Traditional Arabic" w:hAnsi="Traditional Arabic" w:cs="Traditional Arabic"/>
          <w:b/>
          <w:bCs/>
          <w:color w:val="2F5496"/>
          <w:sz w:val="28"/>
          <w:szCs w:val="28"/>
          <w:rtl/>
          <w:lang w:bidi="ar-EG"/>
        </w:rPr>
        <w:t>﴾</w:t>
      </w:r>
      <w:r w:rsidR="008811C8" w:rsidRPr="00977E0D">
        <w:rPr>
          <w:rStyle w:val="FootnoteReference"/>
          <w:rFonts w:ascii="Traditional Arabic" w:hAnsi="Traditional Arabic" w:cs="Traditional Arabic"/>
          <w:b/>
          <w:bCs/>
          <w:color w:val="2F5496"/>
          <w:sz w:val="28"/>
          <w:szCs w:val="28"/>
          <w:rtl/>
          <w:lang w:bidi="ar-EG"/>
        </w:rPr>
        <w:footnoteReference w:id="289"/>
      </w:r>
      <w:r w:rsidR="00A22094" w:rsidRPr="00A22094">
        <w:rPr>
          <w:rFonts w:ascii="Traditional Arabic" w:hAnsi="Traditional Arabic" w:cs="Traditional Arabic"/>
          <w:sz w:val="28"/>
          <w:szCs w:val="28"/>
          <w:rtl/>
          <w:lang w:bidi="ar-EG"/>
        </w:rPr>
        <w:t xml:space="preserve">. وإنّ الاعتقاد بوجود الإمام المنتظر </w:t>
      </w:r>
      <w:r w:rsidR="00E83FA6">
        <w:rPr>
          <w:rFonts w:ascii="Traditional Arabic" w:hAnsi="Traditional Arabic" w:cs="Traditional Arabic"/>
          <w:sz w:val="28"/>
          <w:szCs w:val="28"/>
          <w:rtl/>
          <w:lang w:bidi="ar-EG"/>
        </w:rPr>
        <w:t>عجل الله تعالى فرجه الشريف</w:t>
      </w:r>
      <w:r w:rsidR="00A22094" w:rsidRPr="00A22094">
        <w:rPr>
          <w:rFonts w:ascii="Traditional Arabic" w:hAnsi="Traditional Arabic" w:cs="Traditional Arabic"/>
          <w:sz w:val="28"/>
          <w:szCs w:val="28"/>
          <w:rtl/>
          <w:lang w:bidi="ar-EG"/>
        </w:rPr>
        <w:t xml:space="preserve"> أصبح من الغيب نتيجة غيبته، والإيمان به من جملة الإيمان بالغيب، وهو من صفات المتّقين.</w:t>
      </w:r>
    </w:p>
    <w:p w:rsidR="008811C8" w:rsidRPr="00A22094" w:rsidRDefault="008811C8" w:rsidP="00A871BF">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وقد</w:t>
      </w:r>
      <w:r w:rsidRPr="00A22094">
        <w:rPr>
          <w:rFonts w:ascii="Traditional Arabic" w:hAnsi="Traditional Arabic" w:cs="Traditional Arabic"/>
          <w:sz w:val="28"/>
          <w:szCs w:val="28"/>
          <w:rtl/>
          <w:lang w:bidi="ar-EG"/>
        </w:rPr>
        <w:t xml:space="preserve"> أجاب الإمام الصادق  عليه السلام عندما سُئل عن الآية المتقدّمة، فقال  عليه السلام: "المتّقون شيعة عليّ  عليه السلام، والغيب فهو الحجّة (الغائب) وشاهد ذلك قوله -تعالى-: </w:t>
      </w:r>
      <w:r w:rsidRPr="00977E0D">
        <w:rPr>
          <w:rFonts w:ascii="Traditional Arabic" w:hAnsi="Traditional Arabic" w:cs="Traditional Arabic"/>
          <w:b/>
          <w:bCs/>
          <w:color w:val="2F5496"/>
          <w:sz w:val="28"/>
          <w:szCs w:val="28"/>
          <w:rtl/>
          <w:lang w:bidi="ar-EG"/>
        </w:rPr>
        <w:t>﴿</w:t>
      </w:r>
      <w:r w:rsidR="007F0A4A" w:rsidRPr="007F0A4A">
        <w:rPr>
          <w:rFonts w:ascii="Traditional Arabic" w:hAnsi="Traditional Arabic" w:cs="Traditional Arabic"/>
          <w:b/>
          <w:bCs/>
          <w:color w:val="2F5496"/>
          <w:sz w:val="28"/>
          <w:szCs w:val="28"/>
          <w:rtl/>
          <w:lang w:bidi="ar-EG"/>
        </w:rPr>
        <w:t>وَيَقُولُونَ لَوْلاَ أُنزِلَ عَلَيْهِ آيَةٌ مِّن رَّبِّهِ فَقُلْ إِنَّمَا الْغَيْبُ لِلّهِ فَانْتَظِرُواْ إِنِّي مَعَكُم مِّنَ الْمُنتَظِرِينَ</w:t>
      </w:r>
      <w:r w:rsidRPr="00977E0D">
        <w:rPr>
          <w:rFonts w:ascii="Traditional Arabic" w:hAnsi="Traditional Arabic" w:cs="Traditional Arabic"/>
          <w:b/>
          <w:bCs/>
          <w:color w:val="2F5496"/>
          <w:sz w:val="28"/>
          <w:szCs w:val="28"/>
          <w:rtl/>
          <w:lang w:bidi="ar-EG"/>
        </w:rPr>
        <w:t>﴾</w:t>
      </w:r>
      <w:r w:rsidR="008811C8">
        <w:rPr>
          <w:rStyle w:val="FootnoteReference"/>
          <w:rFonts w:ascii="Traditional Arabic" w:hAnsi="Traditional Arabic" w:cs="Traditional Arabic"/>
          <w:sz w:val="28"/>
          <w:szCs w:val="28"/>
          <w:rtl/>
          <w:lang w:bidi="ar-EG"/>
        </w:rPr>
        <w:footnoteReference w:id="290"/>
      </w:r>
      <w:r w:rsidRPr="00A22094">
        <w:rPr>
          <w:rFonts w:ascii="Traditional Arabic" w:hAnsi="Traditional Arabic" w:cs="Traditional Arabic"/>
          <w:sz w:val="28"/>
          <w:szCs w:val="28"/>
          <w:rtl/>
          <w:lang w:bidi="ar-EG"/>
        </w:rPr>
        <w:t xml:space="preserve"> فأخبر -عزَّ وجلَّ- أنّ الآية هي الغيب، والغيب هو الحجّة، وتصديق ذلك قول اللَّه -عزَّ وجلَّ-: </w:t>
      </w:r>
      <w:r w:rsidRPr="00977E0D">
        <w:rPr>
          <w:rFonts w:ascii="Traditional Arabic" w:hAnsi="Traditional Arabic" w:cs="Traditional Arabic"/>
          <w:b/>
          <w:bCs/>
          <w:color w:val="2F5496"/>
          <w:sz w:val="28"/>
          <w:szCs w:val="28"/>
          <w:rtl/>
          <w:lang w:bidi="ar-EG"/>
        </w:rPr>
        <w:t>﴿</w:t>
      </w:r>
      <w:r w:rsidR="00104B12" w:rsidRPr="00104B12">
        <w:rPr>
          <w:rFonts w:ascii="Traditional Arabic" w:hAnsi="Traditional Arabic" w:cs="Traditional Arabic"/>
          <w:b/>
          <w:bCs/>
          <w:color w:val="2F5496"/>
          <w:sz w:val="28"/>
          <w:szCs w:val="28"/>
          <w:rtl/>
          <w:lang w:bidi="ar-EG"/>
        </w:rPr>
        <w:t>وَجَعَلْنَا ابْنَ مَرْيَمَ وَأُمَّهُ آيَةً</w:t>
      </w:r>
      <w:r w:rsidRPr="00977E0D">
        <w:rPr>
          <w:rFonts w:ascii="Traditional Arabic" w:hAnsi="Traditional Arabic" w:cs="Traditional Arabic" w:hint="cs"/>
          <w:b/>
          <w:bCs/>
          <w:color w:val="2F5496"/>
          <w:sz w:val="28"/>
          <w:szCs w:val="28"/>
          <w:rtl/>
          <w:lang w:bidi="ar-EG"/>
        </w:rPr>
        <w:t>﴾</w:t>
      </w:r>
      <w:r w:rsidR="008811C8">
        <w:rPr>
          <w:rStyle w:val="FootnoteReference"/>
          <w:rFonts w:ascii="Traditional Arabic" w:hAnsi="Traditional Arabic" w:cs="Traditional Arabic"/>
          <w:sz w:val="28"/>
          <w:szCs w:val="28"/>
          <w:rtl/>
          <w:lang w:bidi="ar-EG"/>
        </w:rPr>
        <w:footnoteReference w:id="291"/>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يعني</w:t>
      </w:r>
      <w:r w:rsidRPr="00A22094">
        <w:rPr>
          <w:rFonts w:ascii="Traditional Arabic" w:hAnsi="Traditional Arabic" w:cs="Traditional Arabic"/>
          <w:sz w:val="28"/>
          <w:szCs w:val="28"/>
          <w:rtl/>
          <w:lang w:bidi="ar-EG"/>
        </w:rPr>
        <w:t xml:space="preserve"> </w:t>
      </w:r>
      <w:r w:rsidRPr="00A22094">
        <w:rPr>
          <w:rFonts w:ascii="Traditional Arabic" w:hAnsi="Traditional Arabic" w:cs="Traditional Arabic" w:hint="cs"/>
          <w:sz w:val="28"/>
          <w:szCs w:val="28"/>
          <w:rtl/>
          <w:lang w:bidi="ar-EG"/>
        </w:rPr>
        <w:t>حجّة</w:t>
      </w:r>
      <w:r w:rsidRPr="00A22094">
        <w:rPr>
          <w:rFonts w:ascii="Traditional Arabic" w:hAnsi="Traditional Arabic" w:cs="Traditional Arabic"/>
          <w:sz w:val="28"/>
          <w:szCs w:val="28"/>
          <w:rtl/>
          <w:lang w:bidi="ar-EG"/>
        </w:rPr>
        <w:t>"</w:t>
      </w:r>
      <w:r w:rsidR="008811C8">
        <w:rPr>
          <w:rStyle w:val="FootnoteReference"/>
          <w:rFonts w:ascii="Traditional Arabic" w:hAnsi="Traditional Arabic" w:cs="Traditional Arabic"/>
          <w:sz w:val="28"/>
          <w:szCs w:val="28"/>
          <w:rtl/>
          <w:lang w:bidi="ar-EG"/>
        </w:rPr>
        <w:footnoteReference w:id="292"/>
      </w:r>
      <w:r w:rsidRPr="00A22094">
        <w:rPr>
          <w:rFonts w:ascii="Traditional Arabic" w:hAnsi="Traditional Arabic" w:cs="Traditional Arabic"/>
          <w:sz w:val="28"/>
          <w:szCs w:val="28"/>
          <w:rtl/>
          <w:lang w:bidi="ar-EG"/>
        </w:rPr>
        <w:t>.</w:t>
      </w:r>
    </w:p>
    <w:p w:rsidR="008811C8" w:rsidRPr="00A22094" w:rsidRDefault="008811C8"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وفي</w:t>
      </w:r>
      <w:r w:rsidRPr="00A22094">
        <w:rPr>
          <w:rFonts w:ascii="Traditional Arabic" w:hAnsi="Traditional Arabic" w:cs="Traditional Arabic"/>
          <w:sz w:val="28"/>
          <w:szCs w:val="28"/>
          <w:rtl/>
          <w:lang w:bidi="ar-EG"/>
        </w:rPr>
        <w:t xml:space="preserve"> كلام آخر للإمام الصادق عليه السلام حول الإمام المهديّ عجل الله تعالى  فرجه الشريف: "يا بن الفضل، إنّ هذا الأمر أمر من أمر اللَّه -</w:t>
      </w:r>
      <w:r w:rsidR="00AD26A7">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تعالى</w:t>
      </w:r>
      <w:r w:rsidR="00AD26A7">
        <w:rPr>
          <w:rFonts w:ascii="Traditional Arabic" w:hAnsi="Traditional Arabic" w:cs="Traditional Arabic" w:hint="cs"/>
          <w:sz w:val="28"/>
          <w:szCs w:val="28"/>
          <w:rtl/>
          <w:lang w:bidi="ar-EG"/>
        </w:rPr>
        <w:t xml:space="preserve"> </w:t>
      </w:r>
      <w:r w:rsidRPr="00A22094">
        <w:rPr>
          <w:rFonts w:ascii="Traditional Arabic" w:hAnsi="Traditional Arabic" w:cs="Traditional Arabic"/>
          <w:sz w:val="28"/>
          <w:szCs w:val="28"/>
          <w:rtl/>
          <w:lang w:bidi="ar-EG"/>
        </w:rPr>
        <w:t>- وسرّ من سرّ اللَّه، وغيب من غيب اللَّه، ومتى علمنا أنّه -عزَّ وجلَّ- حكيم، صدّقنا بأنّ أفعاله كلّها حكمة وإن كان و</w:t>
      </w:r>
      <w:r w:rsidRPr="00A22094">
        <w:rPr>
          <w:rFonts w:ascii="Traditional Arabic" w:hAnsi="Traditional Arabic" w:cs="Traditional Arabic" w:hint="eastAsia"/>
          <w:sz w:val="28"/>
          <w:szCs w:val="28"/>
          <w:rtl/>
          <w:lang w:bidi="ar-EG"/>
        </w:rPr>
        <w:t>جهها</w:t>
      </w:r>
      <w:r w:rsidRPr="00A22094">
        <w:rPr>
          <w:rFonts w:ascii="Traditional Arabic" w:hAnsi="Traditional Arabic" w:cs="Traditional Arabic"/>
          <w:sz w:val="28"/>
          <w:szCs w:val="28"/>
          <w:rtl/>
          <w:lang w:bidi="ar-EG"/>
        </w:rPr>
        <w:t xml:space="preserve"> غير منكشف"</w:t>
      </w:r>
      <w:r w:rsidR="008811C8">
        <w:rPr>
          <w:rStyle w:val="FootnoteReference"/>
          <w:rFonts w:ascii="Traditional Arabic" w:hAnsi="Traditional Arabic" w:cs="Traditional Arabic"/>
          <w:sz w:val="28"/>
          <w:szCs w:val="28"/>
          <w:rtl/>
          <w:lang w:bidi="ar-EG"/>
        </w:rPr>
        <w:footnoteReference w:id="293"/>
      </w:r>
      <w:r w:rsidRPr="00A22094">
        <w:rPr>
          <w:rFonts w:ascii="Traditional Arabic" w:hAnsi="Traditional Arabic" w:cs="Traditional Arabic"/>
          <w:sz w:val="28"/>
          <w:szCs w:val="28"/>
          <w:rtl/>
          <w:lang w:bidi="ar-EG"/>
        </w:rPr>
        <w:t>.</w:t>
      </w:r>
    </w:p>
    <w:p w:rsidR="008811C8" w:rsidRPr="00A22094" w:rsidRDefault="008811C8" w:rsidP="00A22094">
      <w:pPr>
        <w:jc w:val="both"/>
        <w:rPr>
          <w:rFonts w:ascii="Traditional Arabic" w:hAnsi="Traditional Arabic" w:cs="Traditional Arabic"/>
          <w:sz w:val="28"/>
          <w:szCs w:val="28"/>
          <w:rtl/>
          <w:lang w:bidi="ar-EG"/>
        </w:rPr>
      </w:pPr>
    </w:p>
    <w:p w:rsidR="00270E0C"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2. لقد تقدّمت الإشارة إلى أنّ العصمة وهي شرط أساس لتولّي منصب الإمامة ليست جبريّة، وبالتّالي فإنّ المؤهّلين لمنصب الإمامة هم الأئمّة الاثنا عشر بعد النبيّ  صلى الله عليه وآله وسلم على حسب الترتيب المعروف، فلو فرض موت الإمام الثاني </w:t>
      </w:r>
    </w:p>
    <w:p w:rsidR="00A22094" w:rsidRDefault="00270E0C" w:rsidP="00A22094">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عشر-والعياذ بالله- فهذا ي</w:t>
      </w:r>
      <w:r w:rsidR="00A22094" w:rsidRPr="00A22094">
        <w:rPr>
          <w:rFonts w:ascii="Traditional Arabic" w:hAnsi="Traditional Arabic" w:cs="Traditional Arabic" w:hint="eastAsia"/>
          <w:sz w:val="28"/>
          <w:szCs w:val="28"/>
          <w:rtl/>
          <w:lang w:bidi="ar-EG"/>
        </w:rPr>
        <w:t>عني</w:t>
      </w:r>
      <w:r w:rsidR="00A22094" w:rsidRPr="00A22094">
        <w:rPr>
          <w:rFonts w:ascii="Traditional Arabic" w:hAnsi="Traditional Arabic" w:cs="Traditional Arabic"/>
          <w:sz w:val="28"/>
          <w:szCs w:val="28"/>
          <w:rtl/>
          <w:lang w:bidi="ar-EG"/>
        </w:rPr>
        <w:t xml:space="preserve"> استحالة إقامة دولة العدل الإلهيّ الّتي وعد الله </w:t>
      </w:r>
      <w:r w:rsidR="00AD26A7">
        <w:rPr>
          <w:rFonts w:ascii="Traditional Arabic" w:hAnsi="Traditional Arabic" w:cs="Traditional Arabic"/>
          <w:sz w:val="28"/>
          <w:szCs w:val="28"/>
          <w:rtl/>
          <w:lang w:bidi="ar-EG"/>
        </w:rPr>
        <w:t>–</w:t>
      </w:r>
      <w:r w:rsidR="00AD26A7">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تعالى</w:t>
      </w:r>
      <w:r w:rsidR="00AD26A7">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 بها، وذلك لعدم وجود المؤهَّل لتحمّل هذا المنصب، وبذلك ينتفي الغرض من بعثة الأنبياء والرسل</w:t>
      </w:r>
      <w:r w:rsidR="007F0A4A">
        <w:rPr>
          <w:rFonts w:ascii="Traditional Arabic" w:hAnsi="Traditional Arabic" w:cs="Traditional Arabic" w:hint="cs"/>
          <w:sz w:val="28"/>
          <w:szCs w:val="28"/>
          <w:rtl/>
          <w:lang w:bidi="ar-EG"/>
        </w:rPr>
        <w:t xml:space="preserve"> </w:t>
      </w:r>
      <w:r w:rsidR="00A22094" w:rsidRPr="00A22094">
        <w:rPr>
          <w:rFonts w:ascii="Traditional Arabic" w:hAnsi="Traditional Arabic" w:cs="Traditional Arabic"/>
          <w:sz w:val="28"/>
          <w:szCs w:val="28"/>
          <w:rtl/>
          <w:lang w:bidi="ar-EG"/>
        </w:rPr>
        <w:t>عليهم السلام.</w:t>
      </w:r>
    </w:p>
    <w:p w:rsidR="007F0A4A" w:rsidRPr="00977E0D" w:rsidRDefault="007F0A4A"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 xml:space="preserve">متى يتحقّق ظهور الإمام </w:t>
      </w:r>
      <w:r w:rsidR="00E83FA6" w:rsidRPr="00977E0D">
        <w:rPr>
          <w:rFonts w:ascii="Traditional Arabic" w:hAnsi="Traditional Arabic" w:cs="Traditional Arabic"/>
          <w:b/>
          <w:bCs/>
          <w:color w:val="2F5496"/>
          <w:sz w:val="28"/>
          <w:szCs w:val="28"/>
          <w:rtl/>
          <w:lang w:bidi="ar-EG"/>
        </w:rPr>
        <w:t>عجل الله تعالى فرجه الشريف</w:t>
      </w:r>
      <w:r w:rsidRPr="00977E0D">
        <w:rPr>
          <w:rFonts w:ascii="Traditional Arabic" w:hAnsi="Traditional Arabic" w:cs="Traditional Arabic"/>
          <w:b/>
          <w:bCs/>
          <w:color w:val="2F5496"/>
          <w:sz w:val="28"/>
          <w:szCs w:val="28"/>
          <w:rtl/>
          <w:lang w:bidi="ar-EG"/>
        </w:rPr>
        <w:t>؟</w:t>
      </w:r>
    </w:p>
    <w:p w:rsidR="00A22094" w:rsidRPr="00A22094" w:rsidRDefault="00A22094" w:rsidP="00A22094">
      <w:pPr>
        <w:jc w:val="both"/>
        <w:rPr>
          <w:rFonts w:ascii="Traditional Arabic" w:hAnsi="Traditional Arabic" w:cs="Traditional Arabic"/>
          <w:sz w:val="28"/>
          <w:szCs w:val="28"/>
          <w:rtl/>
          <w:lang w:bidi="ar-EG"/>
        </w:rPr>
      </w:pPr>
      <w:r w:rsidRPr="007E16B6">
        <w:rPr>
          <w:rFonts w:ascii="Traditional Arabic" w:hAnsi="Traditional Arabic" w:cs="Traditional Arabic" w:hint="eastAsia"/>
          <w:b/>
          <w:bCs/>
          <w:sz w:val="28"/>
          <w:szCs w:val="28"/>
          <w:rtl/>
          <w:lang w:bidi="ar-EG"/>
        </w:rPr>
        <w:t>الجواب</w:t>
      </w:r>
      <w:r w:rsidRPr="00A22094">
        <w:rPr>
          <w:rFonts w:ascii="Traditional Arabic" w:hAnsi="Traditional Arabic" w:cs="Traditional Arabic"/>
          <w:sz w:val="28"/>
          <w:szCs w:val="28"/>
          <w:rtl/>
          <w:lang w:bidi="ar-EG"/>
        </w:rPr>
        <w:t>:</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1. بما أنّ للغيبة أسباباً، وللظهور غايات وأهدافاً كما تقدّم، فلا يمكن أن يتحقّق الظهور قبل ارتفاع الأسباب الّتي دفعت إلى غيبة الإمام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ولا بدّ من تحقّق الأرضيّة المناسبة والظروف الموضوعيّة الّتي تسمح بتحقّق الهدف، فعندما تتحقّق تلك الظروف، وعندما يقطع معظ</w:t>
      </w:r>
      <w:r w:rsidRPr="00A22094">
        <w:rPr>
          <w:rFonts w:ascii="Traditional Arabic" w:hAnsi="Traditional Arabic" w:cs="Traditional Arabic" w:hint="eastAsia"/>
          <w:sz w:val="28"/>
          <w:szCs w:val="28"/>
          <w:rtl/>
          <w:lang w:bidi="ar-EG"/>
        </w:rPr>
        <w:t>م</w:t>
      </w:r>
      <w:r w:rsidRPr="00A22094">
        <w:rPr>
          <w:rFonts w:ascii="Traditional Arabic" w:hAnsi="Traditional Arabic" w:cs="Traditional Arabic"/>
          <w:sz w:val="28"/>
          <w:szCs w:val="28"/>
          <w:rtl/>
          <w:lang w:bidi="ar-EG"/>
        </w:rPr>
        <w:t xml:space="preserve"> الناس الأمل بإمكانيّة تحقيق العدالة على أيدي البشر العاديّين، فيتوسّلون تحقيق العدالة الإلهيّة على يدي رجل إلهيّ، حينئذ تكون الأسباب قد ارتفعت والأرضيّة قد تهيّأت، وأمّا متى يحصل هذا؟ فهو أمر تنحصر معرفته بالله -تعالى-</w:t>
      </w:r>
      <w:r w:rsidR="00A84151" w:rsidRPr="00A22094">
        <w:rPr>
          <w:rFonts w:ascii="Traditional Arabic" w:hAnsi="Traditional Arabic" w:cs="Traditional Arabic"/>
          <w:sz w:val="28"/>
          <w:szCs w:val="28"/>
          <w:rtl/>
          <w:lang w:bidi="ar-EG"/>
        </w:rPr>
        <w:t>،</w:t>
      </w:r>
      <w:r w:rsidRPr="00A22094">
        <w:rPr>
          <w:rFonts w:ascii="Traditional Arabic" w:hAnsi="Traditional Arabic" w:cs="Traditional Arabic"/>
          <w:sz w:val="28"/>
          <w:szCs w:val="28"/>
          <w:rtl/>
          <w:lang w:bidi="ar-EG"/>
        </w:rPr>
        <w:t xml:space="preserve"> ولذلك ورد النهي الشديد، والتكذيب ا</w:t>
      </w:r>
      <w:r w:rsidRPr="00A22094">
        <w:rPr>
          <w:rFonts w:ascii="Traditional Arabic" w:hAnsi="Traditional Arabic" w:cs="Traditional Arabic" w:hint="eastAsia"/>
          <w:sz w:val="28"/>
          <w:szCs w:val="28"/>
          <w:rtl/>
          <w:lang w:bidi="ar-EG"/>
        </w:rPr>
        <w:t>لأكيد</w:t>
      </w:r>
      <w:r w:rsidRPr="00A22094">
        <w:rPr>
          <w:rFonts w:ascii="Traditional Arabic" w:hAnsi="Traditional Arabic" w:cs="Traditional Arabic"/>
          <w:sz w:val="28"/>
          <w:szCs w:val="28"/>
          <w:rtl/>
          <w:lang w:bidi="ar-EG"/>
        </w:rPr>
        <w:t xml:space="preserve"> على لسان النبيّ  صلى الله عليه وآله وسلم والأئمّةعليهم السلام -لكلّ من يحاول توقيت الظهور، فقد ورد في الرواية عن الإمام الرضا  عليه السلام: "لقد حدّثني أبي عن أبيه عن آبائهعليهم السلام أنّ النبيّ  صلى الله عليه وآله وسلم قيل له: يا رسول اللَّه، متى ي</w:t>
      </w:r>
      <w:r w:rsidRPr="00A22094">
        <w:rPr>
          <w:rFonts w:ascii="Traditional Arabic" w:hAnsi="Traditional Arabic" w:cs="Traditional Arabic" w:hint="eastAsia"/>
          <w:sz w:val="28"/>
          <w:szCs w:val="28"/>
          <w:rtl/>
          <w:lang w:bidi="ar-EG"/>
        </w:rPr>
        <w:t>خرج</w:t>
      </w:r>
      <w:r w:rsidRPr="00A22094">
        <w:rPr>
          <w:rFonts w:ascii="Traditional Arabic" w:hAnsi="Traditional Arabic" w:cs="Traditional Arabic"/>
          <w:sz w:val="28"/>
          <w:szCs w:val="28"/>
          <w:rtl/>
          <w:lang w:bidi="ar-EG"/>
        </w:rPr>
        <w:t xml:space="preserve"> القائم من ذريّتك؟ فقال صلى الله عليه وآله وسلم: مثله مثل الساعة </w:t>
      </w:r>
      <w:r w:rsidRPr="00977E0D">
        <w:rPr>
          <w:rFonts w:ascii="Traditional Arabic" w:hAnsi="Traditional Arabic" w:cs="Traditional Arabic"/>
          <w:b/>
          <w:bCs/>
          <w:color w:val="2F5496"/>
          <w:sz w:val="28"/>
          <w:szCs w:val="28"/>
          <w:rtl/>
          <w:lang w:bidi="ar-EG"/>
        </w:rPr>
        <w:t>﴿</w:t>
      </w:r>
      <w:r w:rsidR="00A84151" w:rsidRPr="00A84151">
        <w:rPr>
          <w:rFonts w:ascii="Traditional Arabic" w:hAnsi="Traditional Arabic" w:cs="Traditional Arabic"/>
          <w:b/>
          <w:bCs/>
          <w:color w:val="2F5496"/>
          <w:sz w:val="28"/>
          <w:szCs w:val="28"/>
          <w:rtl/>
          <w:lang w:bidi="ar-EG"/>
        </w:rPr>
        <w:t>لاَ يُجَلِّيهَا لِوَقْتِهَا إِلاَّ هُوَ ثَقُلَتْ فِي السَّمَاوَاتِ وَالأَرْضِ لاَ تَأْتِيكُمْ إِلاَّ بَغْتَةً</w:t>
      </w:r>
      <w:r w:rsidRPr="00977E0D">
        <w:rPr>
          <w:rFonts w:ascii="Traditional Arabic" w:hAnsi="Traditional Arabic" w:cs="Traditional Arabic" w:hint="cs"/>
          <w:b/>
          <w:bCs/>
          <w:color w:val="2F5496"/>
          <w:sz w:val="28"/>
          <w:szCs w:val="28"/>
          <w:rtl/>
          <w:lang w:bidi="ar-EG"/>
        </w:rPr>
        <w:t>﴾</w:t>
      </w:r>
      <w:r w:rsidR="00A84151">
        <w:rPr>
          <w:rStyle w:val="FootnoteReference"/>
          <w:rFonts w:ascii="Traditional Arabic" w:hAnsi="Traditional Arabic" w:cs="Traditional Arabic"/>
          <w:sz w:val="28"/>
          <w:szCs w:val="28"/>
          <w:rtl/>
          <w:lang w:bidi="ar-EG"/>
        </w:rPr>
        <w:footnoteReference w:id="294"/>
      </w:r>
      <w:r w:rsidRPr="00A22094">
        <w:rPr>
          <w:rFonts w:ascii="Traditional Arabic" w:hAnsi="Traditional Arabic" w:cs="Traditional Arabic"/>
          <w:sz w:val="28"/>
          <w:szCs w:val="28"/>
          <w:rtl/>
          <w:lang w:bidi="ar-EG"/>
        </w:rPr>
        <w:t>"</w:t>
      </w:r>
      <w:r w:rsidR="00A84151">
        <w:rPr>
          <w:rStyle w:val="FootnoteReference"/>
          <w:rFonts w:ascii="Traditional Arabic" w:hAnsi="Traditional Arabic" w:cs="Traditional Arabic"/>
          <w:sz w:val="28"/>
          <w:szCs w:val="28"/>
          <w:rtl/>
          <w:lang w:bidi="ar-EG"/>
        </w:rPr>
        <w:footnoteReference w:id="295"/>
      </w:r>
      <w:r w:rsidRPr="00A22094">
        <w:rPr>
          <w:rFonts w:ascii="Traditional Arabic" w:hAnsi="Traditional Arabic" w:cs="Traditional Arabic"/>
          <w:sz w:val="28"/>
          <w:szCs w:val="28"/>
          <w:rtl/>
          <w:lang w:bidi="ar-EG"/>
        </w:rPr>
        <w:t>.</w:t>
      </w:r>
    </w:p>
    <w:p w:rsidR="00A84151" w:rsidRPr="00A22094" w:rsidRDefault="00A84151" w:rsidP="00A22094">
      <w:pPr>
        <w:jc w:val="both"/>
        <w:rPr>
          <w:rFonts w:ascii="Traditional Arabic" w:hAnsi="Traditional Arabic" w:cs="Traditional Arabic"/>
          <w:sz w:val="28"/>
          <w:szCs w:val="28"/>
          <w:rtl/>
          <w:lang w:bidi="ar-EG"/>
        </w:rPr>
      </w:pPr>
    </w:p>
    <w:p w:rsidR="007E16B6"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وورد</w:t>
      </w:r>
      <w:r w:rsidRPr="00A22094">
        <w:rPr>
          <w:rFonts w:ascii="Traditional Arabic" w:hAnsi="Traditional Arabic" w:cs="Traditional Arabic"/>
          <w:sz w:val="28"/>
          <w:szCs w:val="28"/>
          <w:rtl/>
          <w:lang w:bidi="ar-EG"/>
        </w:rPr>
        <w:t xml:space="preserve"> عن الإمام الصادق عليه السلام: "كذب الوقّاتون، وهلك المستعجلون، ونجا المسلّمون وإلينا يصيرون"</w:t>
      </w:r>
      <w:r w:rsidR="00A84151">
        <w:rPr>
          <w:rStyle w:val="FootnoteReference"/>
          <w:rFonts w:ascii="Traditional Arabic" w:hAnsi="Traditional Arabic" w:cs="Traditional Arabic"/>
          <w:sz w:val="28"/>
          <w:szCs w:val="28"/>
          <w:rtl/>
          <w:lang w:bidi="ar-EG"/>
        </w:rPr>
        <w:footnoteReference w:id="296"/>
      </w:r>
      <w:r w:rsidRPr="00A22094">
        <w:rPr>
          <w:rFonts w:ascii="Traditional Arabic" w:hAnsi="Traditional Arabic" w:cs="Traditional Arabic"/>
          <w:sz w:val="28"/>
          <w:szCs w:val="28"/>
          <w:rtl/>
          <w:lang w:bidi="ar-EG"/>
        </w:rPr>
        <w:t>، وغيرها من الروايات.</w:t>
      </w:r>
    </w:p>
    <w:p w:rsidR="00A22094" w:rsidRDefault="007E16B6" w:rsidP="007E16B6">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 xml:space="preserve">2. إنّ إخفاء الوقت له آثار إيجابيّة في دفع الإنسان إلى العمل والسعي والجدّ، وتربية نفسه وتهذيبها، ليكون مؤهّلاً وحاضراً عندما تأتيه الدعوة للخروج، ويسمع النداء، فتبقى بذلك قلوب المؤمنين مشتاقة لرؤيته ومهيّئة لتقبّل دعوته </w:t>
      </w:r>
      <w:r w:rsidR="00E83FA6">
        <w:rPr>
          <w:rFonts w:ascii="Traditional Arabic" w:hAnsi="Traditional Arabic" w:cs="Traditional Arabic"/>
          <w:sz w:val="28"/>
          <w:szCs w:val="28"/>
          <w:rtl/>
          <w:lang w:bidi="ar-EG"/>
        </w:rPr>
        <w:t>عجل الله تعالى فرجه الشريف</w:t>
      </w:r>
      <w:r w:rsidR="00A22094" w:rsidRPr="00A22094">
        <w:rPr>
          <w:rFonts w:ascii="Traditional Arabic" w:hAnsi="Traditional Arabic" w:cs="Traditional Arabic"/>
          <w:sz w:val="28"/>
          <w:szCs w:val="28"/>
          <w:rtl/>
          <w:lang w:bidi="ar-EG"/>
        </w:rPr>
        <w:t>.</w:t>
      </w:r>
    </w:p>
    <w:p w:rsidR="00A84151" w:rsidRPr="00A22094" w:rsidRDefault="00A84151"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وقد</w:t>
      </w:r>
      <w:r w:rsidRPr="00A22094">
        <w:rPr>
          <w:rFonts w:ascii="Traditional Arabic" w:hAnsi="Traditional Arabic" w:cs="Traditional Arabic"/>
          <w:sz w:val="28"/>
          <w:szCs w:val="28"/>
          <w:rtl/>
          <w:lang w:bidi="ar-EG"/>
        </w:rPr>
        <w:t xml:space="preserve"> جاء في رسالة الإمام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للشيخ المفيد: "فليعمل كلّ امرئ منكم بما يُقرّبه من محبّتنا، ويتجنّب ما يُدنيه من كراهيتنا وسخطنا، فإنّ أمرنا بغتة فجأة حين لا تنفعه توبة ولا يُنجيه من عقابنا ندم على حوبة"</w:t>
      </w:r>
      <w:r w:rsidR="00A84151">
        <w:rPr>
          <w:rStyle w:val="FootnoteReference"/>
          <w:rFonts w:ascii="Traditional Arabic" w:hAnsi="Traditional Arabic" w:cs="Traditional Arabic"/>
          <w:sz w:val="28"/>
          <w:szCs w:val="28"/>
          <w:rtl/>
          <w:lang w:bidi="ar-EG"/>
        </w:rPr>
        <w:footnoteReference w:id="297"/>
      </w:r>
      <w:r w:rsidRPr="00A22094">
        <w:rPr>
          <w:rFonts w:ascii="Traditional Arabic" w:hAnsi="Traditional Arabic" w:cs="Traditional Arabic"/>
          <w:sz w:val="28"/>
          <w:szCs w:val="28"/>
          <w:rtl/>
          <w:lang w:bidi="ar-EG"/>
        </w:rPr>
        <w:t>.</w:t>
      </w:r>
    </w:p>
    <w:p w:rsidR="00A84151" w:rsidRPr="00977E0D" w:rsidRDefault="00A84151"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هل يوجد علامات للظهور؟</w:t>
      </w:r>
    </w:p>
    <w:p w:rsidR="00A22094" w:rsidRPr="00977E0D" w:rsidRDefault="00A22094" w:rsidP="00A22094">
      <w:pPr>
        <w:jc w:val="both"/>
        <w:rPr>
          <w:rFonts w:ascii="Traditional Arabic" w:hAnsi="Traditional Arabic" w:cs="Traditional Arabic"/>
          <w:b/>
          <w:bCs/>
          <w:color w:val="2F5496"/>
          <w:sz w:val="28"/>
          <w:szCs w:val="28"/>
          <w:rtl/>
          <w:lang w:bidi="ar-EG"/>
        </w:rPr>
      </w:pPr>
      <w:r w:rsidRPr="007E16B6">
        <w:rPr>
          <w:rFonts w:ascii="Traditional Arabic" w:hAnsi="Traditional Arabic" w:cs="Traditional Arabic" w:hint="eastAsia"/>
          <w:b/>
          <w:bCs/>
          <w:sz w:val="28"/>
          <w:szCs w:val="28"/>
          <w:rtl/>
          <w:lang w:bidi="ar-EG"/>
        </w:rPr>
        <w:t>الجواب</w:t>
      </w:r>
      <w:r w:rsidRPr="00977E0D">
        <w:rPr>
          <w:rFonts w:ascii="Traditional Arabic" w:hAnsi="Traditional Arabic" w:cs="Traditional Arabic"/>
          <w:b/>
          <w:bCs/>
          <w:color w:val="2F5496"/>
          <w:sz w:val="28"/>
          <w:szCs w:val="28"/>
          <w:rtl/>
          <w:lang w:bidi="ar-EG"/>
        </w:rPr>
        <w:t>:</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نعم</w:t>
      </w:r>
      <w:r w:rsidRPr="00A22094">
        <w:rPr>
          <w:rFonts w:ascii="Traditional Arabic" w:hAnsi="Traditional Arabic" w:cs="Traditional Arabic"/>
          <w:sz w:val="28"/>
          <w:szCs w:val="28"/>
          <w:rtl/>
          <w:lang w:bidi="ar-EG"/>
        </w:rPr>
        <w:t xml:space="preserve"> لقد وردت جملة من الروايات الّتي تستعرض بعض العلامات الّتي تسبق خروج الإمام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إلّا أنّه لا بدّ من الإشارة إلى الأمور الآتيّة:</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1. إنّ العلامة هي مجرّد إشارة على قرب الظهور، وليست سبباً للظهور بحيث يتوقّف عليها.</w:t>
      </w:r>
    </w:p>
    <w:p w:rsidR="00891D4D" w:rsidRPr="00A22094" w:rsidRDefault="00891D4D"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إنّ العلامة لا تدلّ بالضرورة على ملاصقة الظهور لها، فقد تكون علامة على عصر الظهور وليست علامة لتوقيته، وإن كان يوجد علامات تُشير إلى كون الظهور قريباً جدّاً -كما سيأتي-.</w:t>
      </w:r>
    </w:p>
    <w:p w:rsidR="00891D4D" w:rsidRPr="00A22094" w:rsidRDefault="00891D4D"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3. إنّ بعض العلامات بشكل عامّ وردت على شكل رموز، ولذلك يُخطئ من يحاول تطبيقها بشكل قاطع على حوادث ووقائع، فلا يُفيد هذا التطبيق إلّا ظنّاً ﴿وَمَا لَهُم بِهِ</w:t>
      </w:r>
      <w:r w:rsidRPr="00A22094">
        <w:rPr>
          <w:rFonts w:ascii="Traditional Arabic" w:hAnsi="Traditional Arabic" w:cs="Traditional Arabic" w:hint="cs"/>
          <w:sz w:val="28"/>
          <w:szCs w:val="28"/>
          <w:rtl/>
          <w:lang w:bidi="ar-EG"/>
        </w:rPr>
        <w:t>ۦ</w:t>
      </w:r>
      <w:r w:rsidRPr="00A22094">
        <w:rPr>
          <w:rFonts w:ascii="Traditional Arabic" w:hAnsi="Traditional Arabic" w:cs="Traditional Arabic"/>
          <w:sz w:val="28"/>
          <w:szCs w:val="28"/>
          <w:rtl/>
          <w:lang w:bidi="ar-EG"/>
        </w:rPr>
        <w:t xml:space="preserve"> مِنۡ عِلۡمٍۖ إِن يَتَّبِعُونَ إِلَّا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لظَّنَّۖ</w:t>
      </w:r>
      <w:r w:rsidRPr="00A22094">
        <w:rPr>
          <w:rFonts w:ascii="Traditional Arabic" w:hAnsi="Traditional Arabic" w:cs="Traditional Arabic"/>
          <w:sz w:val="28"/>
          <w:szCs w:val="28"/>
          <w:rtl/>
          <w:lang w:bidi="ar-EG"/>
        </w:rPr>
        <w:t xml:space="preserve"> وَإِنَّ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لظَّنَّ</w:t>
      </w:r>
      <w:r w:rsidRPr="00A22094">
        <w:rPr>
          <w:rFonts w:ascii="Traditional Arabic" w:hAnsi="Traditional Arabic" w:cs="Traditional Arabic"/>
          <w:sz w:val="28"/>
          <w:szCs w:val="28"/>
          <w:rtl/>
          <w:lang w:bidi="ar-EG"/>
        </w:rPr>
        <w:t xml:space="preserve"> لَا يُغۡنِي مِنَ </w:t>
      </w:r>
      <w:r w:rsidRPr="00A22094">
        <w:rPr>
          <w:rFonts w:ascii="Traditional Arabic" w:hAnsi="Traditional Arabic" w:cs="Traditional Arabic" w:hint="cs"/>
          <w:sz w:val="28"/>
          <w:szCs w:val="28"/>
          <w:rtl/>
          <w:lang w:bidi="ar-EG"/>
        </w:rPr>
        <w:t>ٱ</w:t>
      </w:r>
      <w:r w:rsidRPr="00A22094">
        <w:rPr>
          <w:rFonts w:ascii="Traditional Arabic" w:hAnsi="Traditional Arabic" w:cs="Traditional Arabic" w:hint="eastAsia"/>
          <w:sz w:val="28"/>
          <w:szCs w:val="28"/>
          <w:rtl/>
          <w:lang w:bidi="ar-EG"/>
        </w:rPr>
        <w:t>لۡحَقِّ</w:t>
      </w:r>
      <w:r w:rsidRPr="00A22094">
        <w:rPr>
          <w:rFonts w:ascii="Traditional Arabic" w:hAnsi="Traditional Arabic" w:cs="Traditional Arabic"/>
          <w:sz w:val="28"/>
          <w:szCs w:val="28"/>
          <w:rtl/>
          <w:lang w:bidi="ar-EG"/>
        </w:rPr>
        <w:t xml:space="preserve"> شَيۡ‍ٔ</w:t>
      </w:r>
      <w:r w:rsidRPr="00A22094">
        <w:rPr>
          <w:rFonts w:ascii="Sakkal Majalla" w:hAnsi="Sakkal Majalla" w:cs="Sakkal Majalla" w:hint="cs"/>
          <w:sz w:val="28"/>
          <w:szCs w:val="28"/>
          <w:rtl/>
          <w:lang w:bidi="ar-EG"/>
        </w:rPr>
        <w:t>ٗ</w:t>
      </w:r>
      <w:r w:rsidRPr="00A22094">
        <w:rPr>
          <w:rFonts w:ascii="Traditional Arabic" w:hAnsi="Traditional Arabic" w:cs="Traditional Arabic" w:hint="cs"/>
          <w:sz w:val="28"/>
          <w:szCs w:val="28"/>
          <w:rtl/>
          <w:lang w:bidi="ar-EG"/>
        </w:rPr>
        <w:t>ا﴾</w:t>
      </w:r>
      <w:r w:rsidR="00891D4D">
        <w:rPr>
          <w:rStyle w:val="FootnoteReference"/>
          <w:rFonts w:ascii="Traditional Arabic" w:hAnsi="Traditional Arabic" w:cs="Traditional Arabic"/>
          <w:sz w:val="28"/>
          <w:szCs w:val="28"/>
          <w:rtl/>
          <w:lang w:bidi="ar-EG"/>
        </w:rPr>
        <w:footnoteReference w:id="298"/>
      </w:r>
      <w:r w:rsidRPr="00A22094">
        <w:rPr>
          <w:rFonts w:ascii="Traditional Arabic" w:hAnsi="Traditional Arabic" w:cs="Traditional Arabic"/>
          <w:sz w:val="28"/>
          <w:szCs w:val="28"/>
          <w:rtl/>
          <w:lang w:bidi="ar-EG"/>
        </w:rPr>
        <w:t>.</w:t>
      </w:r>
    </w:p>
    <w:p w:rsidR="00A22094" w:rsidRDefault="00891D4D" w:rsidP="00891D4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4. توجد علامات حتميّة الوقوع، وفي المقابل توجد علامات غير حتميّة الوقوع، وقد يحصل البَداء فيها.</w:t>
      </w:r>
    </w:p>
    <w:p w:rsidR="00891D4D" w:rsidRPr="00A22094" w:rsidRDefault="00891D4D"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5. على الإنسان المؤمن ألا يتلهّى بالعلامات ويقف عندها ويغفل عن الأمر المهمّ وهو السعي لتهذيب نفسه وتزكيتها وتهيئتها، ليكون لائقاً لصحبة الإمام </w:t>
      </w:r>
      <w:r w:rsidR="00E83FA6">
        <w:rPr>
          <w:rFonts w:ascii="Traditional Arabic" w:hAnsi="Traditional Arabic" w:cs="Traditional Arabic"/>
          <w:sz w:val="28"/>
          <w:szCs w:val="28"/>
          <w:rtl/>
          <w:lang w:bidi="ar-EG"/>
        </w:rPr>
        <w:t>عجل الله تعالى فرجه الشريف</w:t>
      </w:r>
      <w:r w:rsidR="009D7DC9" w:rsidRPr="00A22094">
        <w:rPr>
          <w:rFonts w:ascii="Traditional Arabic" w:hAnsi="Traditional Arabic" w:cs="Traditional Arabic"/>
          <w:sz w:val="28"/>
          <w:szCs w:val="28"/>
          <w:rtl/>
          <w:lang w:bidi="ar-EG"/>
        </w:rPr>
        <w:t>،</w:t>
      </w:r>
      <w:r w:rsidRPr="00A22094">
        <w:rPr>
          <w:rFonts w:ascii="Traditional Arabic" w:hAnsi="Traditional Arabic" w:cs="Traditional Arabic"/>
          <w:sz w:val="28"/>
          <w:szCs w:val="28"/>
          <w:rtl/>
          <w:lang w:bidi="ar-EG"/>
        </w:rPr>
        <w:t xml:space="preserve"> لأنّ هذا الّذي يحتاجه المؤمن لنفسه، ويطلبه منه إمامه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وبذلك تتحقّق إحدى فوائد جعل العلامات وبيانها.</w:t>
      </w:r>
    </w:p>
    <w:p w:rsidR="00891D4D" w:rsidRPr="00A22094" w:rsidRDefault="00891D4D" w:rsidP="00A22094">
      <w:pPr>
        <w:jc w:val="both"/>
        <w:rPr>
          <w:rFonts w:ascii="Traditional Arabic" w:hAnsi="Traditional Arabic" w:cs="Traditional Arabic"/>
          <w:sz w:val="28"/>
          <w:szCs w:val="28"/>
          <w:rtl/>
          <w:lang w:bidi="ar-EG"/>
        </w:rPr>
      </w:pP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وإليك</w:t>
      </w:r>
      <w:r w:rsidRPr="00A22094">
        <w:rPr>
          <w:rFonts w:ascii="Traditional Arabic" w:hAnsi="Traditional Arabic" w:cs="Traditional Arabic"/>
          <w:sz w:val="28"/>
          <w:szCs w:val="28"/>
          <w:rtl/>
          <w:lang w:bidi="ar-EG"/>
        </w:rPr>
        <w:t xml:space="preserve"> بعض العلامات الواردة بشكل إجماليّ، وهي:</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أ</w:t>
      </w:r>
      <w:r w:rsidRPr="00A22094">
        <w:rPr>
          <w:rFonts w:ascii="Traditional Arabic" w:hAnsi="Traditional Arabic" w:cs="Traditional Arabic"/>
          <w:sz w:val="28"/>
          <w:szCs w:val="28"/>
          <w:rtl/>
          <w:lang w:bidi="ar-EG"/>
        </w:rPr>
        <w:t>. خروج الثلاثة: ورد عن النبيّ صلى الله عليه وآله وسلم: "خروج الثلاثة: السفيانيّ والخراسانيّ واليمانيّ في سنة واحدة، في شهر واحد، في يوم واحد، وليس فيها من راية أهدى من راية اليمانيّ لأنّه يدعو إلى الحقّ"</w:t>
      </w:r>
      <w:r w:rsidR="009D7DC9">
        <w:rPr>
          <w:rStyle w:val="FootnoteReference"/>
          <w:rFonts w:ascii="Traditional Arabic" w:hAnsi="Traditional Arabic" w:cs="Traditional Arabic"/>
          <w:sz w:val="28"/>
          <w:szCs w:val="28"/>
          <w:rtl/>
          <w:lang w:bidi="ar-EG"/>
        </w:rPr>
        <w:footnoteReference w:id="299"/>
      </w:r>
      <w:r w:rsidRPr="00A22094">
        <w:rPr>
          <w:rFonts w:ascii="Traditional Arabic" w:hAnsi="Traditional Arabic" w:cs="Traditional Arabic"/>
          <w:sz w:val="28"/>
          <w:szCs w:val="28"/>
          <w:rtl/>
          <w:lang w:bidi="ar-EG"/>
        </w:rPr>
        <w:t>.</w:t>
      </w:r>
    </w:p>
    <w:p w:rsidR="009D7DC9" w:rsidRPr="00A22094" w:rsidRDefault="009D7DC9"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ب</w:t>
      </w:r>
      <w:r w:rsidRPr="00A22094">
        <w:rPr>
          <w:rFonts w:ascii="Traditional Arabic" w:hAnsi="Traditional Arabic" w:cs="Traditional Arabic"/>
          <w:sz w:val="28"/>
          <w:szCs w:val="28"/>
          <w:rtl/>
          <w:lang w:bidi="ar-EG"/>
        </w:rPr>
        <w:t>. الرايات السود: ورد عن النبي ّصلى الله عليه وآله وسلم: "تنزل الرايات السود الّتي تخرج من خراسان إلى الكوفة، فإذا ظهر المهديّ عجل الله تعالى فرجه الشريف بعثت إليه بالبيعة"</w:t>
      </w:r>
      <w:r w:rsidR="009D7DC9">
        <w:rPr>
          <w:rStyle w:val="FootnoteReference"/>
          <w:rFonts w:ascii="Traditional Arabic" w:hAnsi="Traditional Arabic" w:cs="Traditional Arabic"/>
          <w:sz w:val="28"/>
          <w:szCs w:val="28"/>
          <w:rtl/>
          <w:lang w:bidi="ar-EG"/>
        </w:rPr>
        <w:footnoteReference w:id="300"/>
      </w:r>
      <w:r w:rsidRPr="00A22094">
        <w:rPr>
          <w:rFonts w:ascii="Traditional Arabic" w:hAnsi="Traditional Arabic" w:cs="Traditional Arabic"/>
          <w:sz w:val="28"/>
          <w:szCs w:val="28"/>
          <w:rtl/>
          <w:lang w:bidi="ar-EG"/>
        </w:rPr>
        <w:t>.</w:t>
      </w:r>
    </w:p>
    <w:p w:rsidR="009D7DC9" w:rsidRPr="00A22094" w:rsidRDefault="009D7DC9"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ج</w:t>
      </w:r>
      <w:r w:rsidRPr="00A22094">
        <w:rPr>
          <w:rFonts w:ascii="Traditional Arabic" w:hAnsi="Traditional Arabic" w:cs="Traditional Arabic"/>
          <w:sz w:val="28"/>
          <w:szCs w:val="28"/>
          <w:rtl/>
          <w:lang w:bidi="ar-EG"/>
        </w:rPr>
        <w:t>. قتل النفس الزكية: ورد عن الإمام الصادق عليه السلام: "وليس بين قيام قائم آل محمّد وبين قتل النفس الزكية إلّا خمس عشرة ليلة"</w:t>
      </w:r>
      <w:r w:rsidR="009D7DC9">
        <w:rPr>
          <w:rStyle w:val="FootnoteReference"/>
          <w:rFonts w:ascii="Traditional Arabic" w:hAnsi="Traditional Arabic" w:cs="Traditional Arabic"/>
          <w:sz w:val="28"/>
          <w:szCs w:val="28"/>
          <w:rtl/>
          <w:lang w:bidi="ar-EG"/>
        </w:rPr>
        <w:footnoteReference w:id="301"/>
      </w:r>
      <w:r w:rsidRPr="00A22094">
        <w:rPr>
          <w:rFonts w:ascii="Traditional Arabic" w:hAnsi="Traditional Arabic" w:cs="Traditional Arabic"/>
          <w:sz w:val="28"/>
          <w:szCs w:val="28"/>
          <w:rtl/>
          <w:lang w:bidi="ar-EG"/>
        </w:rPr>
        <w:t>.</w:t>
      </w:r>
    </w:p>
    <w:p w:rsidR="009D7DC9" w:rsidRPr="00A22094" w:rsidRDefault="009D7DC9"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د</w:t>
      </w:r>
      <w:r w:rsidRPr="00A22094">
        <w:rPr>
          <w:rFonts w:ascii="Traditional Arabic" w:hAnsi="Traditional Arabic" w:cs="Traditional Arabic"/>
          <w:sz w:val="28"/>
          <w:szCs w:val="28"/>
          <w:rtl/>
          <w:lang w:bidi="ar-EG"/>
        </w:rPr>
        <w:t>. الخسف: ورد عن النبيّ صلى الله عليه وآله وسلم: "... وعند ذلك ثلاثة خسوف: خسف بالمشرق، وخسف بالمغرب، وخسف بجزيرة العرب"</w:t>
      </w:r>
      <w:r w:rsidR="009D7DC9">
        <w:rPr>
          <w:rStyle w:val="FootnoteReference"/>
          <w:rFonts w:ascii="Traditional Arabic" w:hAnsi="Traditional Arabic" w:cs="Traditional Arabic"/>
          <w:sz w:val="28"/>
          <w:szCs w:val="28"/>
          <w:rtl/>
          <w:lang w:bidi="ar-EG"/>
        </w:rPr>
        <w:footnoteReference w:id="302"/>
      </w:r>
      <w:r w:rsidRPr="00A22094">
        <w:rPr>
          <w:rFonts w:ascii="Traditional Arabic" w:hAnsi="Traditional Arabic" w:cs="Traditional Arabic"/>
          <w:sz w:val="28"/>
          <w:szCs w:val="28"/>
          <w:rtl/>
          <w:lang w:bidi="ar-EG"/>
        </w:rPr>
        <w:t>.</w:t>
      </w:r>
    </w:p>
    <w:p w:rsidR="009D7DC9" w:rsidRPr="00A22094" w:rsidRDefault="009D7DC9" w:rsidP="00A22094">
      <w:pPr>
        <w:jc w:val="both"/>
        <w:rPr>
          <w:rFonts w:ascii="Traditional Arabic" w:hAnsi="Traditional Arabic" w:cs="Traditional Arabic"/>
          <w:sz w:val="28"/>
          <w:szCs w:val="28"/>
          <w:rtl/>
          <w:lang w:bidi="ar-EG"/>
        </w:rPr>
      </w:pPr>
    </w:p>
    <w:p w:rsidR="006F53A6"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هـ</w:t>
      </w:r>
      <w:r w:rsidRPr="00A22094">
        <w:rPr>
          <w:rFonts w:ascii="Traditional Arabic" w:hAnsi="Traditional Arabic" w:cs="Traditional Arabic"/>
          <w:sz w:val="28"/>
          <w:szCs w:val="28"/>
          <w:rtl/>
          <w:lang w:bidi="ar-EG"/>
        </w:rPr>
        <w:t xml:space="preserve">. الصيحة من السماء: ورد عن الإمام الباقر عليه السلام: "ينادي منادٍ من السماء باسم القائم فيسمع من بالمشرق ومن بالمغرب، لا يبقى راقد إلّا استيقظ، </w:t>
      </w:r>
    </w:p>
    <w:p w:rsidR="00A22094" w:rsidRDefault="006F53A6" w:rsidP="00A22094">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A22094" w:rsidRPr="00A22094">
        <w:rPr>
          <w:rFonts w:ascii="Traditional Arabic" w:hAnsi="Traditional Arabic" w:cs="Traditional Arabic"/>
          <w:sz w:val="28"/>
          <w:szCs w:val="28"/>
          <w:rtl/>
          <w:lang w:bidi="ar-EG"/>
        </w:rPr>
        <w:t>ولا قائم إلّا قعد، ولا قاعد إلّا قام على رجليه فزعاً من ذلك الصوت، فرحم الله من اعتبر بذلك الصوت فأجاب"</w:t>
      </w:r>
      <w:r w:rsidR="009D7DC9">
        <w:rPr>
          <w:rStyle w:val="FootnoteReference"/>
          <w:rFonts w:ascii="Traditional Arabic" w:hAnsi="Traditional Arabic" w:cs="Traditional Arabic"/>
          <w:sz w:val="28"/>
          <w:szCs w:val="28"/>
          <w:rtl/>
          <w:lang w:bidi="ar-EG"/>
        </w:rPr>
        <w:footnoteReference w:id="303"/>
      </w:r>
      <w:r w:rsidR="00A22094" w:rsidRPr="00A22094">
        <w:rPr>
          <w:rFonts w:ascii="Traditional Arabic" w:hAnsi="Traditional Arabic" w:cs="Traditional Arabic"/>
          <w:sz w:val="28"/>
          <w:szCs w:val="28"/>
          <w:rtl/>
          <w:lang w:bidi="ar-EG"/>
        </w:rPr>
        <w:t>.</w:t>
      </w:r>
    </w:p>
    <w:p w:rsidR="009D7DC9" w:rsidRPr="00977E0D" w:rsidRDefault="009D7DC9" w:rsidP="00A22094">
      <w:pPr>
        <w:jc w:val="both"/>
        <w:rPr>
          <w:rFonts w:ascii="Traditional Arabic" w:hAnsi="Traditional Arabic" w:cs="Traditional Arabic"/>
          <w:b/>
          <w:bCs/>
          <w:color w:val="2F5496"/>
          <w:sz w:val="28"/>
          <w:szCs w:val="28"/>
          <w:rtl/>
          <w:lang w:bidi="ar-EG"/>
        </w:rPr>
      </w:pPr>
    </w:p>
    <w:p w:rsidR="00A22094" w:rsidRPr="00977E0D" w:rsidRDefault="00A22094" w:rsidP="00A22094">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الأجواء الفاسدة</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hint="eastAsia"/>
          <w:sz w:val="28"/>
          <w:szCs w:val="28"/>
          <w:rtl/>
          <w:lang w:bidi="ar-EG"/>
        </w:rPr>
        <w:t>بقيت</w:t>
      </w:r>
      <w:r w:rsidRPr="00A22094">
        <w:rPr>
          <w:rFonts w:ascii="Traditional Arabic" w:hAnsi="Traditional Arabic" w:cs="Traditional Arabic"/>
          <w:sz w:val="28"/>
          <w:szCs w:val="28"/>
          <w:rtl/>
          <w:lang w:bidi="ar-EG"/>
        </w:rPr>
        <w:t xml:space="preserve"> الإشارة إلى الأجواء الفاسدة التي تسود في الأمّة عصر الظهور، وذلك من خلال الرواية الواردة عن أمير المؤمنين  عليه السلام: "...فإنّ علامات ذلك: إذا أمات الناس الصلاة وأضاعوا الأمانة، واستحلّوا الكذب، وأكلوا الربا، وأخذوا الرّشا... وباعوا الدين بالدنيا، و</w:t>
      </w:r>
      <w:r w:rsidRPr="00A22094">
        <w:rPr>
          <w:rFonts w:ascii="Traditional Arabic" w:hAnsi="Traditional Arabic" w:cs="Traditional Arabic" w:hint="eastAsia"/>
          <w:sz w:val="28"/>
          <w:szCs w:val="28"/>
          <w:rtl/>
          <w:lang w:bidi="ar-EG"/>
        </w:rPr>
        <w:t>استعملوا</w:t>
      </w:r>
      <w:r w:rsidRPr="00A22094">
        <w:rPr>
          <w:rFonts w:ascii="Traditional Arabic" w:hAnsi="Traditional Arabic" w:cs="Traditional Arabic"/>
          <w:sz w:val="28"/>
          <w:szCs w:val="28"/>
          <w:rtl/>
          <w:lang w:bidi="ar-EG"/>
        </w:rPr>
        <w:t xml:space="preserve"> السفهاء، وقطعوا الأرحام، واتبعوا الأهواء واستخفّوا بالدماء، وكان الحلم ضعفاً، والظلم فخراً، وكان الأمراء فجرة، والوزراء ظلمة، والعرفاء خونة، والقرّاء فسقة، وظهرت شهادات الزور، واستعلن الفجور، وقول البهتان والإثم والطغيان... وكان زعيم القوم أرذلهم، واتُّقي الفاجر مخافة شرّه، وصُدّق الكاذب واؤتمن الخائن، واتُخذت القيان والمعازف، ولعن آخر الأمّة أوّلها، وركبت ذوات الفروج السروج، وتشبّه النساء بالرجال، والرجال بالنساء..."</w:t>
      </w:r>
      <w:r w:rsidR="00FF46B0">
        <w:rPr>
          <w:rStyle w:val="FootnoteReference"/>
          <w:rFonts w:ascii="Traditional Arabic" w:hAnsi="Traditional Arabic" w:cs="Traditional Arabic"/>
          <w:sz w:val="28"/>
          <w:szCs w:val="28"/>
          <w:rtl/>
          <w:lang w:bidi="ar-EG"/>
        </w:rPr>
        <w:footnoteReference w:id="304"/>
      </w:r>
      <w:r w:rsidRPr="00A22094">
        <w:rPr>
          <w:rFonts w:ascii="Traditional Arabic" w:hAnsi="Traditional Arabic" w:cs="Traditional Arabic"/>
          <w:sz w:val="28"/>
          <w:szCs w:val="28"/>
          <w:rtl/>
          <w:lang w:bidi="ar-EG"/>
        </w:rPr>
        <w:t>.</w:t>
      </w:r>
    </w:p>
    <w:p w:rsidR="00A22094" w:rsidRPr="00977E0D" w:rsidRDefault="00FF46B0" w:rsidP="00FF46B0">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خلاصة</w:t>
      </w:r>
      <w:r w:rsidR="00A22094" w:rsidRPr="00977E0D">
        <w:rPr>
          <w:rFonts w:ascii="Traditional Arabic" w:hAnsi="Traditional Arabic" w:cs="Traditional Arabic"/>
          <w:b/>
          <w:bCs/>
          <w:color w:val="2F5496"/>
          <w:sz w:val="28"/>
          <w:szCs w:val="28"/>
          <w:rtl/>
          <w:lang w:bidi="ar-EG"/>
        </w:rPr>
        <w:t xml:space="preserve"> الدرس</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مسألة طول عمر الإنسان ليست من المستحيلات العقليّة، واللَّه قادر على كلّ شيء.</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طول عمر الإنسان كما أنّه ممكن عقلاً هو واقعٌ خارجاً، كما في النبيّ نوح  عليه السلام والخضر  عليه السلام.</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الإيمان بالإمام المهدي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هو أحد مصاديق الإيمان بالغيب.</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إقامة دولة الحقِّ تحتاج إلى المعصوم فلو فرض موت الإمام الثاني عشر فهذا يعني استحالة إقامة دولة الحقّ.</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 إنّ للظهور أسبابه الموضوعيّة فمتى حانت ظهر الإمام </w:t>
      </w:r>
      <w:r w:rsidR="00E83FA6">
        <w:rPr>
          <w:rFonts w:ascii="Traditional Arabic" w:hAnsi="Traditional Arabic" w:cs="Traditional Arabic"/>
          <w:sz w:val="28"/>
          <w:szCs w:val="28"/>
          <w:rtl/>
          <w:lang w:bidi="ar-EG"/>
        </w:rPr>
        <w:t>عجل الله تعالى فرجه الشريف</w:t>
      </w:r>
      <w:r w:rsidRPr="00A22094">
        <w:rPr>
          <w:rFonts w:ascii="Traditional Arabic" w:hAnsi="Traditional Arabic" w:cs="Traditional Arabic"/>
          <w:sz w:val="28"/>
          <w:szCs w:val="28"/>
          <w:rtl/>
          <w:lang w:bidi="ar-EG"/>
        </w:rPr>
        <w:t xml:space="preserve"> بأمر اللَّه -تعالى-.</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إخفاء توقيت ظهوره المبارك ففيه فوائد منها: دفع الإنسان المؤمن للعمل والسعي وتربية نفسه لتتهيّأ لظهوره الشريف.</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وردت روايات تستعرض علامات لظهوره الشريف، ولكن تجدر الإشارة إلى أنّ العلامة إشارة على قرب الظهور وليست سبباً، كم أنّها قد تكون علامة على عصر الظهور وليست علامة لتوقيت الظهور.</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إنّ بعض العلامات يُشكِّل رموزاً لذلك قد يُخطئ بعض الناس في تطبيقها، وعلى الإنسان المؤمن أن لا يلتهي بالعلامات عن العمل للتمهيد للظهور المبارك.</w:t>
      </w:r>
    </w:p>
    <w:p w:rsidR="00A22094" w:rsidRP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علامات الظهور منها حتميّ ومنها غير حتميّ قد يحصل البداء فيها.</w:t>
      </w:r>
    </w:p>
    <w:p w:rsidR="00FF46B0"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من العلامات: خروج السفياني والخراساني واليماني، الرايات السود من خراسان، قتل النفس الزكيّة، الخسف، الصيحة من السماء، انتشار الفساد.</w:t>
      </w:r>
    </w:p>
    <w:p w:rsidR="00A22094" w:rsidRPr="00977E0D" w:rsidRDefault="00FF46B0" w:rsidP="00FF46B0">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A22094" w:rsidRPr="00977E0D">
        <w:rPr>
          <w:rFonts w:ascii="Traditional Arabic" w:hAnsi="Traditional Arabic" w:cs="Traditional Arabic" w:hint="eastAsia"/>
          <w:b/>
          <w:bCs/>
          <w:color w:val="2F5496"/>
          <w:sz w:val="28"/>
          <w:szCs w:val="28"/>
          <w:rtl/>
          <w:lang w:bidi="ar-EG"/>
        </w:rPr>
        <w:t>أسئلة</w:t>
      </w:r>
      <w:r w:rsidR="00A22094" w:rsidRPr="00977E0D">
        <w:rPr>
          <w:rFonts w:ascii="Traditional Arabic" w:hAnsi="Traditional Arabic" w:cs="Traditional Arabic"/>
          <w:b/>
          <w:bCs/>
          <w:color w:val="2F5496"/>
          <w:sz w:val="28"/>
          <w:szCs w:val="28"/>
          <w:rtl/>
          <w:lang w:bidi="ar-EG"/>
        </w:rPr>
        <w:t xml:space="preserve"> حول الدرس</w:t>
      </w: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 xml:space="preserve">1. ما هي فلسفة طول عمر الإمام المهدي </w:t>
      </w:r>
      <w:r w:rsidR="00CB7692">
        <w:rPr>
          <w:rFonts w:ascii="Traditional Arabic" w:hAnsi="Traditional Arabic" w:cs="Traditional Arabic" w:hint="cs"/>
          <w:sz w:val="28"/>
          <w:szCs w:val="28"/>
          <w:rtl/>
          <w:lang w:bidi="ar-EG"/>
        </w:rPr>
        <w:t>عجل الله تعالى فرجه الشريف</w:t>
      </w:r>
      <w:r w:rsidRPr="00A22094">
        <w:rPr>
          <w:rFonts w:ascii="Traditional Arabic" w:hAnsi="Traditional Arabic" w:cs="Traditional Arabic"/>
          <w:sz w:val="28"/>
          <w:szCs w:val="28"/>
          <w:rtl/>
          <w:lang w:bidi="ar-EG"/>
        </w:rPr>
        <w:t>؟</w:t>
      </w:r>
    </w:p>
    <w:p w:rsidR="00FF46B0" w:rsidRPr="00A22094" w:rsidRDefault="00FF46B0" w:rsidP="00A22094">
      <w:pPr>
        <w:jc w:val="both"/>
        <w:rPr>
          <w:rFonts w:ascii="Traditional Arabic" w:hAnsi="Traditional Arabic" w:cs="Traditional Arabic"/>
          <w:sz w:val="28"/>
          <w:szCs w:val="28"/>
          <w:rtl/>
          <w:lang w:bidi="ar-EG"/>
        </w:rPr>
      </w:pPr>
    </w:p>
    <w:p w:rsidR="00A22094"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2. ما هو الهدف من إخفاء ساعة الظهور؟</w:t>
      </w:r>
    </w:p>
    <w:p w:rsidR="00FF46B0" w:rsidRPr="00A22094" w:rsidRDefault="00FF46B0" w:rsidP="00A22094">
      <w:pPr>
        <w:jc w:val="both"/>
        <w:rPr>
          <w:rFonts w:ascii="Traditional Arabic" w:hAnsi="Traditional Arabic" w:cs="Traditional Arabic"/>
          <w:sz w:val="28"/>
          <w:szCs w:val="28"/>
          <w:rtl/>
          <w:lang w:bidi="ar-EG"/>
        </w:rPr>
      </w:pPr>
    </w:p>
    <w:p w:rsidR="00446DC8" w:rsidRDefault="00A22094" w:rsidP="00A22094">
      <w:pPr>
        <w:jc w:val="both"/>
        <w:rPr>
          <w:rFonts w:ascii="Traditional Arabic" w:hAnsi="Traditional Arabic" w:cs="Traditional Arabic"/>
          <w:sz w:val="28"/>
          <w:szCs w:val="28"/>
          <w:rtl/>
          <w:lang w:bidi="ar-EG"/>
        </w:rPr>
      </w:pPr>
      <w:r w:rsidRPr="00A22094">
        <w:rPr>
          <w:rFonts w:ascii="Traditional Arabic" w:hAnsi="Traditional Arabic" w:cs="Traditional Arabic"/>
          <w:sz w:val="28"/>
          <w:szCs w:val="28"/>
          <w:rtl/>
          <w:lang w:bidi="ar-EG"/>
        </w:rPr>
        <w:t>3. عدّد بعضاً من علامات الظهور.</w:t>
      </w:r>
    </w:p>
    <w:p w:rsidR="00BB2EB1" w:rsidRPr="00977E0D" w:rsidRDefault="00446DC8" w:rsidP="000E4E5F">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BB2EB1" w:rsidRPr="00977E0D">
        <w:rPr>
          <w:rFonts w:ascii="Traditional Arabic" w:hAnsi="Traditional Arabic" w:cs="Traditional Arabic"/>
          <w:b/>
          <w:bCs/>
          <w:color w:val="2F5496"/>
          <w:sz w:val="28"/>
          <w:szCs w:val="28"/>
          <w:rtl/>
          <w:lang w:bidi="ar-EG"/>
        </w:rPr>
        <w:t>الدرس الثاني والعشرون</w:t>
      </w:r>
    </w:p>
    <w:p w:rsidR="00BB2EB1" w:rsidRPr="00977E0D" w:rsidRDefault="00BB2EB1" w:rsidP="000E4E5F">
      <w:pPr>
        <w:jc w:val="center"/>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المعاد</w:t>
      </w:r>
    </w:p>
    <w:p w:rsidR="000E4E5F" w:rsidRDefault="000E4E5F" w:rsidP="00BB2EB1">
      <w:pPr>
        <w:jc w:val="both"/>
        <w:rPr>
          <w:rFonts w:ascii="Traditional Arabic" w:hAnsi="Traditional Arabic" w:cs="Traditional Arabic"/>
          <w:sz w:val="28"/>
          <w:szCs w:val="28"/>
          <w:rtl/>
          <w:lang w:bidi="ar-EG"/>
        </w:rPr>
      </w:pPr>
    </w:p>
    <w:p w:rsidR="000E4E5F" w:rsidRDefault="000E4E5F" w:rsidP="00BB2EB1">
      <w:pPr>
        <w:jc w:val="both"/>
        <w:rPr>
          <w:rFonts w:ascii="Traditional Arabic" w:hAnsi="Traditional Arabic" w:cs="Traditional Arabic"/>
          <w:sz w:val="28"/>
          <w:szCs w:val="28"/>
          <w:rtl/>
          <w:lang w:bidi="ar-EG"/>
        </w:rPr>
      </w:pPr>
    </w:p>
    <w:p w:rsidR="000E4E5F" w:rsidRDefault="000E4E5F" w:rsidP="00BB2EB1">
      <w:pPr>
        <w:jc w:val="both"/>
        <w:rPr>
          <w:rFonts w:ascii="Traditional Arabic" w:hAnsi="Traditional Arabic" w:cs="Traditional Arabic"/>
          <w:sz w:val="28"/>
          <w:szCs w:val="28"/>
          <w:rtl/>
          <w:lang w:bidi="ar-EG"/>
        </w:rPr>
      </w:pPr>
    </w:p>
    <w:p w:rsidR="000E4E5F" w:rsidRPr="00977E0D" w:rsidRDefault="000E4E5F" w:rsidP="000E4E5F">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أهداف الدرس</w:t>
      </w:r>
    </w:p>
    <w:p w:rsidR="000E4E5F" w:rsidRPr="00977E0D" w:rsidRDefault="000E4E5F" w:rsidP="000E4E5F">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على المتعلّم مع نهاية هذا الدرس أن:</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يتعرّف إلى أهمية الاعتقاد بالمعاد.</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يُدرك نتائج الاعتقاد بالمعاد.</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3. يتعرّف إلى آية قرآنية تتحدّث عن المعاد.</w:t>
      </w:r>
    </w:p>
    <w:p w:rsidR="00BB2EB1" w:rsidRPr="00977E0D" w:rsidRDefault="000E4E5F" w:rsidP="00BB2EB1">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BB2EB1" w:rsidRPr="00977E0D">
        <w:rPr>
          <w:rFonts w:ascii="Traditional Arabic" w:hAnsi="Traditional Arabic" w:cs="Traditional Arabic"/>
          <w:b/>
          <w:bCs/>
          <w:color w:val="2F5496"/>
          <w:sz w:val="28"/>
          <w:szCs w:val="28"/>
          <w:rtl/>
          <w:lang w:bidi="ar-EG"/>
        </w:rPr>
        <w:t>•</w:t>
      </w:r>
      <w:r w:rsidR="00BB2EB1" w:rsidRPr="00977E0D">
        <w:rPr>
          <w:rFonts w:ascii="Traditional Arabic" w:hAnsi="Traditional Arabic" w:cs="Traditional Arabic"/>
          <w:b/>
          <w:bCs/>
          <w:color w:val="2F5496"/>
          <w:sz w:val="28"/>
          <w:szCs w:val="28"/>
          <w:rtl/>
          <w:lang w:bidi="ar-EG"/>
        </w:rPr>
        <w:tab/>
        <w:t>أهميّة معرفة العاقبة</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إنّ البحث عن المعاد يتمّ ضمن المراحل التالية:</w:t>
      </w:r>
    </w:p>
    <w:p w:rsidR="00BB2EB1" w:rsidRDefault="00BB2EB1" w:rsidP="00BB2EB1">
      <w:pPr>
        <w:jc w:val="both"/>
        <w:rPr>
          <w:rFonts w:ascii="Traditional Arabic" w:hAnsi="Traditional Arabic" w:cs="Traditional Arabic"/>
          <w:sz w:val="28"/>
          <w:szCs w:val="28"/>
          <w:rtl/>
          <w:lang w:bidi="ar-EG"/>
        </w:rPr>
      </w:pPr>
      <w:r w:rsidRPr="000E4E5F">
        <w:rPr>
          <w:rFonts w:ascii="Traditional Arabic" w:hAnsi="Traditional Arabic" w:cs="Traditional Arabic"/>
          <w:b/>
          <w:bCs/>
          <w:sz w:val="28"/>
          <w:szCs w:val="28"/>
          <w:rtl/>
          <w:lang w:bidi="ar-EG"/>
        </w:rPr>
        <w:t>الأولى</w:t>
      </w:r>
      <w:r w:rsidRPr="00BB2EB1">
        <w:rPr>
          <w:rFonts w:ascii="Traditional Arabic" w:hAnsi="Traditional Arabic" w:cs="Traditional Arabic"/>
          <w:sz w:val="28"/>
          <w:szCs w:val="28"/>
          <w:rtl/>
          <w:lang w:bidi="ar-EG"/>
        </w:rPr>
        <w:t>: أهميّة الاعتقاد بالمعاد وفيها يتمّ بيان ميزة هذا الأصل العقائديّ، وتأثيره المهمّ في سلوك الإنسان وأفعاله الفرديّة والاجتماعيّة.</w:t>
      </w:r>
    </w:p>
    <w:p w:rsidR="000E4E5F" w:rsidRPr="00BB2EB1" w:rsidRDefault="000E4E5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0E4E5F">
        <w:rPr>
          <w:rFonts w:ascii="Traditional Arabic" w:hAnsi="Traditional Arabic" w:cs="Traditional Arabic"/>
          <w:b/>
          <w:bCs/>
          <w:sz w:val="28"/>
          <w:szCs w:val="28"/>
          <w:rtl/>
          <w:lang w:bidi="ar-EG"/>
        </w:rPr>
        <w:t>الثّانية</w:t>
      </w:r>
      <w:r w:rsidRPr="00BB2EB1">
        <w:rPr>
          <w:rFonts w:ascii="Traditional Arabic" w:hAnsi="Traditional Arabic" w:cs="Traditional Arabic"/>
          <w:sz w:val="28"/>
          <w:szCs w:val="28"/>
          <w:rtl/>
          <w:lang w:bidi="ar-EG"/>
        </w:rPr>
        <w:t>: أهميّة الروح في إثبات المعاد ويتمّ من خلالها توضيح التّصوّر الصّحيح عن المعاد، والّذي يتوقّف على إثبات وجود الرّوح غير المحسوسة والخالدة والاعتقاد بها، لأنّها تُشكّل الأساس الأوّل لإثبات المعاد، فكما أنّ معرفة الوجود تبقى ناقصة من دون الاعتقاد بوجود اللَّه الواحد، فكذلك معرفة الإنسان ومصيره تبقى ناقصة إن لم يعتقد بوجود الروح الخالدة.</w:t>
      </w:r>
    </w:p>
    <w:p w:rsidR="000E4E5F" w:rsidRPr="00BB2EB1" w:rsidRDefault="000E4E5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0E4E5F">
        <w:rPr>
          <w:rFonts w:ascii="Traditional Arabic" w:hAnsi="Traditional Arabic" w:cs="Traditional Arabic"/>
          <w:b/>
          <w:bCs/>
          <w:sz w:val="28"/>
          <w:szCs w:val="28"/>
          <w:rtl/>
          <w:lang w:bidi="ar-EG"/>
        </w:rPr>
        <w:t>الثّالثة</w:t>
      </w:r>
      <w:r w:rsidRPr="00BB2EB1">
        <w:rPr>
          <w:rFonts w:ascii="Traditional Arabic" w:hAnsi="Traditional Arabic" w:cs="Traditional Arabic"/>
          <w:sz w:val="28"/>
          <w:szCs w:val="28"/>
          <w:rtl/>
          <w:lang w:bidi="ar-EG"/>
        </w:rPr>
        <w:t>: ويتمّ فيها عرض بعض الأدلّة الّتي يتمّ من خلالها إثبات المعاد ومسائله الأساس.</w:t>
      </w:r>
    </w:p>
    <w:p w:rsidR="000E4E5F" w:rsidRPr="00BB2EB1" w:rsidRDefault="000E4E5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0E4E5F">
        <w:rPr>
          <w:rFonts w:ascii="Traditional Arabic" w:hAnsi="Traditional Arabic" w:cs="Traditional Arabic"/>
          <w:b/>
          <w:bCs/>
          <w:sz w:val="28"/>
          <w:szCs w:val="28"/>
          <w:rtl/>
          <w:lang w:bidi="ar-EG"/>
        </w:rPr>
        <w:t>الرّابعة</w:t>
      </w:r>
      <w:r w:rsidRPr="00BB2EB1">
        <w:rPr>
          <w:rFonts w:ascii="Traditional Arabic" w:hAnsi="Traditional Arabic" w:cs="Traditional Arabic"/>
          <w:sz w:val="28"/>
          <w:szCs w:val="28"/>
          <w:rtl/>
          <w:lang w:bidi="ar-EG"/>
        </w:rPr>
        <w:t>: عرض أهمّ شبهات المنكرين للمعاد والردّ عليها.</w:t>
      </w:r>
    </w:p>
    <w:p w:rsidR="000E4E5F" w:rsidRPr="00BB2EB1" w:rsidRDefault="000E4E5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وبهذا يكون قد تمّ استعراض الخطوات المطلوبة بشكل إجمالي وقد جاء دور البحث التّفصيلي لتلك الخطوات.</w:t>
      </w:r>
    </w:p>
    <w:p w:rsidR="00BB2EB1" w:rsidRPr="00977E0D" w:rsidRDefault="000E4E5F" w:rsidP="000E4E5F">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br w:type="page"/>
      </w:r>
      <w:r w:rsidR="00BB2EB1" w:rsidRPr="00977E0D">
        <w:rPr>
          <w:rFonts w:ascii="Traditional Arabic" w:hAnsi="Traditional Arabic" w:cs="Traditional Arabic"/>
          <w:b/>
          <w:bCs/>
          <w:color w:val="2F5496"/>
          <w:sz w:val="28"/>
          <w:szCs w:val="28"/>
          <w:rtl/>
          <w:lang w:bidi="ar-EG"/>
        </w:rPr>
        <w:t>•</w:t>
      </w:r>
      <w:r w:rsidR="00BB2EB1" w:rsidRPr="00977E0D">
        <w:rPr>
          <w:rFonts w:ascii="Traditional Arabic" w:hAnsi="Traditional Arabic" w:cs="Traditional Arabic"/>
          <w:b/>
          <w:bCs/>
          <w:color w:val="2F5496"/>
          <w:sz w:val="28"/>
          <w:szCs w:val="28"/>
          <w:rtl/>
          <w:lang w:bidi="ar-EG"/>
        </w:rPr>
        <w:tab/>
        <w:t>المرحلة الأولى: أهميّة الاعتقاد بالمعاد</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إنّ الباعث والداعي للقيام بالنّشاطات والأعمال الحياتيّة هو إشباع الحاجات والرّغبات، وتحقيق الأهداف والطّموحات، وبالتّالي الوصول للسّعادة والكمال المنشود للإنسان. وإنّ تقويم الأفعال، وكيفيّة توجيهها مرتبط بتحديد الأهداف الّتي يسعى بجميع جهوده وطاقاته لبلوغها. ومن هنا كان لمعرفة الهدف النّهائي للحياة الّتي يعيشها دور أساس في معرفة الطرق والوسائل والأعمال الّتي لا بدّ من اختيارها وممارستها. وفي الواقع إنّ العامل الرّئيس في تحديد طريقة الحياة ومسيرتها يكمن في رؤية الإنسان ومعرفته بحقيقته وكماله وسعادته. ومن يعتقد أنّ حقيقته ليست إلّا مجموعة من العناصر المادّيّة البدنيّة والتّفاعلات المعقّدة فيما بينها، ويرى حياته محدّدة بهذه الأيّام القليلة للحياة الدّنيويّة، ولا يعرف لذّةً أو سعادة أو كمالاً آخر وراء هذه المنافع والمكاسب المرتبطة بهذه الحياة، فإنّه سوف يُنظّم أعماله وسلوكه بما يُشبع حاجاته الدّنيويّة ومتطلّبات هذا العالم، أمّا الّذي يؤمن بأنّ حقيقته أوسع وأبعد من الظّواهر المادّيّة، ولا يرى في الموت نهاية الحياة، بل يراه منعطفاً ينتقل من خلاله من هذا العالَم المؤقّت إلى عالَم خالد باقٍ، وأنّ أعماله الصّالحة وسيلة للوصول لسعادته وكماله الأبديّين، فإنّه سوف يُخطّط لِنظام حياته بطريقة تكون معها أكثر عطاء وأفضل تأثيراً على حياته الأبديّة. ومن جانب آخر، فإنّ المتاعب والمصائب والابتلاءات الّتي يواجهها في حياته الدّنيويّة، لا تُثبط عزيمته، ولا تبعث فيه روح اليأس والقنوط، ولا تمنعه من مواصلة جهده وعزيمته في سبيل ممارسة وظائفه، وبلوغ السّعادة والكمال الأبديّين اللذين يطلبهما الإنسان بفطرته.</w:t>
      </w:r>
    </w:p>
    <w:p w:rsidR="000E4E5F" w:rsidRPr="00BB2EB1" w:rsidRDefault="000E4E5F" w:rsidP="00BB2EB1">
      <w:pPr>
        <w:jc w:val="both"/>
        <w:rPr>
          <w:rFonts w:ascii="Traditional Arabic" w:hAnsi="Traditional Arabic" w:cs="Traditional Arabic"/>
          <w:sz w:val="28"/>
          <w:szCs w:val="28"/>
          <w:rtl/>
          <w:lang w:bidi="ar-EG"/>
        </w:rPr>
      </w:pPr>
    </w:p>
    <w:p w:rsidR="000E4E5F"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ولا ينحصر تأثير هذين النّوعين من معرفة الإنسان في الحياة الفرديّة، بل إنّ لهما تأثيراً كبيراً وفاعلاً في الحياة الاجتماعية، وفي مواقف الأفراد وعلاقاتهم فيما بينهم. فإنّ للاعتقاد بالحياة الأُخرويّة، وبالثّواب والعقاب الأبديّين، دوره</w:t>
      </w:r>
    </w:p>
    <w:p w:rsidR="00BB2EB1" w:rsidRDefault="000E4E5F" w:rsidP="00BB2EB1">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B2EB1" w:rsidRPr="00BB2EB1">
        <w:rPr>
          <w:rFonts w:ascii="Traditional Arabic" w:hAnsi="Traditional Arabic" w:cs="Traditional Arabic"/>
          <w:sz w:val="28"/>
          <w:szCs w:val="28"/>
          <w:rtl/>
          <w:lang w:bidi="ar-EG"/>
        </w:rPr>
        <w:t>المهمّ وتأثيره البالغ في رعاية حقوق الآخرين، والإيثار والإحسان إلى المحتاجين والمحرومين. وحين يسود المجتمع مثل هذا الاعتقاد، فلا يحتاج كثيراً إلى استخدام القوّة في سبيل تنفيذ القوانين والأحكام العادلة ومكافحة الظّلم والاعتداء على الآخرين. وبطبيعة الحال كلّما اتّسعت دائرة هذا الاعتقاد بين النّاس وعمّت، فإنّ المشاكل والخلافات سوف تقلّ.</w:t>
      </w:r>
    </w:p>
    <w:p w:rsidR="000E4E5F" w:rsidRPr="00BB2EB1" w:rsidRDefault="000E4E5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ومن خلال هذه الملاحظات، تتّضح لنا أهميّة مسألة المعاد، وقيمة البحث فيها، بل وحتَّى الاعتقاد بالتّوحيد لا يُمكنه أن يؤثّر أثره الكامل والشّامل في توجيه الحياة الدنيوية الوجهة الصّحيحة والمنشودة إن لم يكن مقترناً بالاعتقاد بالمعاد، ومن هنا ينكشف سرّ اهتمام الأديان السّماويّة -</w:t>
      </w:r>
      <w:r w:rsidR="00864959">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وخاصّة الدّين الإسلاميّ المقدّس</w:t>
      </w:r>
      <w:r w:rsidR="000E4E5F">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بهذا الأصل العقائدي، وسرّ بذل الأنبياءعليهم السلام أقصى جهودهم في سبيل ترسيخ هذه العقيدة في النّفوس وتثبيتها.</w:t>
      </w:r>
    </w:p>
    <w:p w:rsidR="000E4E5F" w:rsidRPr="00BB2EB1" w:rsidRDefault="000E4E5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والاعتقاد بالحياة الأخرويّة، إنّما يكون له تأثيره في توجيه السّلوك والأفعال الفرديّة والاجتماعيّة، فيما لو تمّ التّسليم بوجود نوع من علاقة السببيّة والمسببيّة بين ما يتحقّق في هذا العالم من المواقف والأفعال، والسّعادة والشّقاء في عالم الآخرة.</w:t>
      </w:r>
    </w:p>
    <w:p w:rsidR="00864959" w:rsidRPr="00BB2EB1" w:rsidRDefault="00864959"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وبهذا يظهر أنّه من الضّروري -</w:t>
      </w:r>
      <w:r w:rsidR="00864959">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إضافةً لإثبات المعاد والحياة الأخرويّة</w:t>
      </w:r>
      <w:r w:rsidR="00864959">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إثبات العلاقة بين الحياتين (الدّنيا والآخرة) وتأثير الأفعال الاختياريّة في السّعادة والشقاء الأبديّين.</w:t>
      </w:r>
    </w:p>
    <w:p w:rsidR="00864959" w:rsidRPr="00977E0D" w:rsidRDefault="00864959" w:rsidP="00BB2EB1">
      <w:pPr>
        <w:jc w:val="both"/>
        <w:rPr>
          <w:rFonts w:ascii="Traditional Arabic" w:hAnsi="Traditional Arabic" w:cs="Traditional Arabic"/>
          <w:b/>
          <w:bCs/>
          <w:color w:val="2F5496"/>
          <w:sz w:val="28"/>
          <w:szCs w:val="28"/>
          <w:rtl/>
          <w:lang w:bidi="ar-EG"/>
        </w:rPr>
      </w:pPr>
    </w:p>
    <w:p w:rsidR="00BB2EB1" w:rsidRPr="00977E0D" w:rsidRDefault="00BB2EB1" w:rsidP="00BB2EB1">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w:t>
      </w:r>
      <w:r w:rsidRPr="00977E0D">
        <w:rPr>
          <w:rFonts w:ascii="Traditional Arabic" w:hAnsi="Traditional Arabic" w:cs="Traditional Arabic"/>
          <w:b/>
          <w:bCs/>
          <w:color w:val="2F5496"/>
          <w:sz w:val="28"/>
          <w:szCs w:val="28"/>
          <w:rtl/>
          <w:lang w:bidi="ar-EG"/>
        </w:rPr>
        <w:tab/>
        <w:t>اهتمام القرآن الكريم بمسألة المعاد</w:t>
      </w:r>
    </w:p>
    <w:p w:rsidR="00C34147"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الملاحظ أنّ أكثر من ثلث الآيات القرآنيّة، مرتبط بالحياة الآخرة، وفي مجموعة من هذه الآيات أكّد القرآن المجيد على لزوم الإيمان بالآخرة</w:t>
      </w:r>
      <w:r w:rsidR="00864959">
        <w:rPr>
          <w:rStyle w:val="FootnoteReference"/>
          <w:rFonts w:ascii="Traditional Arabic" w:hAnsi="Traditional Arabic" w:cs="Traditional Arabic"/>
          <w:sz w:val="28"/>
          <w:szCs w:val="28"/>
          <w:rtl/>
          <w:lang w:bidi="ar-EG"/>
        </w:rPr>
        <w:footnoteReference w:id="305"/>
      </w:r>
      <w:r w:rsidRPr="00BB2EB1">
        <w:rPr>
          <w:rFonts w:ascii="Traditional Arabic" w:hAnsi="Traditional Arabic" w:cs="Traditional Arabic"/>
          <w:sz w:val="28"/>
          <w:szCs w:val="28"/>
          <w:rtl/>
          <w:lang w:bidi="ar-EG"/>
        </w:rPr>
        <w:t xml:space="preserve">، وفي مجموعة </w:t>
      </w:r>
    </w:p>
    <w:p w:rsidR="00BB2EB1" w:rsidRDefault="00C34147" w:rsidP="00BB2EB1">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B2EB1" w:rsidRPr="00BB2EB1">
        <w:rPr>
          <w:rFonts w:ascii="Traditional Arabic" w:hAnsi="Traditional Arabic" w:cs="Traditional Arabic"/>
          <w:sz w:val="28"/>
          <w:szCs w:val="28"/>
          <w:rtl/>
          <w:lang w:bidi="ar-EG"/>
        </w:rPr>
        <w:t>أخرى أشار إلى آثار إنكار المعاد ومضاعفاته</w:t>
      </w:r>
      <w:r w:rsidR="00864959">
        <w:rPr>
          <w:rStyle w:val="FootnoteReference"/>
          <w:rFonts w:ascii="Traditional Arabic" w:hAnsi="Traditional Arabic" w:cs="Traditional Arabic"/>
          <w:sz w:val="28"/>
          <w:szCs w:val="28"/>
          <w:rtl/>
          <w:lang w:bidi="ar-EG"/>
        </w:rPr>
        <w:footnoteReference w:id="306"/>
      </w:r>
      <w:r w:rsidR="00BB2EB1" w:rsidRPr="00BB2EB1">
        <w:rPr>
          <w:rFonts w:ascii="Traditional Arabic" w:hAnsi="Traditional Arabic" w:cs="Traditional Arabic"/>
          <w:sz w:val="28"/>
          <w:szCs w:val="28"/>
          <w:rtl/>
          <w:lang w:bidi="ar-EG"/>
        </w:rPr>
        <w:t>، وفي ثالثة ذكر النّعم الأبديّة</w:t>
      </w:r>
      <w:r w:rsidR="00864959">
        <w:rPr>
          <w:rStyle w:val="FootnoteReference"/>
          <w:rFonts w:ascii="Traditional Arabic" w:hAnsi="Traditional Arabic" w:cs="Traditional Arabic"/>
          <w:sz w:val="28"/>
          <w:szCs w:val="28"/>
          <w:rtl/>
          <w:lang w:bidi="ar-EG"/>
        </w:rPr>
        <w:footnoteReference w:id="307"/>
      </w:r>
      <w:r w:rsidR="00BB2EB1" w:rsidRPr="00BB2EB1">
        <w:rPr>
          <w:rFonts w:ascii="Traditional Arabic" w:hAnsi="Traditional Arabic" w:cs="Traditional Arabic"/>
          <w:sz w:val="28"/>
          <w:szCs w:val="28"/>
          <w:rtl/>
          <w:lang w:bidi="ar-EG"/>
        </w:rPr>
        <w:t>، وفي رابعة تعرّض القرآن الكريم إلى أنواع العذاب الأبديّ</w:t>
      </w:r>
      <w:r w:rsidR="00864959">
        <w:rPr>
          <w:rStyle w:val="FootnoteReference"/>
          <w:rFonts w:ascii="Traditional Arabic" w:hAnsi="Traditional Arabic" w:cs="Traditional Arabic"/>
          <w:sz w:val="28"/>
          <w:szCs w:val="28"/>
          <w:rtl/>
          <w:lang w:bidi="ar-EG"/>
        </w:rPr>
        <w:footnoteReference w:id="308"/>
      </w:r>
      <w:r w:rsidR="00BB2EB1" w:rsidRPr="00BB2EB1">
        <w:rPr>
          <w:rFonts w:ascii="Traditional Arabic" w:hAnsi="Traditional Arabic" w:cs="Traditional Arabic"/>
          <w:sz w:val="28"/>
          <w:szCs w:val="28"/>
          <w:rtl/>
          <w:lang w:bidi="ar-EG"/>
        </w:rPr>
        <w:t>، كما أنّ هناك آيات كثيرة ذكرت العلاقة بين الأعمال الحسنة والسّيئة، مع نتائجها وآثارها الأُخرويّة. وكذلك أكّدت بأساليب مختلفة إمكان القيامة بل وضرورتها، وتعرَّضت للإجابة عن شبهات المنكرين، وقد بيّنت بعض الآيات أنّ السّبب في الكثير من أنواع الضلال والانحراف هو نسيان أو إنكار القيامة ويوم الجزاء</w:t>
      </w:r>
      <w:r w:rsidR="00864959">
        <w:rPr>
          <w:rStyle w:val="FootnoteReference"/>
          <w:rFonts w:ascii="Traditional Arabic" w:hAnsi="Traditional Arabic" w:cs="Traditional Arabic"/>
          <w:sz w:val="28"/>
          <w:szCs w:val="28"/>
          <w:rtl/>
          <w:lang w:bidi="ar-EG"/>
        </w:rPr>
        <w:footnoteReference w:id="309"/>
      </w:r>
      <w:r w:rsidR="00BB2EB1" w:rsidRPr="00BB2EB1">
        <w:rPr>
          <w:rFonts w:ascii="Traditional Arabic" w:hAnsi="Traditional Arabic" w:cs="Traditional Arabic"/>
          <w:sz w:val="28"/>
          <w:szCs w:val="28"/>
          <w:rtl/>
          <w:lang w:bidi="ar-EG"/>
        </w:rPr>
        <w:t>.</w:t>
      </w:r>
    </w:p>
    <w:p w:rsidR="00864959" w:rsidRPr="00BB2EB1" w:rsidRDefault="00864959" w:rsidP="00BB2EB1">
      <w:pPr>
        <w:jc w:val="both"/>
        <w:rPr>
          <w:rFonts w:ascii="Traditional Arabic" w:hAnsi="Traditional Arabic" w:cs="Traditional Arabic"/>
          <w:sz w:val="28"/>
          <w:szCs w:val="28"/>
          <w:rtl/>
          <w:lang w:bidi="ar-EG"/>
        </w:rPr>
      </w:pP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ومن خلال التأمّل في الآيات القرآنيّة نتوصّل إلى أنّ القسم الأكبر من أحاديث الأنبياءعليهم السلام ومناظراتهم مع النّاس كان يدور حول موضوع المعاد، بل يمكن القول إنّ الجهود الّتي بذلوها لإثبات هذا الأصل كانت أكثر من جهودهم لإثبات التّوحيد</w:t>
      </w:r>
      <w:r w:rsidR="006E7087" w:rsidRPr="00BB2EB1">
        <w:rPr>
          <w:rFonts w:ascii="Traditional Arabic" w:hAnsi="Traditional Arabic" w:cs="Traditional Arabic"/>
          <w:sz w:val="28"/>
          <w:szCs w:val="28"/>
          <w:rtl/>
          <w:lang w:bidi="ar-EG"/>
        </w:rPr>
        <w:t>،</w:t>
      </w:r>
      <w:r w:rsidRPr="00BB2EB1">
        <w:rPr>
          <w:rFonts w:ascii="Traditional Arabic" w:hAnsi="Traditional Arabic" w:cs="Traditional Arabic"/>
          <w:sz w:val="28"/>
          <w:szCs w:val="28"/>
          <w:rtl/>
          <w:lang w:bidi="ar-EG"/>
        </w:rPr>
        <w:t xml:space="preserve"> وذلك لأنّ أغلب النّاس كانوا يتّخذون موقفاً أكثر عناداً وتشدّداً من هذا الأصل. ويمكن أن نُلخّص السبب في عنادهم وتشدّدهم في أمرين:</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عامل مشترك يتجسّد في إنكار كلّ أمر غيبيّ وغير محسوس.</w:t>
      </w:r>
    </w:p>
    <w:p w:rsidR="006E7087"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xml:space="preserve">2. عامل مختصّ بموضوع المعاد، أي الرغبة بالتحلّل، وعدم الشّعور بالمسؤوليّة، وذلك لما ذكرناه من أنّ الاعتقاد بالقيامة والحساب، يُعتبر دعامة قويّة وصلبة </w:t>
      </w:r>
    </w:p>
    <w:p w:rsidR="00BB2EB1" w:rsidRDefault="006E7087" w:rsidP="00BB2EB1">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B2EB1" w:rsidRPr="00BB2EB1">
        <w:rPr>
          <w:rFonts w:ascii="Traditional Arabic" w:hAnsi="Traditional Arabic" w:cs="Traditional Arabic"/>
          <w:sz w:val="28"/>
          <w:szCs w:val="28"/>
          <w:rtl/>
          <w:lang w:bidi="ar-EG"/>
        </w:rPr>
        <w:t xml:space="preserve">للشعور بالمسؤوليّة، ودافعاً قويّاً لتقبّل الكثير من الضّوابط على السّلوك والأعمال، والكفّ عن الظّلم والاعتداء والفساد والمعصية. وبإنكاره سوف يفتح الطّريق أمام تدفّق التّصرّفات المتحلّلة، وعبادة الشهوات والأنانيّات والانحرافات. وقد أشار القرآن الكريم إلى هذا العامل في قوله: </w:t>
      </w:r>
      <w:r w:rsidR="00BB2EB1" w:rsidRPr="00977E0D">
        <w:rPr>
          <w:rFonts w:ascii="Traditional Arabic" w:hAnsi="Traditional Arabic" w:cs="Traditional Arabic"/>
          <w:b/>
          <w:bCs/>
          <w:color w:val="2F5496"/>
          <w:sz w:val="28"/>
          <w:szCs w:val="28"/>
          <w:rtl/>
          <w:lang w:bidi="ar-EG"/>
        </w:rPr>
        <w:t xml:space="preserve">﴿أَيَحۡسَبُ </w:t>
      </w:r>
      <w:r w:rsidR="00BB2EB1" w:rsidRPr="00977E0D">
        <w:rPr>
          <w:rFonts w:ascii="Traditional Arabic" w:hAnsi="Traditional Arabic" w:cs="Traditional Arabic" w:hint="cs"/>
          <w:b/>
          <w:bCs/>
          <w:color w:val="2F5496"/>
          <w:sz w:val="28"/>
          <w:szCs w:val="28"/>
          <w:rtl/>
          <w:lang w:bidi="ar-EG"/>
        </w:rPr>
        <w:t>ٱ</w:t>
      </w:r>
      <w:r w:rsidR="00BB2EB1" w:rsidRPr="00977E0D">
        <w:rPr>
          <w:rFonts w:ascii="Traditional Arabic" w:hAnsi="Traditional Arabic" w:cs="Traditional Arabic" w:hint="eastAsia"/>
          <w:b/>
          <w:bCs/>
          <w:color w:val="2F5496"/>
          <w:sz w:val="28"/>
          <w:szCs w:val="28"/>
          <w:rtl/>
          <w:lang w:bidi="ar-EG"/>
        </w:rPr>
        <w:t>لۡإِنسَٰنُ</w:t>
      </w:r>
      <w:r w:rsidR="00BB2EB1" w:rsidRPr="00977E0D">
        <w:rPr>
          <w:rFonts w:ascii="Traditional Arabic" w:hAnsi="Traditional Arabic" w:cs="Traditional Arabic"/>
          <w:b/>
          <w:bCs/>
          <w:color w:val="2F5496"/>
          <w:sz w:val="28"/>
          <w:szCs w:val="28"/>
          <w:rtl/>
          <w:lang w:bidi="ar-EG"/>
        </w:rPr>
        <w:t xml:space="preserve"> أَلَّن نَّجۡمَعَ عِظَامَهُ</w:t>
      </w:r>
      <w:r w:rsidR="00BB2EB1" w:rsidRPr="00977E0D">
        <w:rPr>
          <w:rFonts w:ascii="Traditional Arabic" w:hAnsi="Traditional Arabic" w:cs="Traditional Arabic" w:hint="cs"/>
          <w:b/>
          <w:bCs/>
          <w:color w:val="2F5496"/>
          <w:sz w:val="28"/>
          <w:szCs w:val="28"/>
          <w:rtl/>
          <w:lang w:bidi="ar-EG"/>
        </w:rPr>
        <w:t>ۥ</w:t>
      </w:r>
      <w:r w:rsidR="00BB2EB1" w:rsidRPr="00977E0D">
        <w:rPr>
          <w:rFonts w:ascii="Traditional Arabic" w:hAnsi="Traditional Arabic" w:cs="Traditional Arabic"/>
          <w:b/>
          <w:bCs/>
          <w:color w:val="2F5496"/>
          <w:sz w:val="28"/>
          <w:szCs w:val="28"/>
          <w:rtl/>
          <w:lang w:bidi="ar-EG"/>
        </w:rPr>
        <w:t xml:space="preserve"> </w:t>
      </w:r>
      <w:r w:rsidRPr="00977E0D">
        <w:rPr>
          <w:rFonts w:ascii="Traditional Arabic" w:hAnsi="Traditional Arabic" w:cs="Traditional Arabic" w:hint="cs"/>
          <w:b/>
          <w:bCs/>
          <w:color w:val="2F5496"/>
          <w:sz w:val="28"/>
          <w:szCs w:val="28"/>
          <w:rtl/>
          <w:lang w:bidi="ar-EG"/>
        </w:rPr>
        <w:t>*</w:t>
      </w:r>
      <w:r w:rsidR="00BB2EB1" w:rsidRPr="00977E0D">
        <w:rPr>
          <w:rFonts w:ascii="Traditional Arabic" w:hAnsi="Traditional Arabic" w:cs="Traditional Arabic"/>
          <w:b/>
          <w:bCs/>
          <w:color w:val="2F5496"/>
          <w:sz w:val="28"/>
          <w:szCs w:val="28"/>
          <w:rtl/>
          <w:lang w:bidi="ar-EG"/>
        </w:rPr>
        <w:t xml:space="preserve"> بَلَىٰ قَٰدِرِينَ عَلَىٰٓ أَن نُّس</w:t>
      </w:r>
      <w:r w:rsidR="00BB2EB1" w:rsidRPr="00977E0D">
        <w:rPr>
          <w:rFonts w:ascii="Traditional Arabic" w:hAnsi="Traditional Arabic" w:cs="Traditional Arabic" w:hint="eastAsia"/>
          <w:b/>
          <w:bCs/>
          <w:color w:val="2F5496"/>
          <w:sz w:val="28"/>
          <w:szCs w:val="28"/>
          <w:rtl/>
          <w:lang w:bidi="ar-EG"/>
        </w:rPr>
        <w:t>َوِّيَ</w:t>
      </w:r>
      <w:r w:rsidR="00BB2EB1" w:rsidRPr="00977E0D">
        <w:rPr>
          <w:rFonts w:ascii="Traditional Arabic" w:hAnsi="Traditional Arabic" w:cs="Traditional Arabic"/>
          <w:b/>
          <w:bCs/>
          <w:color w:val="2F5496"/>
          <w:sz w:val="28"/>
          <w:szCs w:val="28"/>
          <w:rtl/>
          <w:lang w:bidi="ar-EG"/>
        </w:rPr>
        <w:t xml:space="preserve"> بَنَانَهُ</w:t>
      </w:r>
      <w:r w:rsidR="00BB2EB1" w:rsidRPr="00977E0D">
        <w:rPr>
          <w:rFonts w:ascii="Traditional Arabic" w:hAnsi="Traditional Arabic" w:cs="Traditional Arabic" w:hint="cs"/>
          <w:b/>
          <w:bCs/>
          <w:color w:val="2F5496"/>
          <w:sz w:val="28"/>
          <w:szCs w:val="28"/>
          <w:rtl/>
          <w:lang w:bidi="ar-EG"/>
        </w:rPr>
        <w:t>ۥ</w:t>
      </w:r>
      <w:r w:rsidR="00BB2EB1" w:rsidRPr="00977E0D">
        <w:rPr>
          <w:rFonts w:ascii="Traditional Arabic" w:hAnsi="Traditional Arabic" w:cs="Traditional Arabic"/>
          <w:b/>
          <w:bCs/>
          <w:color w:val="2F5496"/>
          <w:sz w:val="28"/>
          <w:szCs w:val="28"/>
          <w:rtl/>
          <w:lang w:bidi="ar-EG"/>
        </w:rPr>
        <w:t xml:space="preserve"> </w:t>
      </w:r>
      <w:r w:rsidRPr="00977E0D">
        <w:rPr>
          <w:rFonts w:ascii="Traditional Arabic" w:hAnsi="Traditional Arabic" w:cs="Traditional Arabic" w:hint="cs"/>
          <w:b/>
          <w:bCs/>
          <w:color w:val="2F5496"/>
          <w:sz w:val="28"/>
          <w:szCs w:val="28"/>
          <w:rtl/>
          <w:lang w:bidi="ar-EG"/>
        </w:rPr>
        <w:t>*</w:t>
      </w:r>
      <w:r w:rsidR="00BB2EB1" w:rsidRPr="00977E0D">
        <w:rPr>
          <w:rFonts w:ascii="Traditional Arabic" w:hAnsi="Traditional Arabic" w:cs="Traditional Arabic"/>
          <w:b/>
          <w:bCs/>
          <w:color w:val="2F5496"/>
          <w:sz w:val="28"/>
          <w:szCs w:val="28"/>
          <w:rtl/>
          <w:lang w:bidi="ar-EG"/>
        </w:rPr>
        <w:t xml:space="preserve"> بَلۡ يُرِيدُ </w:t>
      </w:r>
      <w:r w:rsidR="00BB2EB1" w:rsidRPr="00977E0D">
        <w:rPr>
          <w:rFonts w:ascii="Traditional Arabic" w:hAnsi="Traditional Arabic" w:cs="Traditional Arabic" w:hint="cs"/>
          <w:b/>
          <w:bCs/>
          <w:color w:val="2F5496"/>
          <w:sz w:val="28"/>
          <w:szCs w:val="28"/>
          <w:rtl/>
          <w:lang w:bidi="ar-EG"/>
        </w:rPr>
        <w:t>ٱ</w:t>
      </w:r>
      <w:r w:rsidR="00BB2EB1" w:rsidRPr="00977E0D">
        <w:rPr>
          <w:rFonts w:ascii="Traditional Arabic" w:hAnsi="Traditional Arabic" w:cs="Traditional Arabic" w:hint="eastAsia"/>
          <w:b/>
          <w:bCs/>
          <w:color w:val="2F5496"/>
          <w:sz w:val="28"/>
          <w:szCs w:val="28"/>
          <w:rtl/>
          <w:lang w:bidi="ar-EG"/>
        </w:rPr>
        <w:t>لۡإِنسَٰنُ</w:t>
      </w:r>
      <w:r w:rsidR="00BB2EB1" w:rsidRPr="00977E0D">
        <w:rPr>
          <w:rFonts w:ascii="Traditional Arabic" w:hAnsi="Traditional Arabic" w:cs="Traditional Arabic"/>
          <w:b/>
          <w:bCs/>
          <w:color w:val="2F5496"/>
          <w:sz w:val="28"/>
          <w:szCs w:val="28"/>
          <w:rtl/>
          <w:lang w:bidi="ar-EG"/>
        </w:rPr>
        <w:t xml:space="preserve"> لِيَفۡجُرَ أَمَامَهُ</w:t>
      </w:r>
      <w:r w:rsidR="00BB2EB1" w:rsidRPr="00977E0D">
        <w:rPr>
          <w:rFonts w:ascii="Traditional Arabic" w:hAnsi="Traditional Arabic" w:cs="Traditional Arabic" w:hint="cs"/>
          <w:b/>
          <w:bCs/>
          <w:color w:val="2F5496"/>
          <w:sz w:val="28"/>
          <w:szCs w:val="28"/>
          <w:rtl/>
          <w:lang w:bidi="ar-EG"/>
        </w:rPr>
        <w:t>ۥ</w:t>
      </w:r>
      <w:r w:rsidR="00BB2EB1" w:rsidRPr="00977E0D">
        <w:rPr>
          <w:rFonts w:ascii="Traditional Arabic" w:hAnsi="Traditional Arabic" w:cs="Traditional Arabic"/>
          <w:b/>
          <w:bCs/>
          <w:color w:val="2F5496"/>
          <w:sz w:val="28"/>
          <w:szCs w:val="28"/>
          <w:rtl/>
          <w:lang w:bidi="ar-EG"/>
        </w:rPr>
        <w:t>﴾</w:t>
      </w:r>
      <w:r>
        <w:rPr>
          <w:rStyle w:val="FootnoteReference"/>
          <w:rFonts w:ascii="Traditional Arabic" w:hAnsi="Traditional Arabic" w:cs="Traditional Arabic"/>
          <w:sz w:val="28"/>
          <w:szCs w:val="28"/>
          <w:rtl/>
          <w:lang w:bidi="ar-EG"/>
        </w:rPr>
        <w:footnoteReference w:id="310"/>
      </w:r>
      <w:r w:rsidR="00BB2EB1" w:rsidRPr="00BB2EB1">
        <w:rPr>
          <w:rFonts w:ascii="Traditional Arabic" w:hAnsi="Traditional Arabic" w:cs="Traditional Arabic"/>
          <w:sz w:val="28"/>
          <w:szCs w:val="28"/>
          <w:rtl/>
          <w:lang w:bidi="ar-EG"/>
        </w:rPr>
        <w:t>.</w:t>
      </w:r>
    </w:p>
    <w:p w:rsidR="006E7087" w:rsidRPr="00977E0D" w:rsidRDefault="006E7087" w:rsidP="00BB2EB1">
      <w:pPr>
        <w:jc w:val="both"/>
        <w:rPr>
          <w:rFonts w:ascii="Traditional Arabic" w:hAnsi="Traditional Arabic" w:cs="Traditional Arabic"/>
          <w:b/>
          <w:bCs/>
          <w:color w:val="2F5496"/>
          <w:sz w:val="28"/>
          <w:szCs w:val="28"/>
          <w:rtl/>
          <w:lang w:bidi="ar-EG"/>
        </w:rPr>
      </w:pPr>
    </w:p>
    <w:p w:rsidR="00BB2EB1" w:rsidRPr="00977E0D" w:rsidRDefault="00BB2EB1" w:rsidP="00BB2EB1">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خلاصة القول</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من</w:t>
      </w:r>
      <w:r w:rsidRPr="00BB2EB1">
        <w:rPr>
          <w:rFonts w:ascii="Traditional Arabic" w:hAnsi="Traditional Arabic" w:cs="Traditional Arabic"/>
          <w:sz w:val="28"/>
          <w:szCs w:val="28"/>
          <w:rtl/>
          <w:lang w:bidi="ar-EG"/>
        </w:rPr>
        <w:t xml:space="preserve"> أجل أن يتمكّن الإنسان من اختيار الطريق الّذي يؤدّي به إلى سعادته الحقيقيّة وكماله النهائيّ، يلزم عليه أن يُفكّر ويسأل نفسه: هل تنتهي الحياة الإنسانيّة بالموت؟ هل توجد حياة أخرى بعد هذه الحياة؟ هل الانتقال من هذا العالم إلى عالم آخر، كالسّفر من مدينة إلى مدينة أخرى، بحيث يُمكنه توفير وسائل ومستلزمات المعيشة والحياة في تلك المدينة؟ هل الحياة في هذا العالم مقدّمة، وأرضيّة لحصول المسرّات والآلام في ذلك العالم، فلا بدّ أن يعدّ العدّة، ويعمل في هذا العالم، ليحصل على النتيجة النهائيّة هناك أم لا وجود لهذه العلا</w:t>
      </w:r>
      <w:r w:rsidRPr="00BB2EB1">
        <w:rPr>
          <w:rFonts w:ascii="Traditional Arabic" w:hAnsi="Traditional Arabic" w:cs="Traditional Arabic" w:hint="eastAsia"/>
          <w:sz w:val="28"/>
          <w:szCs w:val="28"/>
          <w:rtl/>
          <w:lang w:bidi="ar-EG"/>
        </w:rPr>
        <w:t>قة؟</w:t>
      </w:r>
    </w:p>
    <w:p w:rsidR="006E7087" w:rsidRPr="00BB2EB1" w:rsidRDefault="006E708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وسيأتي</w:t>
      </w:r>
      <w:r w:rsidRPr="00BB2EB1">
        <w:rPr>
          <w:rFonts w:ascii="Traditional Arabic" w:hAnsi="Traditional Arabic" w:cs="Traditional Arabic"/>
          <w:sz w:val="28"/>
          <w:szCs w:val="28"/>
          <w:rtl/>
          <w:lang w:bidi="ar-EG"/>
        </w:rPr>
        <w:t xml:space="preserve"> الجواب الصحيح وبشكل واضح لهذه الأسئلة في المرحلة الثالثة في الدروس الآتية.</w:t>
      </w:r>
    </w:p>
    <w:p w:rsidR="00BB2EB1" w:rsidRPr="00977E0D" w:rsidRDefault="00754607" w:rsidP="00754607">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br w:type="page"/>
      </w:r>
      <w:r w:rsidR="00BB2EB1" w:rsidRPr="00977E0D">
        <w:rPr>
          <w:rFonts w:ascii="Traditional Arabic" w:hAnsi="Traditional Arabic" w:cs="Traditional Arabic" w:hint="eastAsia"/>
          <w:b/>
          <w:bCs/>
          <w:color w:val="2F5496"/>
          <w:sz w:val="28"/>
          <w:szCs w:val="28"/>
          <w:rtl/>
          <w:lang w:bidi="ar-EG"/>
        </w:rPr>
        <w:t>خلاصة</w:t>
      </w:r>
      <w:r w:rsidR="00BB2EB1" w:rsidRPr="00977E0D">
        <w:rPr>
          <w:rFonts w:ascii="Traditional Arabic" w:hAnsi="Traditional Arabic" w:cs="Traditional Arabic"/>
          <w:b/>
          <w:bCs/>
          <w:color w:val="2F5496"/>
          <w:sz w:val="28"/>
          <w:szCs w:val="28"/>
          <w:rtl/>
          <w:lang w:bidi="ar-EG"/>
        </w:rPr>
        <w:t xml:space="preserve"> الدرس</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إنّ الإيمان بالمعاد يُصيّر الإنسان أكثر عطاءً ونشاطاً وعملاً، ويُخفِّف عنه وطأة المصائب والبلاءات، ويجعل العلاقة بين الناس علاقة تعاون ومحبّة وإيثار وأخلاق، فلا يُحتاج في تطبيق القوانين ومكافحة الظلم إلى استخدام القوّة.</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الاعتقاد بالمعاد لا يؤثِّر أثره المطلوب إلاّ إذا سلّمنا بتأثير أفعال الإنسان في السعادة والشقاء الأبديّين، أي إذا سلّمنا بالثواب والعقاب الأخرويّين.</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ولأهميّة الإيمان بالمعاد والثواب والعقاب كان للأديان وخصوصاً الإسلام الاهتمام البارز في هذه المسألة؛ لذا نرى أنّ أكثر من ثلث الآيات القرآنية مرتبط بالحياة الآخرة.</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هناك أسباب عديدة لإنكار المعاد، منها: إنكار كلّ أمر غيبيّ وغير محسوس. الرغبة في التحلُّل من الواجبات والانغماس بالشهوات.</w:t>
      </w:r>
    </w:p>
    <w:p w:rsidR="00BB2EB1" w:rsidRPr="00977E0D" w:rsidRDefault="00754607" w:rsidP="00754607">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B2EB1" w:rsidRPr="00977E0D">
        <w:rPr>
          <w:rFonts w:ascii="Traditional Arabic" w:hAnsi="Traditional Arabic" w:cs="Traditional Arabic" w:hint="eastAsia"/>
          <w:b/>
          <w:bCs/>
          <w:color w:val="2F5496"/>
          <w:sz w:val="28"/>
          <w:szCs w:val="28"/>
          <w:rtl/>
          <w:lang w:bidi="ar-EG"/>
        </w:rPr>
        <w:t>أسئلة</w:t>
      </w:r>
      <w:r w:rsidR="00BB2EB1" w:rsidRPr="00977E0D">
        <w:rPr>
          <w:rFonts w:ascii="Traditional Arabic" w:hAnsi="Traditional Arabic" w:cs="Traditional Arabic"/>
          <w:b/>
          <w:bCs/>
          <w:color w:val="2F5496"/>
          <w:sz w:val="28"/>
          <w:szCs w:val="28"/>
          <w:rtl/>
          <w:lang w:bidi="ar-EG"/>
        </w:rPr>
        <w:t xml:space="preserve"> حول الدرس</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تحدّث باختصار عن أهميّة الاعتقاد بالمعاد، وأثره على الإنسان.</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اذكر العاملين الأساسين لإنكار المعاد.</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3. اذكر آية قرآنية تتحدّث عن المعاد مع تفسيرها بشكل مختصر.</w:t>
      </w:r>
    </w:p>
    <w:p w:rsidR="00BB2EB1" w:rsidRPr="00977E0D" w:rsidRDefault="00754607" w:rsidP="00754607">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B2EB1" w:rsidRPr="00977E0D">
        <w:rPr>
          <w:rFonts w:ascii="Traditional Arabic" w:hAnsi="Traditional Arabic" w:cs="Traditional Arabic" w:hint="eastAsia"/>
          <w:b/>
          <w:bCs/>
          <w:color w:val="2F5496"/>
          <w:sz w:val="28"/>
          <w:szCs w:val="28"/>
          <w:rtl/>
          <w:lang w:bidi="ar-EG"/>
        </w:rPr>
        <w:t>الدرس</w:t>
      </w:r>
      <w:r w:rsidR="00BB2EB1" w:rsidRPr="00977E0D">
        <w:rPr>
          <w:rFonts w:ascii="Traditional Arabic" w:hAnsi="Traditional Arabic" w:cs="Traditional Arabic"/>
          <w:b/>
          <w:bCs/>
          <w:color w:val="2F5496"/>
          <w:sz w:val="28"/>
          <w:szCs w:val="28"/>
          <w:rtl/>
          <w:lang w:bidi="ar-EG"/>
        </w:rPr>
        <w:t xml:space="preserve"> الثالث والعشرون</w:t>
      </w:r>
    </w:p>
    <w:p w:rsidR="00BB2EB1" w:rsidRPr="00977E0D" w:rsidRDefault="00BB2EB1" w:rsidP="00754607">
      <w:pPr>
        <w:jc w:val="center"/>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المعاد</w:t>
      </w:r>
      <w:r w:rsidRPr="00977E0D">
        <w:rPr>
          <w:rFonts w:ascii="Traditional Arabic" w:hAnsi="Traditional Arabic" w:cs="Traditional Arabic"/>
          <w:b/>
          <w:bCs/>
          <w:color w:val="2F5496"/>
          <w:sz w:val="28"/>
          <w:szCs w:val="28"/>
          <w:rtl/>
          <w:lang w:bidi="ar-EG"/>
        </w:rPr>
        <w:t xml:space="preserve"> والروح</w:t>
      </w:r>
    </w:p>
    <w:p w:rsidR="00754607" w:rsidRPr="00977E0D" w:rsidRDefault="00754607" w:rsidP="00754607">
      <w:pPr>
        <w:jc w:val="center"/>
        <w:rPr>
          <w:rFonts w:ascii="Traditional Arabic" w:hAnsi="Traditional Arabic" w:cs="Traditional Arabic"/>
          <w:b/>
          <w:bCs/>
          <w:color w:val="2F5496"/>
          <w:sz w:val="28"/>
          <w:szCs w:val="28"/>
          <w:rtl/>
          <w:lang w:bidi="ar-EG"/>
        </w:rPr>
      </w:pPr>
    </w:p>
    <w:p w:rsidR="00754607" w:rsidRPr="00977E0D" w:rsidRDefault="00754607" w:rsidP="00754607">
      <w:pPr>
        <w:jc w:val="center"/>
        <w:rPr>
          <w:rFonts w:ascii="Traditional Arabic" w:hAnsi="Traditional Arabic" w:cs="Traditional Arabic"/>
          <w:b/>
          <w:bCs/>
          <w:color w:val="2F5496"/>
          <w:sz w:val="28"/>
          <w:szCs w:val="28"/>
          <w:rtl/>
          <w:lang w:bidi="ar-EG"/>
        </w:rPr>
      </w:pPr>
    </w:p>
    <w:p w:rsidR="00754607" w:rsidRPr="00977E0D" w:rsidRDefault="00754607" w:rsidP="00754607">
      <w:pPr>
        <w:jc w:val="center"/>
        <w:rPr>
          <w:rFonts w:ascii="Traditional Arabic" w:hAnsi="Traditional Arabic" w:cs="Traditional Arabic"/>
          <w:b/>
          <w:bCs/>
          <w:color w:val="2F5496"/>
          <w:sz w:val="28"/>
          <w:szCs w:val="28"/>
          <w:rtl/>
          <w:lang w:bidi="ar-EG"/>
        </w:rPr>
      </w:pPr>
    </w:p>
    <w:p w:rsidR="00754607" w:rsidRPr="00754607" w:rsidRDefault="00754607" w:rsidP="00754607">
      <w:pPr>
        <w:jc w:val="both"/>
        <w:rPr>
          <w:rFonts w:ascii="Traditional Arabic" w:hAnsi="Traditional Arabic" w:cs="Traditional Arabic"/>
          <w:b/>
          <w:bCs/>
          <w:color w:val="2F5496"/>
          <w:sz w:val="28"/>
          <w:szCs w:val="28"/>
          <w:rtl/>
          <w:lang w:bidi="ar-EG"/>
        </w:rPr>
      </w:pPr>
      <w:r w:rsidRPr="00754607">
        <w:rPr>
          <w:rFonts w:ascii="Traditional Arabic" w:hAnsi="Traditional Arabic" w:cs="Traditional Arabic"/>
          <w:b/>
          <w:bCs/>
          <w:color w:val="2F5496"/>
          <w:sz w:val="28"/>
          <w:szCs w:val="28"/>
          <w:rtl/>
          <w:lang w:bidi="ar-EG"/>
        </w:rPr>
        <w:t>أهداف الدرس</w:t>
      </w:r>
    </w:p>
    <w:p w:rsidR="00754607" w:rsidRPr="00977E0D" w:rsidRDefault="00754607" w:rsidP="00754607">
      <w:pPr>
        <w:jc w:val="both"/>
        <w:rPr>
          <w:rFonts w:ascii="Traditional Arabic" w:hAnsi="Traditional Arabic" w:cs="Traditional Arabic"/>
          <w:b/>
          <w:bCs/>
          <w:color w:val="2F5496"/>
          <w:sz w:val="28"/>
          <w:szCs w:val="28"/>
          <w:rtl/>
          <w:lang w:bidi="ar-EG"/>
        </w:rPr>
      </w:pPr>
      <w:r w:rsidRPr="00754607">
        <w:rPr>
          <w:rFonts w:ascii="Traditional Arabic" w:hAnsi="Traditional Arabic" w:cs="Traditional Arabic"/>
          <w:b/>
          <w:bCs/>
          <w:color w:val="2F5496"/>
          <w:sz w:val="28"/>
          <w:szCs w:val="28"/>
          <w:rtl/>
          <w:lang w:bidi="ar-EG"/>
        </w:rPr>
        <w:t>على المتعلّم مع نهاية هذا الدرس أن:</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يتبيّن له علاقة الروح بالمعاد.</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يتعرّف إلى الدليل العقلي على تجرّد الروح.</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3. يتعرّف إلى الدليل القرآني على تجرّد الروح.</w:t>
      </w:r>
    </w:p>
    <w:p w:rsidR="00754607" w:rsidRDefault="00754607" w:rsidP="00BB2EB1">
      <w:pPr>
        <w:jc w:val="both"/>
        <w:rPr>
          <w:rFonts w:ascii="Traditional Arabic" w:hAnsi="Traditional Arabic" w:cs="Traditional Arabic"/>
          <w:sz w:val="28"/>
          <w:szCs w:val="28"/>
          <w:rtl/>
          <w:lang w:bidi="ar-EG"/>
        </w:rPr>
      </w:pPr>
    </w:p>
    <w:p w:rsidR="00BB2EB1" w:rsidRPr="00977E0D" w:rsidRDefault="00754607" w:rsidP="00754607">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BB2EB1" w:rsidRPr="00977E0D">
        <w:rPr>
          <w:rFonts w:ascii="Traditional Arabic" w:hAnsi="Traditional Arabic" w:cs="Traditional Arabic" w:hint="eastAsia"/>
          <w:b/>
          <w:bCs/>
          <w:color w:val="2F5496"/>
          <w:sz w:val="28"/>
          <w:szCs w:val="28"/>
          <w:rtl/>
          <w:lang w:bidi="ar-EG"/>
        </w:rPr>
        <w:t>•</w:t>
      </w:r>
      <w:r w:rsidR="00BB2EB1" w:rsidRPr="00977E0D">
        <w:rPr>
          <w:rFonts w:ascii="Traditional Arabic" w:hAnsi="Traditional Arabic" w:cs="Traditional Arabic"/>
          <w:b/>
          <w:bCs/>
          <w:color w:val="2F5496"/>
          <w:sz w:val="28"/>
          <w:szCs w:val="28"/>
          <w:rtl/>
          <w:lang w:bidi="ar-EG"/>
        </w:rPr>
        <w:tab/>
        <w:t>المرحلة الثّانية: المعاد وعلاقته بالروح وتجرّدها</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لقد</w:t>
      </w:r>
      <w:r w:rsidRPr="00BB2EB1">
        <w:rPr>
          <w:rFonts w:ascii="Traditional Arabic" w:hAnsi="Traditional Arabic" w:cs="Traditional Arabic"/>
          <w:sz w:val="28"/>
          <w:szCs w:val="28"/>
          <w:rtl/>
          <w:lang w:bidi="ar-EG"/>
        </w:rPr>
        <w:t xml:space="preserve"> أثبت العلم أنّ بدن الإنسان والحيوان مؤلّف من مجموعة خلايا، وأنّ خلاياه في تحوّل وتبدّل دائمين، سواء قلنا كلّها بحسب بعض النظريّات الطبيّة، أو بعضها بحسب نظريّات أخرى.</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فالبدن</w:t>
      </w:r>
      <w:r w:rsidRPr="00BB2EB1">
        <w:rPr>
          <w:rFonts w:ascii="Traditional Arabic" w:hAnsi="Traditional Arabic" w:cs="Traditional Arabic"/>
          <w:sz w:val="28"/>
          <w:szCs w:val="28"/>
          <w:rtl/>
          <w:lang w:bidi="ar-EG"/>
        </w:rPr>
        <w:t xml:space="preserve"> اليوم -</w:t>
      </w:r>
      <w:r w:rsidR="00754607">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بلحاظ مجموعه</w:t>
      </w:r>
      <w:r w:rsidR="00754607">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هو غيره بعد سنوات، وفي نفس الوقت يجد الإنسان نفسه واحداً لا يتغيّر طوال حياته، وهذا يكشف عن أنّ منبع وحدته ليس هو البدن إذ هو متغيّر حسب الفرض، وعليه يجب أن يوجد وراء بدن الإنسان حقيقة أخرى ثابتة لا تتغيّر منذ الطّفولة إلى الشّب</w:t>
      </w:r>
      <w:r w:rsidRPr="00BB2EB1">
        <w:rPr>
          <w:rFonts w:ascii="Traditional Arabic" w:hAnsi="Traditional Arabic" w:cs="Traditional Arabic" w:hint="eastAsia"/>
          <w:sz w:val="28"/>
          <w:szCs w:val="28"/>
          <w:rtl/>
          <w:lang w:bidi="ar-EG"/>
        </w:rPr>
        <w:t>اب،</w:t>
      </w:r>
      <w:r w:rsidRPr="00BB2EB1">
        <w:rPr>
          <w:rFonts w:ascii="Traditional Arabic" w:hAnsi="Traditional Arabic" w:cs="Traditional Arabic"/>
          <w:sz w:val="28"/>
          <w:szCs w:val="28"/>
          <w:rtl/>
          <w:lang w:bidi="ar-EG"/>
        </w:rPr>
        <w:t xml:space="preserve"> فالكهولة، فالشّيخوخة، وهذه الحقيقة المجرّدة هي المعبّر عنها بالرّوح، وعند الفلاسفة بالنّفس، وهي موجود قابل للاستقلال عن البدن، وإليها يسند الإنسان كلّ أفعاله وفي كلّ الأزمنة فيقول: أنا فعلت كذا حين كنت طفلاً، وأنا فعلت كذا في مرحلة الشّباب وهكذا.</w:t>
      </w:r>
    </w:p>
    <w:p w:rsidR="00754607" w:rsidRPr="00BB2EB1" w:rsidRDefault="00754607" w:rsidP="00BB2EB1">
      <w:pPr>
        <w:jc w:val="both"/>
        <w:rPr>
          <w:rFonts w:ascii="Traditional Arabic" w:hAnsi="Traditional Arabic" w:cs="Traditional Arabic"/>
          <w:sz w:val="28"/>
          <w:szCs w:val="28"/>
          <w:rtl/>
          <w:lang w:bidi="ar-EG"/>
        </w:rPr>
      </w:pPr>
    </w:p>
    <w:p w:rsidR="00754607"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وبإثبات</w:t>
      </w:r>
      <w:r w:rsidRPr="00BB2EB1">
        <w:rPr>
          <w:rFonts w:ascii="Traditional Arabic" w:hAnsi="Traditional Arabic" w:cs="Traditional Arabic"/>
          <w:sz w:val="28"/>
          <w:szCs w:val="28"/>
          <w:rtl/>
          <w:lang w:bidi="ar-EG"/>
        </w:rPr>
        <w:t xml:space="preserve"> الرّوح وتجرّدها عن المادّة، يُمكن حينئذ البحث حول المعاد وإثباته، لأنّه بذلك يمكن القول إنّ الشخص المُعاد -</w:t>
      </w:r>
      <w:r w:rsidR="00754607">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أي: الشخص الّذي تُردّ له الحياة بعد الموت</w:t>
      </w:r>
      <w:r w:rsidR="00754607">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هو نفسه الّذي كان في الدنيا، لأنّ البدن يتلاشى ولكن الرّوح، والّتي بها وحدة الإنسان باقية، وبها تر</w:t>
      </w:r>
      <w:r w:rsidRPr="00BB2EB1">
        <w:rPr>
          <w:rFonts w:ascii="Traditional Arabic" w:hAnsi="Traditional Arabic" w:cs="Traditional Arabic" w:hint="eastAsia"/>
          <w:sz w:val="28"/>
          <w:szCs w:val="28"/>
          <w:rtl/>
          <w:lang w:bidi="ar-EG"/>
        </w:rPr>
        <w:t>تبط</w:t>
      </w:r>
      <w:r w:rsidRPr="00BB2EB1">
        <w:rPr>
          <w:rFonts w:ascii="Traditional Arabic" w:hAnsi="Traditional Arabic" w:cs="Traditional Arabic"/>
          <w:sz w:val="28"/>
          <w:szCs w:val="28"/>
          <w:rtl/>
          <w:lang w:bidi="ar-EG"/>
        </w:rPr>
        <w:t xml:space="preserve"> شخصيّة الإنسان وإنسانيّته، وحينما تتعلّق من </w:t>
      </w:r>
    </w:p>
    <w:p w:rsidR="00BB2EB1" w:rsidRDefault="00754607" w:rsidP="00BB2EB1">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B2EB1" w:rsidRPr="00BB2EB1">
        <w:rPr>
          <w:rFonts w:ascii="Traditional Arabic" w:hAnsi="Traditional Arabic" w:cs="Traditional Arabic"/>
          <w:sz w:val="28"/>
          <w:szCs w:val="28"/>
          <w:rtl/>
          <w:lang w:bidi="ar-EG"/>
        </w:rPr>
        <w:t>جديد بالبدن يحتفظ الشخص بوحدته كما هو الحال قبل الموت، ولا يؤدّي تبدّل موادّ البدن إلى تعدّد الشخص.</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وبسبب</w:t>
      </w:r>
      <w:r w:rsidRPr="00BB2EB1">
        <w:rPr>
          <w:rFonts w:ascii="Traditional Arabic" w:hAnsi="Traditional Arabic" w:cs="Traditional Arabic"/>
          <w:sz w:val="28"/>
          <w:szCs w:val="28"/>
          <w:rtl/>
          <w:lang w:bidi="ar-EG"/>
        </w:rPr>
        <w:t xml:space="preserve"> أهميّة تجرّد الرّوح في إثبات المعاد، ينبغي استعراض بعض الأدلّة العقليّة والنّقليّة على تجرّدها.</w:t>
      </w:r>
    </w:p>
    <w:p w:rsidR="00754607" w:rsidRPr="00977E0D" w:rsidRDefault="00754607" w:rsidP="00BB2EB1">
      <w:pPr>
        <w:jc w:val="both"/>
        <w:rPr>
          <w:rFonts w:ascii="Traditional Arabic" w:hAnsi="Traditional Arabic" w:cs="Traditional Arabic"/>
          <w:b/>
          <w:bCs/>
          <w:color w:val="2F5496"/>
          <w:sz w:val="28"/>
          <w:szCs w:val="28"/>
          <w:rtl/>
          <w:lang w:bidi="ar-EG"/>
        </w:rPr>
      </w:pPr>
    </w:p>
    <w:p w:rsidR="00BB2EB1" w:rsidRPr="00977E0D" w:rsidRDefault="00BB2EB1" w:rsidP="00BB2EB1">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الروح والبدن</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قبل</w:t>
      </w:r>
      <w:r w:rsidRPr="00BB2EB1">
        <w:rPr>
          <w:rFonts w:ascii="Traditional Arabic" w:hAnsi="Traditional Arabic" w:cs="Traditional Arabic"/>
          <w:sz w:val="28"/>
          <w:szCs w:val="28"/>
          <w:rtl/>
          <w:lang w:bidi="ar-EG"/>
        </w:rPr>
        <w:t xml:space="preserve"> الحديث عن تجرّد الروح والأدلّة على ذلك، لا بدّ من إثبات أنّ الروح موجود آخر غير البدن. ولتوضيح هذا الأمر لا بدّ من تقديم مقدّمة تقع ضمن نقطتين:</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لا يشكّ أحدنا أنّه يشاهد لون جلده وشكل بدنه بأمّ عينه، ويتحسّس خشونة أعضائه ونعومتها بحاسّة اللّمس، ولا يمكن التّعرف إلى داخل البدن إلّا بصورة غير مباشرة. هذا إضافة إلى أنّ الخوف والحبّ والبغض، والغضب والإرادة والتفكير، يُدركها الإنسان بدون احتياج للحوا</w:t>
      </w:r>
      <w:r w:rsidRPr="00BB2EB1">
        <w:rPr>
          <w:rFonts w:ascii="Traditional Arabic" w:hAnsi="Traditional Arabic" w:cs="Traditional Arabic" w:hint="eastAsia"/>
          <w:sz w:val="28"/>
          <w:szCs w:val="28"/>
          <w:rtl/>
          <w:lang w:bidi="ar-EG"/>
        </w:rPr>
        <w:t>س،</w:t>
      </w:r>
      <w:r w:rsidRPr="00BB2EB1">
        <w:rPr>
          <w:rFonts w:ascii="Traditional Arabic" w:hAnsi="Traditional Arabic" w:cs="Traditional Arabic"/>
          <w:sz w:val="28"/>
          <w:szCs w:val="28"/>
          <w:rtl/>
          <w:lang w:bidi="ar-EG"/>
        </w:rPr>
        <w:t xml:space="preserve"> وكذلك يتعرّف إلى "الأنا" الذي يملك هذه الإحساسات والمشاعر والعواطف والحالات النفسيّة بدون استخدام الحواس.</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إذاً</w:t>
      </w:r>
      <w:r w:rsidRPr="00BB2EB1">
        <w:rPr>
          <w:rFonts w:ascii="Traditional Arabic" w:hAnsi="Traditional Arabic" w:cs="Traditional Arabic"/>
          <w:sz w:val="28"/>
          <w:szCs w:val="28"/>
          <w:rtl/>
          <w:lang w:bidi="ar-EG"/>
        </w:rPr>
        <w:t xml:space="preserve"> فالإنسان يملك نوعين من الإدراك: أحدهما يحتاج فيه إلى الحواس، والثاني: لا يحتاج فيه إلى الحواس وهذا واضح.</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مع ملاحظة إمكان تعرّض المدركات الحسيّة للخطأ، إذ قد تُخطئ الحواس كما هو الحال فيمن يرى السّراب، فإنّه يراه ماءً مع أنّه إذا جاءه لم يجده شيئاً، فمن الممكن حصول الخطأ في النّوع الأوّل من المدركات، خلافاً للنّوع الثّاني، فهي معارف لا مجال فيها للخطأ والاش</w:t>
      </w:r>
      <w:r w:rsidRPr="00BB2EB1">
        <w:rPr>
          <w:rFonts w:ascii="Traditional Arabic" w:hAnsi="Traditional Arabic" w:cs="Traditional Arabic" w:hint="eastAsia"/>
          <w:sz w:val="28"/>
          <w:szCs w:val="28"/>
          <w:rtl/>
          <w:lang w:bidi="ar-EG"/>
        </w:rPr>
        <w:t>تباه</w:t>
      </w:r>
      <w:r w:rsidRPr="00BB2EB1">
        <w:rPr>
          <w:rFonts w:ascii="Traditional Arabic" w:hAnsi="Traditional Arabic" w:cs="Traditional Arabic"/>
          <w:sz w:val="28"/>
          <w:szCs w:val="28"/>
          <w:rtl/>
          <w:lang w:bidi="ar-EG"/>
        </w:rPr>
        <w:t xml:space="preserve"> والشكّ والتّردّد، فيمكن للمرء أن يشكّ في لون جلده، وأنه هل شخّصه كما هو في الواقع فعلاً أم لا، ولكن لا يمكن لأحد أن يشكّ، في أنّه هل فكّر أم لا، أو أراد شيئاً أم لا، أو شكَّ أم لا؟!</w:t>
      </w:r>
    </w:p>
    <w:p w:rsidR="00BB2EB1" w:rsidRDefault="00754607" w:rsidP="00754607">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B2EB1" w:rsidRPr="00BB2EB1">
        <w:rPr>
          <w:rFonts w:ascii="Traditional Arabic" w:hAnsi="Traditional Arabic" w:cs="Traditional Arabic" w:hint="eastAsia"/>
          <w:sz w:val="28"/>
          <w:szCs w:val="28"/>
          <w:rtl/>
          <w:lang w:bidi="ar-EG"/>
        </w:rPr>
        <w:t>وهذا</w:t>
      </w:r>
      <w:r w:rsidR="00BB2EB1" w:rsidRPr="00BB2EB1">
        <w:rPr>
          <w:rFonts w:ascii="Traditional Arabic" w:hAnsi="Traditional Arabic" w:cs="Traditional Arabic"/>
          <w:sz w:val="28"/>
          <w:szCs w:val="28"/>
          <w:rtl/>
          <w:lang w:bidi="ar-EG"/>
        </w:rPr>
        <w:t xml:space="preserve"> ما يُعبّر عنه بالعلم الحضوريّ وهو يتعلّق مباشرة بالواقع بلا توسُّط الصورة، ولذلك لا يقبل الخطأ، وأمّا العلم الحصوليّ، فبما أنّه يحصل بواسطة الصورة الإدراكيّة، فهو يقبل الشكّ والتردّد ذاتاً</w:t>
      </w:r>
      <w:r>
        <w:rPr>
          <w:rStyle w:val="FootnoteReference"/>
          <w:rFonts w:ascii="Traditional Arabic" w:hAnsi="Traditional Arabic" w:cs="Traditional Arabic"/>
          <w:sz w:val="28"/>
          <w:szCs w:val="28"/>
          <w:rtl/>
          <w:lang w:bidi="ar-EG"/>
        </w:rPr>
        <w:footnoteReference w:id="311"/>
      </w:r>
      <w:r w:rsidR="00BB2EB1" w:rsidRPr="00BB2EB1">
        <w:rPr>
          <w:rFonts w:ascii="Traditional Arabic" w:hAnsi="Traditional Arabic" w:cs="Traditional Arabic"/>
          <w:sz w:val="28"/>
          <w:szCs w:val="28"/>
          <w:rtl/>
          <w:lang w:bidi="ar-EG"/>
        </w:rPr>
        <w:t>.</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ومعنى</w:t>
      </w:r>
      <w:r w:rsidRPr="00BB2EB1">
        <w:rPr>
          <w:rFonts w:ascii="Traditional Arabic" w:hAnsi="Traditional Arabic" w:cs="Traditional Arabic"/>
          <w:sz w:val="28"/>
          <w:szCs w:val="28"/>
          <w:rtl/>
          <w:lang w:bidi="ar-EG"/>
        </w:rPr>
        <w:t xml:space="preserve"> ذلك، أنّ أكثر علوم الإنسان رسوخاً وقوّة هي العلوم الحضوريّة والمدركات الشّهوديّة الّتي تشمل علم النفس بنفسها والإحساسات والمشاعر والعواطف والحالات النّفسيّة الأخرى. ولذا فإنّ "الأنا" المدرِك، المفكّر، المريد، لا يقبل الشّكّ والتّردّد أبداً، وكذلك وجو</w:t>
      </w:r>
      <w:r w:rsidRPr="00BB2EB1">
        <w:rPr>
          <w:rFonts w:ascii="Traditional Arabic" w:hAnsi="Traditional Arabic" w:cs="Traditional Arabic" w:hint="eastAsia"/>
          <w:sz w:val="28"/>
          <w:szCs w:val="28"/>
          <w:rtl/>
          <w:lang w:bidi="ar-EG"/>
        </w:rPr>
        <w:t>د</w:t>
      </w:r>
      <w:r w:rsidRPr="00BB2EB1">
        <w:rPr>
          <w:rFonts w:ascii="Traditional Arabic" w:hAnsi="Traditional Arabic" w:cs="Traditional Arabic"/>
          <w:sz w:val="28"/>
          <w:szCs w:val="28"/>
          <w:rtl/>
          <w:lang w:bidi="ar-EG"/>
        </w:rPr>
        <w:t xml:space="preserve"> حالات الخوف والحبّ والغضب والتفكير والإرادة، لا يقبل التّردّد.</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ومن</w:t>
      </w:r>
      <w:r w:rsidRPr="00BB2EB1">
        <w:rPr>
          <w:rFonts w:ascii="Traditional Arabic" w:hAnsi="Traditional Arabic" w:cs="Traditional Arabic"/>
          <w:sz w:val="28"/>
          <w:szCs w:val="28"/>
          <w:rtl/>
          <w:lang w:bidi="ar-EG"/>
        </w:rPr>
        <w:t xml:space="preserve"> هنا يبرز هذا السؤال: هل هذا "الأنا" هو البدن الماديّ والمحسوس؟ وهل هذه الحالات النفسية بدورها من أعراض البدن، أم أنّ وجودها غير وجود البدن، وإن كان "للأنا" علاقة وثيقة وقويّة بالبدن، إذ إنّ "الأنا" يقوم بالكثير من أعماله ونشاطاته بواسطة البدن، وكما يؤث</w:t>
      </w:r>
      <w:r w:rsidRPr="00BB2EB1">
        <w:rPr>
          <w:rFonts w:ascii="Traditional Arabic" w:hAnsi="Traditional Arabic" w:cs="Traditional Arabic" w:hint="eastAsia"/>
          <w:sz w:val="28"/>
          <w:szCs w:val="28"/>
          <w:rtl/>
          <w:lang w:bidi="ar-EG"/>
        </w:rPr>
        <w:t>ّر</w:t>
      </w:r>
      <w:r w:rsidRPr="00BB2EB1">
        <w:rPr>
          <w:rFonts w:ascii="Traditional Arabic" w:hAnsi="Traditional Arabic" w:cs="Traditional Arabic"/>
          <w:sz w:val="28"/>
          <w:szCs w:val="28"/>
          <w:rtl/>
          <w:lang w:bidi="ar-EG"/>
        </w:rPr>
        <w:t xml:space="preserve"> بالبدن، فإنّه يتأثّر به أيضاً؟ والجواب يأتي ضمن العناوين الآتية.</w:t>
      </w:r>
    </w:p>
    <w:p w:rsidR="00754607" w:rsidRPr="00977E0D" w:rsidRDefault="00754607" w:rsidP="00BB2EB1">
      <w:pPr>
        <w:jc w:val="both"/>
        <w:rPr>
          <w:rFonts w:ascii="Traditional Arabic" w:hAnsi="Traditional Arabic" w:cs="Traditional Arabic"/>
          <w:b/>
          <w:bCs/>
          <w:color w:val="2F5496"/>
          <w:sz w:val="28"/>
          <w:szCs w:val="28"/>
          <w:rtl/>
          <w:lang w:bidi="ar-EG"/>
        </w:rPr>
      </w:pPr>
    </w:p>
    <w:p w:rsidR="00BB2EB1" w:rsidRPr="00977E0D" w:rsidRDefault="00BB2EB1" w:rsidP="00BB2EB1">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الدّليل العقلي على تجرّد الرّوح</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إنّنا نُدرك "الأنا" بالعلم الحضوريّ، وأمّا البدن فلا يمكن أن نتعرّف إليه إلا بمعونة الحواسّ، إذاً فـ"الأنا" أي النفس والرّوح غير البدن.</w:t>
      </w:r>
    </w:p>
    <w:p w:rsidR="00754607"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إنّ "الأنا" موجود يبقى محافظاً خلال عشرات السّنين على وصف الوحدة الشّخصيّة الحقيقيّة، ونُدرك هذه الوحدة الشّخصيّة بالعلم الحضوريّ الّذي لا يقبل الخطأ ولا الشكّ، وأمّا أجزاء البدن، فإنّها تتعرّض للتغيّر والتّبديل، مرّات عديدة، ولا يوجد أيّ ملاك للوحدة ال</w:t>
      </w:r>
      <w:r w:rsidRPr="00BB2EB1">
        <w:rPr>
          <w:rFonts w:ascii="Traditional Arabic" w:hAnsi="Traditional Arabic" w:cs="Traditional Arabic" w:hint="eastAsia"/>
          <w:sz w:val="28"/>
          <w:szCs w:val="28"/>
          <w:rtl/>
          <w:lang w:bidi="ar-EG"/>
        </w:rPr>
        <w:t>حقيقيّة</w:t>
      </w:r>
      <w:r w:rsidRPr="00BB2EB1">
        <w:rPr>
          <w:rFonts w:ascii="Traditional Arabic" w:hAnsi="Traditional Arabic" w:cs="Traditional Arabic"/>
          <w:sz w:val="28"/>
          <w:szCs w:val="28"/>
          <w:rtl/>
          <w:lang w:bidi="ar-EG"/>
        </w:rPr>
        <w:t xml:space="preserve"> بين أجزائه السّابقة واللّاحقة.</w:t>
      </w:r>
    </w:p>
    <w:p w:rsidR="00BB2EB1" w:rsidRDefault="00754607" w:rsidP="00FE0FCC">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BB2EB1" w:rsidRPr="00BB2EB1">
        <w:rPr>
          <w:rFonts w:ascii="Traditional Arabic" w:hAnsi="Traditional Arabic" w:cs="Traditional Arabic"/>
          <w:sz w:val="28"/>
          <w:szCs w:val="28"/>
          <w:rtl/>
          <w:lang w:bidi="ar-EG"/>
        </w:rPr>
        <w:t>3. إنّ "الأنا" موجود بسيط لا يقبل التّجزئة والتّقسيم، فلا يمكن مثلاً تقسيمه إلى نصفين، بينما أعضاء البدن متعدّدة وقابلة للتّقسيم.</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4. الملاحظ أنّ جميع الحالات النّفسيّة كالإحساس والإرادة وغيرهما، لا تملك الخاصّة الأصليّة والرّئيسة للمادّيّات، أي: الامتداد والقابليّة للتّقسيم</w:t>
      </w:r>
      <w:r w:rsidR="00FE5329" w:rsidRPr="00BB2EB1">
        <w:rPr>
          <w:rFonts w:ascii="Traditional Arabic" w:hAnsi="Traditional Arabic" w:cs="Traditional Arabic"/>
          <w:sz w:val="28"/>
          <w:szCs w:val="28"/>
          <w:rtl/>
          <w:lang w:bidi="ar-EG"/>
        </w:rPr>
        <w:t>،</w:t>
      </w:r>
      <w:r w:rsidRPr="00BB2EB1">
        <w:rPr>
          <w:rFonts w:ascii="Traditional Arabic" w:hAnsi="Traditional Arabic" w:cs="Traditional Arabic"/>
          <w:sz w:val="28"/>
          <w:szCs w:val="28"/>
          <w:rtl/>
          <w:lang w:bidi="ar-EG"/>
        </w:rPr>
        <w:t xml:space="preserve"> لذلك لا يمكن اعتبار هذه الأمور غير المادّيّة من أعراض المادّة (البدن)، إذاً لا بدَّ من أن يكون موضوع هذه الأعر</w:t>
      </w:r>
      <w:r w:rsidRPr="00BB2EB1">
        <w:rPr>
          <w:rFonts w:ascii="Traditional Arabic" w:hAnsi="Traditional Arabic" w:cs="Traditional Arabic" w:hint="eastAsia"/>
          <w:sz w:val="28"/>
          <w:szCs w:val="28"/>
          <w:rtl/>
          <w:lang w:bidi="ar-EG"/>
        </w:rPr>
        <w:t>اض</w:t>
      </w:r>
      <w:r w:rsidRPr="00BB2EB1">
        <w:rPr>
          <w:rFonts w:ascii="Traditional Arabic" w:hAnsi="Traditional Arabic" w:cs="Traditional Arabic"/>
          <w:sz w:val="28"/>
          <w:szCs w:val="28"/>
          <w:rtl/>
          <w:lang w:bidi="ar-EG"/>
        </w:rPr>
        <w:t xml:space="preserve"> جوهراً غير مادّي</w:t>
      </w:r>
      <w:r w:rsidR="00754607">
        <w:rPr>
          <w:rStyle w:val="FootnoteReference"/>
          <w:rFonts w:ascii="Traditional Arabic" w:hAnsi="Traditional Arabic" w:cs="Traditional Arabic"/>
          <w:sz w:val="28"/>
          <w:szCs w:val="28"/>
          <w:rtl/>
          <w:lang w:bidi="ar-EG"/>
        </w:rPr>
        <w:footnoteReference w:id="312"/>
      </w:r>
      <w:r w:rsidRPr="00BB2EB1">
        <w:rPr>
          <w:rFonts w:ascii="Traditional Arabic" w:hAnsi="Traditional Arabic" w:cs="Traditional Arabic"/>
          <w:sz w:val="28"/>
          <w:szCs w:val="28"/>
          <w:rtl/>
          <w:lang w:bidi="ar-EG"/>
        </w:rPr>
        <w:t>.</w:t>
      </w:r>
    </w:p>
    <w:p w:rsidR="00754607" w:rsidRPr="00977E0D" w:rsidRDefault="00754607" w:rsidP="00BB2EB1">
      <w:pPr>
        <w:jc w:val="both"/>
        <w:rPr>
          <w:rFonts w:ascii="Traditional Arabic" w:hAnsi="Traditional Arabic" w:cs="Traditional Arabic"/>
          <w:b/>
          <w:bCs/>
          <w:color w:val="2F5496"/>
          <w:sz w:val="28"/>
          <w:szCs w:val="28"/>
          <w:rtl/>
          <w:lang w:bidi="ar-EG"/>
        </w:rPr>
      </w:pPr>
    </w:p>
    <w:p w:rsidR="00BB2EB1" w:rsidRPr="00977E0D" w:rsidRDefault="00BB2EB1" w:rsidP="00BB2EB1">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hint="eastAsia"/>
          <w:b/>
          <w:bCs/>
          <w:color w:val="2F5496"/>
          <w:sz w:val="28"/>
          <w:szCs w:val="28"/>
          <w:rtl/>
          <w:lang w:bidi="ar-EG"/>
        </w:rPr>
        <w:t>•</w:t>
      </w:r>
      <w:r w:rsidRPr="00977E0D">
        <w:rPr>
          <w:rFonts w:ascii="Traditional Arabic" w:hAnsi="Traditional Arabic" w:cs="Traditional Arabic"/>
          <w:b/>
          <w:bCs/>
          <w:color w:val="2F5496"/>
          <w:sz w:val="28"/>
          <w:szCs w:val="28"/>
          <w:rtl/>
          <w:lang w:bidi="ar-EG"/>
        </w:rPr>
        <w:tab/>
        <w:t>الدليل القرآني على تجرّد الرّوح</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يؤكّد</w:t>
      </w:r>
      <w:r w:rsidRPr="00BB2EB1">
        <w:rPr>
          <w:rFonts w:ascii="Traditional Arabic" w:hAnsi="Traditional Arabic" w:cs="Traditional Arabic"/>
          <w:sz w:val="28"/>
          <w:szCs w:val="28"/>
          <w:rtl/>
          <w:lang w:bidi="ar-EG"/>
        </w:rPr>
        <w:t xml:space="preserve"> القرآن الكريم على وجود الرّوح الإنسانيّة، وهذه الحقيقة القرآنيّة ممّا لا تقبل الشكّ والتردُّد، فهي الرّوح الّتي تُنسب للَّه -تعالى-، لشدّة شرفها وسموّها</w:t>
      </w:r>
      <w:r w:rsidR="00754607">
        <w:rPr>
          <w:rStyle w:val="FootnoteReference"/>
          <w:rFonts w:ascii="Traditional Arabic" w:hAnsi="Traditional Arabic" w:cs="Traditional Arabic"/>
          <w:sz w:val="28"/>
          <w:szCs w:val="28"/>
          <w:rtl/>
          <w:lang w:bidi="ar-EG"/>
        </w:rPr>
        <w:footnoteReference w:id="313"/>
      </w:r>
      <w:r w:rsidRPr="00BB2EB1">
        <w:rPr>
          <w:rFonts w:ascii="Traditional Arabic" w:hAnsi="Traditional Arabic" w:cs="Traditional Arabic"/>
          <w:sz w:val="28"/>
          <w:szCs w:val="28"/>
          <w:rtl/>
          <w:lang w:bidi="ar-EG"/>
        </w:rPr>
        <w:t xml:space="preserve"> كما يقول القرآن الكريم في كيفيّة خلق الإنسان: </w:t>
      </w:r>
      <w:r w:rsidRPr="00977E0D">
        <w:rPr>
          <w:rFonts w:ascii="Traditional Arabic" w:hAnsi="Traditional Arabic" w:cs="Traditional Arabic"/>
          <w:b/>
          <w:bCs/>
          <w:color w:val="2F5496"/>
          <w:sz w:val="28"/>
          <w:szCs w:val="28"/>
          <w:rtl/>
          <w:lang w:bidi="ar-EG"/>
        </w:rPr>
        <w:t>﴿وَنَفَخَ فِيهِ مِن رُّوحِهِ</w:t>
      </w:r>
      <w:r w:rsidRPr="00977E0D">
        <w:rPr>
          <w:rFonts w:ascii="Traditional Arabic" w:hAnsi="Traditional Arabic" w:cs="Traditional Arabic" w:hint="cs"/>
          <w:b/>
          <w:bCs/>
          <w:color w:val="2F5496"/>
          <w:sz w:val="28"/>
          <w:szCs w:val="28"/>
          <w:rtl/>
          <w:lang w:bidi="ar-EG"/>
        </w:rPr>
        <w:t>ۦۖ</w:t>
      </w:r>
      <w:r w:rsidRPr="00977E0D">
        <w:rPr>
          <w:rFonts w:ascii="Traditional Arabic" w:hAnsi="Traditional Arabic" w:cs="Traditional Arabic"/>
          <w:b/>
          <w:bCs/>
          <w:color w:val="2F5496"/>
          <w:sz w:val="28"/>
          <w:szCs w:val="28"/>
          <w:rtl/>
          <w:lang w:bidi="ar-EG"/>
        </w:rPr>
        <w:t>﴾</w:t>
      </w:r>
      <w:r w:rsidR="00754607" w:rsidRPr="00977E0D">
        <w:rPr>
          <w:rStyle w:val="FootnoteReference"/>
          <w:rFonts w:ascii="Traditional Arabic" w:hAnsi="Traditional Arabic" w:cs="Traditional Arabic"/>
          <w:b/>
          <w:bCs/>
          <w:color w:val="2F5496"/>
          <w:sz w:val="28"/>
          <w:szCs w:val="28"/>
          <w:rtl/>
          <w:lang w:bidi="ar-EG"/>
        </w:rPr>
        <w:footnoteReference w:id="314"/>
      </w:r>
      <w:r w:rsidRPr="00BB2EB1">
        <w:rPr>
          <w:rFonts w:ascii="Traditional Arabic" w:hAnsi="Traditional Arabic" w:cs="Traditional Arabic"/>
          <w:sz w:val="28"/>
          <w:szCs w:val="28"/>
          <w:rtl/>
          <w:lang w:bidi="ar-EG"/>
        </w:rPr>
        <w:t>.</w:t>
      </w:r>
    </w:p>
    <w:p w:rsidR="00754607" w:rsidRPr="00BB2EB1" w:rsidRDefault="00754607"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وليس</w:t>
      </w:r>
      <w:r w:rsidRPr="00BB2EB1">
        <w:rPr>
          <w:rFonts w:ascii="Traditional Arabic" w:hAnsi="Traditional Arabic" w:cs="Traditional Arabic"/>
          <w:sz w:val="28"/>
          <w:szCs w:val="28"/>
          <w:rtl/>
          <w:lang w:bidi="ar-EG"/>
        </w:rPr>
        <w:t xml:space="preserve"> المراد -</w:t>
      </w:r>
      <w:r w:rsidR="00FE0FCC">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والعياذ باللَّه</w:t>
      </w:r>
      <w:r w:rsidR="00FE0FCC">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انفصال شيء من ذات اللَّه -</w:t>
      </w:r>
      <w:r w:rsidR="00FE0FCC">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جلّ وعلا</w:t>
      </w:r>
      <w:r w:rsidR="00FE0FCC">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xml:space="preserve">- وانتقاله للإنسان. وفي الحديث عن خلق آدم  عليه السلام يقول </w:t>
      </w:r>
      <w:r w:rsidR="00FE0FCC">
        <w:rPr>
          <w:rFonts w:ascii="Traditional Arabic" w:hAnsi="Traditional Arabic" w:cs="Traditional Arabic"/>
          <w:sz w:val="28"/>
          <w:szCs w:val="28"/>
          <w:rtl/>
          <w:lang w:bidi="ar-EG"/>
        </w:rPr>
        <w:t>–</w:t>
      </w:r>
      <w:r w:rsidR="00FE0FCC">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تعالى</w:t>
      </w:r>
      <w:r w:rsidR="00FE0FCC" w:rsidRPr="00977E0D">
        <w:rPr>
          <w:rFonts w:ascii="Traditional Arabic" w:hAnsi="Traditional Arabic" w:cs="Traditional Arabic" w:hint="cs"/>
          <w:b/>
          <w:bCs/>
          <w:color w:val="2F5496"/>
          <w:sz w:val="28"/>
          <w:szCs w:val="28"/>
          <w:rtl/>
          <w:lang w:bidi="ar-EG"/>
        </w:rPr>
        <w:t xml:space="preserve"> </w:t>
      </w:r>
      <w:r w:rsidR="00FE0FCC" w:rsidRPr="00FE0FCC">
        <w:rPr>
          <w:rFonts w:ascii="Traditional Arabic" w:hAnsi="Traditional Arabic" w:cs="Traditional Arabic" w:hint="cs"/>
          <w:b/>
          <w:bCs/>
          <w:sz w:val="28"/>
          <w:szCs w:val="28"/>
          <w:rtl/>
          <w:lang w:bidi="ar-EG"/>
        </w:rPr>
        <w:t>-</w:t>
      </w:r>
      <w:r w:rsidRPr="00977E0D">
        <w:rPr>
          <w:rFonts w:ascii="Traditional Arabic" w:hAnsi="Traditional Arabic" w:cs="Traditional Arabic"/>
          <w:b/>
          <w:bCs/>
          <w:color w:val="2F5496"/>
          <w:sz w:val="28"/>
          <w:szCs w:val="28"/>
          <w:rtl/>
          <w:lang w:bidi="ar-EG"/>
        </w:rPr>
        <w:t>: ﴿وَنَفَخۡتُ فِيهِ مِن رُّوحِي﴾</w:t>
      </w:r>
      <w:r w:rsidR="00754607">
        <w:rPr>
          <w:rStyle w:val="FootnoteReference"/>
          <w:rFonts w:ascii="Traditional Arabic" w:hAnsi="Traditional Arabic" w:cs="Traditional Arabic"/>
          <w:sz w:val="28"/>
          <w:szCs w:val="28"/>
          <w:rtl/>
          <w:lang w:bidi="ar-EG"/>
        </w:rPr>
        <w:footnoteReference w:id="315"/>
      </w:r>
      <w:r w:rsidRPr="00BB2EB1">
        <w:rPr>
          <w:rFonts w:ascii="Traditional Arabic" w:hAnsi="Traditional Arabic" w:cs="Traditional Arabic"/>
          <w:sz w:val="28"/>
          <w:szCs w:val="28"/>
          <w:rtl/>
          <w:lang w:bidi="ar-EG"/>
        </w:rPr>
        <w:t xml:space="preserve"> إشارة إلى خلق آدم  عليه السلام، حيث خلق اللَّه -تعالى</w:t>
      </w:r>
      <w:r w:rsidR="00FE0FCC">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xml:space="preserve">- البدن من تراب، والروح نسبها </w:t>
      </w:r>
      <w:r w:rsidR="00FE5329" w:rsidRPr="00FE5329">
        <w:rPr>
          <w:rFonts w:ascii="Traditional Arabic" w:hAnsi="Traditional Arabic" w:cs="Traditional Arabic"/>
          <w:sz w:val="28"/>
          <w:szCs w:val="28"/>
          <w:rtl/>
          <w:lang w:bidi="ar-EG"/>
        </w:rPr>
        <w:t>تعالى</w:t>
      </w:r>
      <w:r w:rsidRPr="00BB2EB1">
        <w:rPr>
          <w:rFonts w:ascii="Traditional Arabic" w:hAnsi="Traditional Arabic" w:cs="Traditional Arabic"/>
          <w:sz w:val="28"/>
          <w:szCs w:val="28"/>
          <w:rtl/>
          <w:lang w:bidi="ar-EG"/>
        </w:rPr>
        <w:t xml:space="preserve"> إلى ذاته.</w:t>
      </w:r>
    </w:p>
    <w:p w:rsidR="00754607" w:rsidRPr="00BB2EB1" w:rsidRDefault="00754607" w:rsidP="00BB2EB1">
      <w:pPr>
        <w:jc w:val="both"/>
        <w:rPr>
          <w:rFonts w:ascii="Traditional Arabic" w:hAnsi="Traditional Arabic" w:cs="Traditional Arabic"/>
          <w:sz w:val="28"/>
          <w:szCs w:val="28"/>
          <w:rtl/>
          <w:lang w:bidi="ar-EG"/>
        </w:rPr>
      </w:pPr>
    </w:p>
    <w:p w:rsidR="00FE0FCC" w:rsidRPr="00977E0D" w:rsidRDefault="00BB2EB1" w:rsidP="00BB2EB1">
      <w:pPr>
        <w:jc w:val="both"/>
        <w:rPr>
          <w:rFonts w:ascii="Traditional Arabic" w:hAnsi="Traditional Arabic" w:cs="Traditional Arabic"/>
          <w:b/>
          <w:bCs/>
          <w:color w:val="2F5496"/>
          <w:sz w:val="28"/>
          <w:szCs w:val="28"/>
          <w:rtl/>
          <w:lang w:bidi="ar-EG"/>
        </w:rPr>
      </w:pPr>
      <w:r w:rsidRPr="00BB2EB1">
        <w:rPr>
          <w:rFonts w:ascii="Traditional Arabic" w:hAnsi="Traditional Arabic" w:cs="Traditional Arabic" w:hint="eastAsia"/>
          <w:sz w:val="28"/>
          <w:szCs w:val="28"/>
          <w:rtl/>
          <w:lang w:bidi="ar-EG"/>
        </w:rPr>
        <w:t>وكذلك</w:t>
      </w:r>
      <w:r w:rsidRPr="00BB2EB1">
        <w:rPr>
          <w:rFonts w:ascii="Traditional Arabic" w:hAnsi="Traditional Arabic" w:cs="Traditional Arabic"/>
          <w:sz w:val="28"/>
          <w:szCs w:val="28"/>
          <w:rtl/>
          <w:lang w:bidi="ar-EG"/>
        </w:rPr>
        <w:t xml:space="preserve"> يُستفاد من آيات أخرى أنّ الرّوح غير البدن، وذلك لأنّها تمتلك قابليّة البقاء بدون البدن، ومن هذه الآيات قوله </w:t>
      </w:r>
      <w:r w:rsidR="00FE5329" w:rsidRPr="00FE5329">
        <w:rPr>
          <w:rFonts w:ascii="Traditional Arabic" w:hAnsi="Traditional Arabic" w:cs="Traditional Arabic"/>
          <w:b/>
          <w:bCs/>
          <w:sz w:val="28"/>
          <w:szCs w:val="28"/>
          <w:rtl/>
          <w:lang w:bidi="ar-EG"/>
        </w:rPr>
        <w:t>تعالى</w:t>
      </w:r>
      <w:r w:rsidRPr="00BB2EB1">
        <w:rPr>
          <w:rFonts w:ascii="Traditional Arabic" w:hAnsi="Traditional Arabic" w:cs="Traditional Arabic"/>
          <w:sz w:val="28"/>
          <w:szCs w:val="28"/>
          <w:rtl/>
          <w:lang w:bidi="ar-EG"/>
        </w:rPr>
        <w:t xml:space="preserve"> على لسان الكفّار: </w:t>
      </w:r>
      <w:r w:rsidRPr="00977E0D">
        <w:rPr>
          <w:rFonts w:ascii="Traditional Arabic" w:hAnsi="Traditional Arabic" w:cs="Traditional Arabic"/>
          <w:b/>
          <w:bCs/>
          <w:color w:val="2F5496"/>
          <w:sz w:val="28"/>
          <w:szCs w:val="28"/>
          <w:rtl/>
          <w:lang w:bidi="ar-EG"/>
        </w:rPr>
        <w:t>﴿</w:t>
      </w:r>
      <w:r w:rsidR="00FE5329" w:rsidRPr="00FE5329">
        <w:rPr>
          <w:rFonts w:ascii="Traditional Arabic" w:hAnsi="Traditional Arabic" w:cs="Traditional Arabic"/>
          <w:b/>
          <w:bCs/>
          <w:color w:val="2F5496"/>
          <w:sz w:val="28"/>
          <w:szCs w:val="28"/>
          <w:rtl/>
          <w:lang w:bidi="ar-EG"/>
        </w:rPr>
        <w:t>وَقَالُوا أَئِذَا ضَلَلْنَا فِي الْأَرْضِ أَئِنَّا لَفِي خَلْقٍ جَدِيدٍ بَلْ هُم بِلِقَاء رَبِّهِمْ كَافِرُونَ</w:t>
      </w:r>
      <w:r w:rsidRPr="00977E0D">
        <w:rPr>
          <w:rFonts w:ascii="Traditional Arabic" w:hAnsi="Traditional Arabic" w:cs="Traditional Arabic"/>
          <w:b/>
          <w:bCs/>
          <w:color w:val="2F5496"/>
          <w:sz w:val="28"/>
          <w:szCs w:val="28"/>
          <w:rtl/>
          <w:lang w:bidi="ar-EG"/>
        </w:rPr>
        <w:t>﴾</w:t>
      </w:r>
      <w:r w:rsidR="00FE5329" w:rsidRPr="00977E0D">
        <w:rPr>
          <w:rStyle w:val="FootnoteReference"/>
          <w:rFonts w:ascii="Traditional Arabic" w:hAnsi="Traditional Arabic" w:cs="Traditional Arabic"/>
          <w:b/>
          <w:bCs/>
          <w:color w:val="2F5496"/>
          <w:sz w:val="28"/>
          <w:szCs w:val="28"/>
          <w:rtl/>
          <w:lang w:bidi="ar-EG"/>
        </w:rPr>
        <w:footnoteReference w:id="316"/>
      </w:r>
      <w:r w:rsidRPr="00BB2EB1">
        <w:rPr>
          <w:rFonts w:ascii="Traditional Arabic" w:hAnsi="Traditional Arabic" w:cs="Traditional Arabic"/>
          <w:sz w:val="28"/>
          <w:szCs w:val="28"/>
          <w:rtl/>
          <w:lang w:bidi="ar-EG"/>
        </w:rPr>
        <w:t xml:space="preserve">، أي إذا تفرّقت أجزاء أبداننا في التّراب، ويُجيبهم القرآن الكريم بقوله: </w:t>
      </w:r>
      <w:r w:rsidRPr="00977E0D">
        <w:rPr>
          <w:rFonts w:ascii="Traditional Arabic" w:hAnsi="Traditional Arabic" w:cs="Traditional Arabic"/>
          <w:b/>
          <w:bCs/>
          <w:color w:val="2F5496"/>
          <w:sz w:val="28"/>
          <w:szCs w:val="28"/>
          <w:rtl/>
          <w:lang w:bidi="ar-EG"/>
        </w:rPr>
        <w:t>﴿قُلۡ يَتَوَفَّىٰكُم</w:t>
      </w:r>
    </w:p>
    <w:p w:rsidR="00BB2EB1" w:rsidRDefault="00FE0FCC" w:rsidP="00BB2EB1">
      <w:pPr>
        <w:jc w:val="both"/>
        <w:rPr>
          <w:rFonts w:ascii="Traditional Arabic" w:hAnsi="Traditional Arabic" w:cs="Traditional Arabic"/>
          <w:sz w:val="28"/>
          <w:szCs w:val="28"/>
          <w:rtl/>
          <w:lang w:bidi="ar-EG"/>
        </w:rPr>
      </w:pPr>
      <w:r w:rsidRPr="00977E0D">
        <w:rPr>
          <w:rFonts w:ascii="Traditional Arabic" w:hAnsi="Traditional Arabic" w:cs="Traditional Arabic"/>
          <w:b/>
          <w:bCs/>
          <w:color w:val="2F5496"/>
          <w:sz w:val="28"/>
          <w:szCs w:val="28"/>
          <w:rtl/>
          <w:lang w:bidi="ar-EG"/>
        </w:rPr>
        <w:br w:type="page"/>
      </w:r>
      <w:r w:rsidR="00BB2EB1" w:rsidRPr="00977E0D">
        <w:rPr>
          <w:rFonts w:ascii="Traditional Arabic" w:hAnsi="Traditional Arabic" w:cs="Traditional Arabic"/>
          <w:b/>
          <w:bCs/>
          <w:color w:val="2F5496"/>
          <w:sz w:val="28"/>
          <w:szCs w:val="28"/>
          <w:rtl/>
          <w:lang w:bidi="ar-EG"/>
        </w:rPr>
        <w:t xml:space="preserve">مَّلَكُ </w:t>
      </w:r>
      <w:r w:rsidR="00BB2EB1" w:rsidRPr="00977E0D">
        <w:rPr>
          <w:rFonts w:ascii="Traditional Arabic" w:hAnsi="Traditional Arabic" w:cs="Traditional Arabic" w:hint="cs"/>
          <w:b/>
          <w:bCs/>
          <w:color w:val="2F5496"/>
          <w:sz w:val="28"/>
          <w:szCs w:val="28"/>
          <w:rtl/>
          <w:lang w:bidi="ar-EG"/>
        </w:rPr>
        <w:t>ٱ</w:t>
      </w:r>
      <w:r w:rsidR="00BB2EB1" w:rsidRPr="00977E0D">
        <w:rPr>
          <w:rFonts w:ascii="Traditional Arabic" w:hAnsi="Traditional Arabic" w:cs="Traditional Arabic" w:hint="eastAsia"/>
          <w:b/>
          <w:bCs/>
          <w:color w:val="2F5496"/>
          <w:sz w:val="28"/>
          <w:szCs w:val="28"/>
          <w:rtl/>
          <w:lang w:bidi="ar-EG"/>
        </w:rPr>
        <w:t>لۡمَوۡتِ</w:t>
      </w:r>
      <w:r w:rsidR="00BB2EB1" w:rsidRPr="00977E0D">
        <w:rPr>
          <w:rFonts w:ascii="Traditional Arabic" w:hAnsi="Traditional Arabic" w:cs="Traditional Arabic"/>
          <w:b/>
          <w:bCs/>
          <w:color w:val="2F5496"/>
          <w:sz w:val="28"/>
          <w:szCs w:val="28"/>
          <w:rtl/>
          <w:lang w:bidi="ar-EG"/>
        </w:rPr>
        <w:t xml:space="preserve"> </w:t>
      </w:r>
      <w:r w:rsidR="00BB2EB1" w:rsidRPr="00977E0D">
        <w:rPr>
          <w:rFonts w:ascii="Traditional Arabic" w:hAnsi="Traditional Arabic" w:cs="Traditional Arabic" w:hint="cs"/>
          <w:b/>
          <w:bCs/>
          <w:color w:val="2F5496"/>
          <w:sz w:val="28"/>
          <w:szCs w:val="28"/>
          <w:rtl/>
          <w:lang w:bidi="ar-EG"/>
        </w:rPr>
        <w:t>ٱ</w:t>
      </w:r>
      <w:r w:rsidR="00BB2EB1" w:rsidRPr="00977E0D">
        <w:rPr>
          <w:rFonts w:ascii="Traditional Arabic" w:hAnsi="Traditional Arabic" w:cs="Traditional Arabic" w:hint="eastAsia"/>
          <w:b/>
          <w:bCs/>
          <w:color w:val="2F5496"/>
          <w:sz w:val="28"/>
          <w:szCs w:val="28"/>
          <w:rtl/>
          <w:lang w:bidi="ar-EG"/>
        </w:rPr>
        <w:t>لَّذِي</w:t>
      </w:r>
      <w:r w:rsidR="00BB2EB1" w:rsidRPr="00977E0D">
        <w:rPr>
          <w:rFonts w:ascii="Traditional Arabic" w:hAnsi="Traditional Arabic" w:cs="Traditional Arabic"/>
          <w:b/>
          <w:bCs/>
          <w:color w:val="2F5496"/>
          <w:sz w:val="28"/>
          <w:szCs w:val="28"/>
          <w:rtl/>
          <w:lang w:bidi="ar-EG"/>
        </w:rPr>
        <w:t xml:space="preserve"> وُكِّلَ بِكُمۡ ثُمَّ إِلَىٰ رَبِّكُمۡ تُرۡجَعُونَ</w:t>
      </w:r>
      <w:r w:rsidR="00FE5329" w:rsidRPr="00977E0D">
        <w:rPr>
          <w:rStyle w:val="FootnoteReference"/>
          <w:rFonts w:ascii="Traditional Arabic" w:hAnsi="Traditional Arabic" w:cs="Traditional Arabic"/>
          <w:b/>
          <w:bCs/>
          <w:color w:val="2F5496"/>
          <w:sz w:val="28"/>
          <w:szCs w:val="28"/>
          <w:rtl/>
          <w:lang w:bidi="ar-EG"/>
        </w:rPr>
        <w:footnoteReference w:id="317"/>
      </w:r>
      <w:r w:rsidR="00BB2EB1" w:rsidRPr="00BB2EB1">
        <w:rPr>
          <w:rFonts w:ascii="Traditional Arabic" w:hAnsi="Traditional Arabic" w:cs="Traditional Arabic"/>
          <w:sz w:val="28"/>
          <w:szCs w:val="28"/>
          <w:rtl/>
          <w:lang w:bidi="ar-EG"/>
        </w:rPr>
        <w:t>.</w:t>
      </w:r>
    </w:p>
    <w:p w:rsidR="00FE5329" w:rsidRPr="00BB2EB1" w:rsidRDefault="00FE5329" w:rsidP="00BB2EB1">
      <w:pPr>
        <w:jc w:val="both"/>
        <w:rPr>
          <w:rFonts w:ascii="Traditional Arabic" w:hAnsi="Traditional Arabic" w:cs="Traditional Arabic"/>
          <w:sz w:val="28"/>
          <w:szCs w:val="28"/>
          <w:rtl/>
          <w:lang w:bidi="ar-EG"/>
        </w:rPr>
      </w:pP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إذاً</w:t>
      </w:r>
      <w:r w:rsidRPr="00BB2EB1">
        <w:rPr>
          <w:rFonts w:ascii="Traditional Arabic" w:hAnsi="Traditional Arabic" w:cs="Traditional Arabic"/>
          <w:sz w:val="28"/>
          <w:szCs w:val="28"/>
          <w:rtl/>
          <w:lang w:bidi="ar-EG"/>
        </w:rPr>
        <w:t xml:space="preserve"> فمِلاك هويّة الإنسان وحقيقته هي روحه الّتي تتّصف بالتجرّد والبقاء، وليس أجزاء البدن الّتي تتلاشى وتتفرّق في الأرض.</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وفي</w:t>
      </w:r>
      <w:r w:rsidRPr="00BB2EB1">
        <w:rPr>
          <w:rFonts w:ascii="Traditional Arabic" w:hAnsi="Traditional Arabic" w:cs="Traditional Arabic"/>
          <w:sz w:val="28"/>
          <w:szCs w:val="28"/>
          <w:rtl/>
          <w:lang w:bidi="ar-EG"/>
        </w:rPr>
        <w:t xml:space="preserve"> موضع آخر يقول </w:t>
      </w:r>
      <w:r w:rsidR="00FE5329" w:rsidRPr="00FE5329">
        <w:rPr>
          <w:rFonts w:ascii="Traditional Arabic" w:hAnsi="Traditional Arabic" w:cs="Traditional Arabic"/>
          <w:b/>
          <w:bCs/>
          <w:sz w:val="28"/>
          <w:szCs w:val="28"/>
          <w:rtl/>
          <w:lang w:bidi="ar-EG"/>
        </w:rPr>
        <w:t>تعالى</w:t>
      </w:r>
      <w:r w:rsidRPr="00BB2EB1">
        <w:rPr>
          <w:rFonts w:ascii="Traditional Arabic" w:hAnsi="Traditional Arabic" w:cs="Traditional Arabic"/>
          <w:sz w:val="28"/>
          <w:szCs w:val="28"/>
          <w:rtl/>
          <w:lang w:bidi="ar-EG"/>
        </w:rPr>
        <w:t xml:space="preserve">: </w:t>
      </w:r>
      <w:r w:rsidRPr="00977E0D">
        <w:rPr>
          <w:rFonts w:ascii="Traditional Arabic" w:hAnsi="Traditional Arabic" w:cs="Traditional Arabic"/>
          <w:b/>
          <w:bCs/>
          <w:color w:val="2F5496"/>
          <w:sz w:val="28"/>
          <w:szCs w:val="28"/>
          <w:rtl/>
          <w:lang w:bidi="ar-EG"/>
        </w:rPr>
        <w:t>﴿</w:t>
      </w:r>
      <w:r w:rsidR="00FE5329" w:rsidRPr="00977E0D">
        <w:rPr>
          <w:rFonts w:ascii="Traditional Arabic" w:hAnsi="Traditional Arabic" w:cs="Traditional Arabic"/>
          <w:b/>
          <w:bCs/>
          <w:color w:val="2F5496"/>
          <w:sz w:val="28"/>
          <w:szCs w:val="28"/>
          <w:rtl/>
          <w:lang w:bidi="ar-EG"/>
        </w:rPr>
        <w:t>اللَّهُ يَتَوَفَّى الْأَنفُسَ حِينَ مَوْتِهَا وَالَّتِي لَمْ تَمُتْ فِي مَنَامِهَا فَيُمْسِكُ الَّتِي قَضَى عَلَيْهَا الْمَوْتَ وَيُرْسِلُ الْأُخْرَى إِلَى أَجَلٍ مُسَمًّى</w:t>
      </w:r>
      <w:r w:rsidRPr="00977E0D">
        <w:rPr>
          <w:rFonts w:ascii="Traditional Arabic" w:hAnsi="Traditional Arabic" w:cs="Traditional Arabic" w:hint="cs"/>
          <w:b/>
          <w:bCs/>
          <w:color w:val="2F5496"/>
          <w:sz w:val="28"/>
          <w:szCs w:val="28"/>
          <w:rtl/>
          <w:lang w:bidi="ar-EG"/>
        </w:rPr>
        <w:t>﴾</w:t>
      </w:r>
      <w:r w:rsidR="00FE5329">
        <w:rPr>
          <w:rStyle w:val="FootnoteReference"/>
          <w:rFonts w:ascii="Traditional Arabic" w:hAnsi="Traditional Arabic" w:cs="Traditional Arabic"/>
          <w:sz w:val="28"/>
          <w:szCs w:val="28"/>
          <w:rtl/>
          <w:lang w:bidi="ar-EG"/>
        </w:rPr>
        <w:footnoteReference w:id="318"/>
      </w:r>
      <w:r w:rsidRPr="00BB2EB1">
        <w:rPr>
          <w:rFonts w:ascii="Traditional Arabic" w:hAnsi="Traditional Arabic" w:cs="Traditional Arabic"/>
          <w:sz w:val="28"/>
          <w:szCs w:val="28"/>
          <w:rtl/>
          <w:lang w:bidi="ar-EG"/>
        </w:rPr>
        <w:t>.</w:t>
      </w:r>
    </w:p>
    <w:p w:rsidR="00FE5329" w:rsidRPr="00BB2EB1" w:rsidRDefault="00FE5329"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وفي</w:t>
      </w:r>
      <w:r w:rsidRPr="00BB2EB1">
        <w:rPr>
          <w:rFonts w:ascii="Traditional Arabic" w:hAnsi="Traditional Arabic" w:cs="Traditional Arabic"/>
          <w:sz w:val="28"/>
          <w:szCs w:val="28"/>
          <w:rtl/>
          <w:lang w:bidi="ar-EG"/>
        </w:rPr>
        <w:t xml:space="preserve"> موت الظّالمين يقول </w:t>
      </w:r>
      <w:r w:rsidR="00FE5329" w:rsidRPr="00FE5329">
        <w:rPr>
          <w:rFonts w:ascii="Traditional Arabic" w:hAnsi="Traditional Arabic" w:cs="Traditional Arabic"/>
          <w:b/>
          <w:bCs/>
          <w:sz w:val="28"/>
          <w:szCs w:val="28"/>
          <w:rtl/>
          <w:lang w:bidi="ar-EG"/>
        </w:rPr>
        <w:t>تعالى</w:t>
      </w:r>
      <w:r w:rsidRPr="00BB2EB1">
        <w:rPr>
          <w:rFonts w:ascii="Traditional Arabic" w:hAnsi="Traditional Arabic" w:cs="Traditional Arabic"/>
          <w:sz w:val="28"/>
          <w:szCs w:val="28"/>
          <w:rtl/>
          <w:lang w:bidi="ar-EG"/>
        </w:rPr>
        <w:t xml:space="preserve">: </w:t>
      </w:r>
      <w:r w:rsidRPr="00977E0D">
        <w:rPr>
          <w:rFonts w:ascii="Traditional Arabic" w:hAnsi="Traditional Arabic" w:cs="Traditional Arabic"/>
          <w:b/>
          <w:bCs/>
          <w:color w:val="2F5496"/>
          <w:sz w:val="28"/>
          <w:szCs w:val="28"/>
          <w:rtl/>
          <w:lang w:bidi="ar-EG"/>
        </w:rPr>
        <w:t xml:space="preserve">﴿إِذِ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لظَّٰلِمُونَ</w:t>
      </w:r>
      <w:r w:rsidRPr="00977E0D">
        <w:rPr>
          <w:rFonts w:ascii="Traditional Arabic" w:hAnsi="Traditional Arabic" w:cs="Traditional Arabic"/>
          <w:b/>
          <w:bCs/>
          <w:color w:val="2F5496"/>
          <w:sz w:val="28"/>
          <w:szCs w:val="28"/>
          <w:rtl/>
          <w:lang w:bidi="ar-EG"/>
        </w:rPr>
        <w:t xml:space="preserve"> فِي غَمَرَٰتِ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لۡمَوۡتِ</w:t>
      </w:r>
      <w:r w:rsidRPr="00977E0D">
        <w:rPr>
          <w:rFonts w:ascii="Traditional Arabic" w:hAnsi="Traditional Arabic" w:cs="Traditional Arabic"/>
          <w:b/>
          <w:bCs/>
          <w:color w:val="2F5496"/>
          <w:sz w:val="28"/>
          <w:szCs w:val="28"/>
          <w:rtl/>
          <w:lang w:bidi="ar-EG"/>
        </w:rPr>
        <w:t xml:space="preserve"> وَ</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لۡمَلَٰٓئِكَةُ</w:t>
      </w:r>
      <w:r w:rsidRPr="00977E0D">
        <w:rPr>
          <w:rFonts w:ascii="Traditional Arabic" w:hAnsi="Traditional Arabic" w:cs="Traditional Arabic"/>
          <w:b/>
          <w:bCs/>
          <w:color w:val="2F5496"/>
          <w:sz w:val="28"/>
          <w:szCs w:val="28"/>
          <w:rtl/>
          <w:lang w:bidi="ar-EG"/>
        </w:rPr>
        <w:t xml:space="preserve"> بَاسِطُوٓاْ أَيۡدِيهِمۡ أَخۡرِجُوٓاْ أَنفُسَكُمُۖ﴾</w:t>
      </w:r>
      <w:r w:rsidR="00FE5329">
        <w:rPr>
          <w:rStyle w:val="FootnoteReference"/>
          <w:rFonts w:ascii="Traditional Arabic" w:hAnsi="Traditional Arabic" w:cs="Traditional Arabic"/>
          <w:b/>
          <w:bCs/>
          <w:sz w:val="28"/>
          <w:szCs w:val="28"/>
          <w:rtl/>
          <w:lang w:bidi="ar-EG"/>
        </w:rPr>
        <w:footnoteReference w:id="319"/>
      </w:r>
      <w:r w:rsidRPr="00BB2EB1">
        <w:rPr>
          <w:rFonts w:ascii="Traditional Arabic" w:hAnsi="Traditional Arabic" w:cs="Traditional Arabic"/>
          <w:sz w:val="28"/>
          <w:szCs w:val="28"/>
          <w:rtl/>
          <w:lang w:bidi="ar-EG"/>
        </w:rPr>
        <w:t>.</w:t>
      </w:r>
    </w:p>
    <w:p w:rsidR="00FE5329" w:rsidRPr="00BB2EB1" w:rsidRDefault="00FE5329"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ويُفهم</w:t>
      </w:r>
      <w:r w:rsidRPr="00BB2EB1">
        <w:rPr>
          <w:rFonts w:ascii="Traditional Arabic" w:hAnsi="Traditional Arabic" w:cs="Traditional Arabic"/>
          <w:sz w:val="28"/>
          <w:szCs w:val="28"/>
          <w:rtl/>
          <w:lang w:bidi="ar-EG"/>
        </w:rPr>
        <w:t xml:space="preserve"> من هذه الآيات وآيات أخرى أنّ نفس كلّ امرئ تتحدّد بذلك الشّيء الّذي يقبضه ملك الموت أو الملائكة الموكّلون بقبض الأرواح، وأنّ انعدام البدن لا تأثير له على بقاء الرّوح ووحدة الإنسان الشّخصيّة.</w:t>
      </w:r>
    </w:p>
    <w:p w:rsidR="00395B7F" w:rsidRPr="00BB2EB1" w:rsidRDefault="00395B7F" w:rsidP="00BB2EB1">
      <w:pPr>
        <w:jc w:val="both"/>
        <w:rPr>
          <w:rFonts w:ascii="Traditional Arabic" w:hAnsi="Traditional Arabic" w:cs="Traditional Arabic"/>
          <w:sz w:val="28"/>
          <w:szCs w:val="28"/>
          <w:rtl/>
          <w:lang w:bidi="ar-EG"/>
        </w:rPr>
      </w:pP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hint="eastAsia"/>
          <w:sz w:val="28"/>
          <w:szCs w:val="28"/>
          <w:rtl/>
          <w:lang w:bidi="ar-EG"/>
        </w:rPr>
        <w:t>ونتيجة</w:t>
      </w:r>
      <w:r w:rsidRPr="00BB2EB1">
        <w:rPr>
          <w:rFonts w:ascii="Traditional Arabic" w:hAnsi="Traditional Arabic" w:cs="Traditional Arabic"/>
          <w:sz w:val="28"/>
          <w:szCs w:val="28"/>
          <w:rtl/>
          <w:lang w:bidi="ar-EG"/>
        </w:rPr>
        <w:t xml:space="preserve"> ذلك أمور ثلاثة:</w:t>
      </w:r>
    </w:p>
    <w:p w:rsidR="00BB2EB1" w:rsidRP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إنّه يوجد في الإنسان شيء يُسمّى بـ"الرّوح".</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الرّوح الإنسانيّة قابلة للبقاء والاستقلال عن البدن، وهي ليست من قبيل الأعراض والصّور المادّيّة الّتي تنعدم حين يتلاشى المحلّ.</w:t>
      </w:r>
    </w:p>
    <w:p w:rsidR="00395B7F" w:rsidRPr="00BB2EB1" w:rsidRDefault="00395B7F"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3. إنّ هويّة كلِّ امرئ مرتبطة بروحه، وبعبارة أخرى: إنّ حقيقة كلّ إنسان هي روحه، أمّا البدن فإنّه يقوم بدور الآلة بالنّسبة للرّوح، وإلّا لما استطاعت أن تتخلّى عنه وتتعلّق به من جديد.</w:t>
      </w:r>
    </w:p>
    <w:p w:rsidR="00BB2EB1" w:rsidRPr="00977E0D" w:rsidRDefault="00395B7F" w:rsidP="00395B7F">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br w:type="page"/>
      </w:r>
      <w:r w:rsidR="00BB2EB1" w:rsidRPr="00977E0D">
        <w:rPr>
          <w:rFonts w:ascii="Traditional Arabic" w:hAnsi="Traditional Arabic" w:cs="Traditional Arabic" w:hint="eastAsia"/>
          <w:b/>
          <w:bCs/>
          <w:color w:val="2F5496"/>
          <w:sz w:val="28"/>
          <w:szCs w:val="28"/>
          <w:rtl/>
          <w:lang w:bidi="ar-EG"/>
        </w:rPr>
        <w:t>خلاصة</w:t>
      </w:r>
      <w:r w:rsidR="00BB2EB1" w:rsidRPr="00977E0D">
        <w:rPr>
          <w:rFonts w:ascii="Traditional Arabic" w:hAnsi="Traditional Arabic" w:cs="Traditional Arabic"/>
          <w:b/>
          <w:bCs/>
          <w:color w:val="2F5496"/>
          <w:sz w:val="28"/>
          <w:szCs w:val="28"/>
          <w:rtl/>
          <w:lang w:bidi="ar-EG"/>
        </w:rPr>
        <w:t xml:space="preserve"> الدرس</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إنّ ما يُشكِّل مِلاك وحدة الإنسان هي الروح المجرّدة الثابتة لا البدن المتغيِّر، وبإثبات الروح وتجرّدها وبقائها يُمكن البحث في المعاد، لأنّ الشخص المُعاد هو نفسه الذي كان في الدنيا باعتبار وحدة روحه وبقائها وتجرّدها وإن تلاشى بدنه.</w:t>
      </w:r>
    </w:p>
    <w:p w:rsidR="008F374E" w:rsidRPr="00BB2EB1" w:rsidRDefault="008F374E"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إنّ مدركات البدن بحاجة إلى الحواس، بخلاف مدركات الروح لا تحتاج للحواس.</w:t>
      </w:r>
    </w:p>
    <w:p w:rsidR="008F374E" w:rsidRPr="00BB2EB1" w:rsidRDefault="008F374E"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المدركات الحسيّة</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xml:space="preserve">- حصوليّة تتعرّض للخطأ، بخلاف مدركات الروح </w:t>
      </w:r>
      <w:r w:rsidR="00002130">
        <w:rPr>
          <w:rFonts w:ascii="Traditional Arabic" w:hAnsi="Traditional Arabic" w:cs="Traditional Arabic"/>
          <w:sz w:val="28"/>
          <w:szCs w:val="28"/>
          <w:rtl/>
          <w:lang w:bidi="ar-EG"/>
        </w:rPr>
        <w:t>–</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الحضوريّة</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فإنّها لا تتعرّض للخطأ.</w:t>
      </w:r>
    </w:p>
    <w:p w:rsidR="008F374E" w:rsidRPr="00BB2EB1" w:rsidRDefault="008F374E"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إنّ الروح -</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الأنا</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ثابت يُحافظ على وحدته الشخصية ونُدرك ذلك بالعلم الحضوري، بخلاف البدن المتغيّر بالوجدان.</w:t>
      </w:r>
    </w:p>
    <w:p w:rsidR="008F374E" w:rsidRPr="00BB2EB1" w:rsidRDefault="008F374E" w:rsidP="00BB2EB1">
      <w:pPr>
        <w:jc w:val="both"/>
        <w:rPr>
          <w:rFonts w:ascii="Traditional Arabic" w:hAnsi="Traditional Arabic" w:cs="Traditional Arabic"/>
          <w:sz w:val="28"/>
          <w:szCs w:val="28"/>
          <w:rtl/>
          <w:lang w:bidi="ar-EG"/>
        </w:rPr>
      </w:pPr>
    </w:p>
    <w:p w:rsidR="008F374E"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 xml:space="preserve">- إنّ الروح </w:t>
      </w:r>
      <w:r w:rsidR="00002130">
        <w:rPr>
          <w:rFonts w:ascii="Traditional Arabic" w:hAnsi="Traditional Arabic" w:cs="Traditional Arabic"/>
          <w:sz w:val="28"/>
          <w:szCs w:val="28"/>
          <w:rtl/>
          <w:lang w:bidi="ar-EG"/>
        </w:rPr>
        <w:t>–</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الأنا</w:t>
      </w:r>
      <w:r w:rsidR="00002130">
        <w:rPr>
          <w:rFonts w:ascii="Traditional Arabic" w:hAnsi="Traditional Arabic" w:cs="Traditional Arabic" w:hint="cs"/>
          <w:sz w:val="28"/>
          <w:szCs w:val="28"/>
          <w:rtl/>
          <w:lang w:bidi="ar-EG"/>
        </w:rPr>
        <w:t xml:space="preserve"> </w:t>
      </w:r>
      <w:r w:rsidRPr="00BB2EB1">
        <w:rPr>
          <w:rFonts w:ascii="Traditional Arabic" w:hAnsi="Traditional Arabic" w:cs="Traditional Arabic"/>
          <w:sz w:val="28"/>
          <w:szCs w:val="28"/>
          <w:rtl/>
          <w:lang w:bidi="ar-EG"/>
        </w:rPr>
        <w:t>- موجود بسيط لا يقبل التجزئة والتقسيم بخلاف الأعضاء.</w:t>
      </w:r>
    </w:p>
    <w:p w:rsidR="00BB2EB1" w:rsidRPr="00977E0D" w:rsidRDefault="008F374E" w:rsidP="008F374E">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BB2EB1" w:rsidRPr="00977E0D">
        <w:rPr>
          <w:rFonts w:ascii="Traditional Arabic" w:hAnsi="Traditional Arabic" w:cs="Traditional Arabic" w:hint="eastAsia"/>
          <w:b/>
          <w:bCs/>
          <w:color w:val="2F5496"/>
          <w:sz w:val="28"/>
          <w:szCs w:val="28"/>
          <w:rtl/>
          <w:lang w:bidi="ar-EG"/>
        </w:rPr>
        <w:t>أسئلة</w:t>
      </w:r>
      <w:r w:rsidR="00BB2EB1" w:rsidRPr="00977E0D">
        <w:rPr>
          <w:rFonts w:ascii="Traditional Arabic" w:hAnsi="Traditional Arabic" w:cs="Traditional Arabic"/>
          <w:b/>
          <w:bCs/>
          <w:color w:val="2F5496"/>
          <w:sz w:val="28"/>
          <w:szCs w:val="28"/>
          <w:rtl/>
          <w:lang w:bidi="ar-EG"/>
        </w:rPr>
        <w:t xml:space="preserve"> حول الدرس</w:t>
      </w: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1. تحدّث حول ملاك الوحدة في الإنسان.</w:t>
      </w:r>
    </w:p>
    <w:p w:rsidR="00C12D82" w:rsidRPr="00BB2EB1" w:rsidRDefault="00C12D82"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2. ما هي الأدلّة العقليّة على تجرّد الرّوح؟</w:t>
      </w:r>
    </w:p>
    <w:p w:rsidR="00C12D82" w:rsidRPr="00BB2EB1" w:rsidRDefault="00C12D82" w:rsidP="00BB2EB1">
      <w:pPr>
        <w:jc w:val="both"/>
        <w:rPr>
          <w:rFonts w:ascii="Traditional Arabic" w:hAnsi="Traditional Arabic" w:cs="Traditional Arabic"/>
          <w:sz w:val="28"/>
          <w:szCs w:val="28"/>
          <w:rtl/>
          <w:lang w:bidi="ar-EG"/>
        </w:rPr>
      </w:pPr>
    </w:p>
    <w:p w:rsidR="00BB2EB1"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3. اذكر آيتين تتحدّثان عن الرّوح.</w:t>
      </w:r>
    </w:p>
    <w:p w:rsidR="00C12D82" w:rsidRPr="00BB2EB1" w:rsidRDefault="00C12D82" w:rsidP="00BB2EB1">
      <w:pPr>
        <w:jc w:val="both"/>
        <w:rPr>
          <w:rFonts w:ascii="Traditional Arabic" w:hAnsi="Traditional Arabic" w:cs="Traditional Arabic"/>
          <w:sz w:val="28"/>
          <w:szCs w:val="28"/>
          <w:rtl/>
          <w:lang w:bidi="ar-EG"/>
        </w:rPr>
      </w:pPr>
    </w:p>
    <w:p w:rsidR="005F35EF" w:rsidRDefault="00BB2EB1" w:rsidP="00BB2EB1">
      <w:pPr>
        <w:jc w:val="both"/>
        <w:rPr>
          <w:rFonts w:ascii="Traditional Arabic" w:hAnsi="Traditional Arabic" w:cs="Traditional Arabic"/>
          <w:sz w:val="28"/>
          <w:szCs w:val="28"/>
          <w:rtl/>
          <w:lang w:bidi="ar-EG"/>
        </w:rPr>
      </w:pPr>
      <w:r w:rsidRPr="00BB2EB1">
        <w:rPr>
          <w:rFonts w:ascii="Traditional Arabic" w:hAnsi="Traditional Arabic" w:cs="Traditional Arabic"/>
          <w:sz w:val="28"/>
          <w:szCs w:val="28"/>
          <w:rtl/>
          <w:lang w:bidi="ar-EG"/>
        </w:rPr>
        <w:t>4. ما هي النتيجة الّتي تستخلص من الأدلّة العقليّة والقرآنيّة على وجود الرّوح؟</w:t>
      </w:r>
    </w:p>
    <w:p w:rsidR="000C0872" w:rsidRPr="00977E0D" w:rsidRDefault="0024595F" w:rsidP="001723F0">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0C0872" w:rsidRPr="00977E0D">
        <w:rPr>
          <w:rFonts w:ascii="Traditional Arabic" w:hAnsi="Traditional Arabic" w:cs="Traditional Arabic"/>
          <w:b/>
          <w:bCs/>
          <w:color w:val="2F5496"/>
          <w:sz w:val="28"/>
          <w:szCs w:val="28"/>
          <w:rtl/>
          <w:lang w:bidi="ar-EG"/>
        </w:rPr>
        <w:t>الدرس الرابع والعشرون</w:t>
      </w:r>
    </w:p>
    <w:p w:rsidR="000C0872" w:rsidRPr="00977E0D" w:rsidRDefault="000C0872" w:rsidP="001723F0">
      <w:pPr>
        <w:jc w:val="center"/>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أدلّة المعاد والردّ على المنكرين له</w:t>
      </w:r>
    </w:p>
    <w:p w:rsidR="001723F0" w:rsidRPr="00977E0D" w:rsidRDefault="001723F0" w:rsidP="000C0872">
      <w:pPr>
        <w:jc w:val="both"/>
        <w:rPr>
          <w:rFonts w:ascii="Traditional Arabic" w:hAnsi="Traditional Arabic" w:cs="Traditional Arabic"/>
          <w:b/>
          <w:bCs/>
          <w:color w:val="2F5496"/>
          <w:sz w:val="28"/>
          <w:szCs w:val="28"/>
          <w:rtl/>
          <w:lang w:bidi="ar-EG"/>
        </w:rPr>
      </w:pPr>
    </w:p>
    <w:p w:rsidR="001723F0" w:rsidRPr="00977E0D" w:rsidRDefault="001723F0" w:rsidP="001723F0">
      <w:pPr>
        <w:jc w:val="both"/>
        <w:rPr>
          <w:rFonts w:ascii="Traditional Arabic" w:hAnsi="Traditional Arabic" w:cs="Traditional Arabic"/>
          <w:b/>
          <w:bCs/>
          <w:color w:val="2F5496"/>
          <w:sz w:val="28"/>
          <w:szCs w:val="28"/>
          <w:rtl/>
          <w:lang w:bidi="ar-EG"/>
        </w:rPr>
      </w:pPr>
    </w:p>
    <w:p w:rsidR="001723F0" w:rsidRPr="00977E0D" w:rsidRDefault="001723F0" w:rsidP="001723F0">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أهداف الدرس</w:t>
      </w:r>
    </w:p>
    <w:p w:rsidR="001723F0" w:rsidRPr="00977E0D" w:rsidRDefault="001723F0" w:rsidP="001723F0">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على المتعلّم مع نهاية هذا الدرس أن:</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1. يتعرّف إلى برهان الحكمة على إثبات المعاد.</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2. يُدرك برهان العدالة على إثبات المعاد.</w:t>
      </w:r>
    </w:p>
    <w:p w:rsidR="001723F0"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3. يتعرّف إلى بعض شبهات المنكرين للمعاد والردّ عليها.</w:t>
      </w:r>
    </w:p>
    <w:p w:rsidR="000C0872" w:rsidRPr="00977E0D" w:rsidRDefault="001723F0" w:rsidP="001723F0">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r w:rsidR="000C0872" w:rsidRPr="00977E0D">
        <w:rPr>
          <w:rFonts w:ascii="Traditional Arabic" w:hAnsi="Traditional Arabic" w:cs="Traditional Arabic"/>
          <w:b/>
          <w:bCs/>
          <w:color w:val="2F5496"/>
          <w:sz w:val="28"/>
          <w:szCs w:val="28"/>
          <w:rtl/>
          <w:lang w:bidi="ar-EG"/>
        </w:rPr>
        <w:t>•</w:t>
      </w:r>
      <w:r w:rsidR="000C0872" w:rsidRPr="00977E0D">
        <w:rPr>
          <w:rFonts w:ascii="Traditional Arabic" w:hAnsi="Traditional Arabic" w:cs="Traditional Arabic"/>
          <w:b/>
          <w:bCs/>
          <w:color w:val="2F5496"/>
          <w:sz w:val="28"/>
          <w:szCs w:val="28"/>
          <w:rtl/>
          <w:lang w:bidi="ar-EG"/>
        </w:rPr>
        <w:tab/>
        <w:t>المرحلة الثالثّة: إثبات المعاد</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إنّ الاعتقاد بالمعاد، وإحياء النّاس جميعاً في عالم الآخرة، من أهمّ الأصول العقائديّة في جميع الأديان السّماويّة. وقد أكّد الأنبياءعليهم السلام كثيراً على هذا الأصل، وتحمّلوا الكثير من المتاعب والتّحديات في سبيل ترسيخ هذه العقيدة وتثبيتها في النّفوس. وقد اعتبر القرآن الكريم الاعتقاد بالمعاد عدْلاً وقريناً للاعتقاد بالتّوحيد؛ ولذلك جمع في ما يتجاوز العشرين آية كلمات (اللَّه) و(اليوم الآخر)، أحدهما في سياق الآخر، (إضافة إلى أنّ القرآن الكريم تحدّث عن شؤون الآخرة وأحوالها في أكثر من ألفي آية في سوره المختلفة).</w:t>
      </w:r>
    </w:p>
    <w:p w:rsidR="001723F0" w:rsidRPr="000C0872" w:rsidRDefault="001723F0"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وقد تمّ التّعرّض في بداية هذا الفصل لأهميّة البحث في معرفة العاقبة والمصير، واتّضح بأنّ التصوّر الصحيح للمعاد يبتني على الاعتراف بموجود آخر غير البدن به تتحقّق هويّة كلّ إنسان وحقيقته لا بالبدن المادّي. وهذا الموجود هو الروح، وأنّها ستبقى بعد الموت حتّى يمكن القول: إنّ ذلك الشّخص الّذي مات في الدّنيا هو الّذي رُدّت إليه الحياة في عالم الآخرة مرّة أخرى. وبعد ذلك جرى البحث في إثبات هذه الرّوح عن طريق العقل والوحي. كلّ ذلك، من أجل تمهيد الطّريق لدراسة البحوث الرّئيسة والأصليّة حول الحياة الأبديّة للإنسان، فلا بد بعد ذلك من البحث في إثبات هذا الأصل العقائديّ المهمّ.</w:t>
      </w:r>
    </w:p>
    <w:p w:rsidR="000C0872" w:rsidRDefault="00795E5D" w:rsidP="00795E5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sz w:val="28"/>
          <w:szCs w:val="28"/>
          <w:rtl/>
          <w:lang w:bidi="ar-EG"/>
        </w:rPr>
        <w:t>وكما تمّ إثبات مسألة الرّوح عن طريقي العقل والنقل، فإنّ هذه المسألة أيضاً يمكن إثباتها استناداً إلى هذين الطّريقين.</w:t>
      </w:r>
    </w:p>
    <w:p w:rsidR="001723F0" w:rsidRPr="00977E0D" w:rsidRDefault="001723F0" w:rsidP="000C0872">
      <w:pPr>
        <w:jc w:val="both"/>
        <w:rPr>
          <w:rFonts w:ascii="Traditional Arabic" w:hAnsi="Traditional Arabic" w:cs="Traditional Arabic"/>
          <w:b/>
          <w:bCs/>
          <w:color w:val="2F5496"/>
          <w:sz w:val="28"/>
          <w:szCs w:val="28"/>
          <w:rtl/>
          <w:lang w:bidi="ar-EG"/>
        </w:rPr>
      </w:pPr>
    </w:p>
    <w:p w:rsidR="000C0872" w:rsidRPr="00977E0D" w:rsidRDefault="000C0872" w:rsidP="000C0872">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w:t>
      </w:r>
      <w:r w:rsidRPr="00977E0D">
        <w:rPr>
          <w:rFonts w:ascii="Traditional Arabic" w:hAnsi="Traditional Arabic" w:cs="Traditional Arabic"/>
          <w:b/>
          <w:bCs/>
          <w:color w:val="2F5496"/>
          <w:sz w:val="28"/>
          <w:szCs w:val="28"/>
          <w:rtl/>
          <w:lang w:bidi="ar-EG"/>
        </w:rPr>
        <w:tab/>
        <w:t>الأدلّة العقليّة</w:t>
      </w:r>
    </w:p>
    <w:p w:rsidR="000C0872" w:rsidRPr="00795E5D" w:rsidRDefault="000C0872" w:rsidP="000C0872">
      <w:pPr>
        <w:jc w:val="both"/>
        <w:rPr>
          <w:rFonts w:ascii="Traditional Arabic" w:hAnsi="Traditional Arabic" w:cs="Traditional Arabic"/>
          <w:b/>
          <w:bCs/>
          <w:sz w:val="28"/>
          <w:szCs w:val="28"/>
          <w:rtl/>
          <w:lang w:bidi="ar-EG"/>
        </w:rPr>
      </w:pPr>
      <w:r w:rsidRPr="00795E5D">
        <w:rPr>
          <w:rFonts w:ascii="Traditional Arabic" w:hAnsi="Traditional Arabic" w:cs="Traditional Arabic"/>
          <w:b/>
          <w:bCs/>
          <w:sz w:val="28"/>
          <w:szCs w:val="28"/>
          <w:rtl/>
          <w:lang w:bidi="ar-EG"/>
        </w:rPr>
        <w:t>1. برهان الحكمة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لقد خلق اللَّه -</w:t>
      </w:r>
      <w:r w:rsidR="00795E5D">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تعالى</w:t>
      </w:r>
      <w:r w:rsidR="00795E5D">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 الكون وما فيه لكي تتوافر الأرضيّة الملائمة لخلق الإنسان -وهو أكمل الموجودات- والإنسان مركّب من بدن فانٍ، ومن روح قابلة للبقاء، ويمكنه الحصول على الكمالات الأبديّة الخالدة المرتبطة بالرّوح، تلك الكمالات الّتي لا يمكن مقارنتها بالكمالات المادّيّة من حيث الدّرجة والقيمة الوجوديّة، بل تتفوّق عليها، فإذا انحصرت حياة الإنسان بهذه الحياة الدّنيويّة، فإنّ ذلك لا يتلاءم مع الحكمة الإلهيّة بل يُنافيها ويلزمه العبث، وخاصّة مع ملاحظة اقتران الحياة الدّنيويّة بالمتاعب والمشاقّ والمصاعب الكثيرة، ولا يمكن الحصول على لذّة غالباً بدون معاناة ومشقّة وتعب، بحيث تَوَصّل الإنسان لهذه النتيجة وهي أن الحصول على تلك اللّذّات الضئيلة لا يساوي شيئاً مقارنة مع المتاعب والمصاعب الّتي يتحمّلها الإنسان في سبيل الحصول عليها. إضافةً إلى أنّه لولا وجود يوم القيامة -أي المعاد-، لكان وجود غريزة حبّ البقاء والخلود الّتي أودعها الخالق في فطرة الإنسان عبثاً وبلا فائدة؛ إذ كيف يتلاءم إيجاد مثل هذه الغريزة مع القول بأنّ مصير الإنسان هو الفناء والتلاشي؟!</w:t>
      </w:r>
    </w:p>
    <w:p w:rsidR="00795E5D" w:rsidRPr="000C0872" w:rsidRDefault="00795E5D"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إذاً، فوجود هذا الميل الفطريّ للبقاء إنّما يتلاءم مع الحكمة الإلهيّة فيما لو وجدت حياة أخرى غير هذه الحياة المحكوم عليها بالموت والفناء.</w:t>
      </w:r>
    </w:p>
    <w:p w:rsidR="00795E5D" w:rsidRPr="000C0872" w:rsidRDefault="00795E5D"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والحاصل، من خلال ضمّ إحدى هاتين المقدّمتين إلى الأخرى -</w:t>
      </w:r>
      <w:r w:rsidR="00795E5D">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أي: الحكمة الإلهيّة وإمكان الحياة الأبديّة للإنسان</w:t>
      </w:r>
      <w:r w:rsidR="00795E5D">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 نتوصّل إلى هذه النتيجة وهي أنّه لا بدَّ من وجود حياة أخرى للإنسان وراء هذه الحياة الدّنيويّة المحدودة القصيرة، حتّى لا يتنافى وجوده مع الحكمة الإلهيّة.</w:t>
      </w:r>
    </w:p>
    <w:p w:rsidR="00795E5D" w:rsidRDefault="00795E5D" w:rsidP="00795E5D">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sz w:val="28"/>
          <w:szCs w:val="28"/>
          <w:rtl/>
          <w:lang w:bidi="ar-EG"/>
        </w:rPr>
        <w:t>ويتّضح أيضاً أنّ الحياة الأبديّة للإنسان لا بدَّ لها من نظام آخر، مغاير لنظام الحياة الدّنيويّة المستلزمة للمتاعب الكثيرة، وإلّا فإنّ استمرار هذه الحياة الدّنيويّة بكلّ مستلزماتها ومتاعبها، حتّى لو كانت مؤبّدة خالدة لا يتلاءم مع الحكمة الإلهيّة.</w:t>
      </w:r>
    </w:p>
    <w:p w:rsidR="00795E5D" w:rsidRDefault="00795E5D" w:rsidP="00795E5D">
      <w:pPr>
        <w:jc w:val="both"/>
        <w:rPr>
          <w:rFonts w:ascii="Traditional Arabic" w:hAnsi="Traditional Arabic" w:cs="Traditional Arabic"/>
          <w:sz w:val="28"/>
          <w:szCs w:val="28"/>
          <w:rtl/>
          <w:lang w:bidi="ar-EG"/>
        </w:rPr>
      </w:pPr>
    </w:p>
    <w:p w:rsidR="000C0872" w:rsidRPr="000C0872" w:rsidRDefault="000C0872" w:rsidP="00795E5D">
      <w:pPr>
        <w:jc w:val="both"/>
        <w:rPr>
          <w:rFonts w:ascii="Traditional Arabic" w:hAnsi="Traditional Arabic" w:cs="Traditional Arabic"/>
          <w:sz w:val="28"/>
          <w:szCs w:val="28"/>
          <w:rtl/>
          <w:lang w:bidi="ar-EG"/>
        </w:rPr>
      </w:pPr>
      <w:r w:rsidRPr="00977E0D">
        <w:rPr>
          <w:rFonts w:ascii="Traditional Arabic" w:hAnsi="Traditional Arabic" w:cs="Traditional Arabic"/>
          <w:b/>
          <w:bCs/>
          <w:color w:val="2F5496"/>
          <w:sz w:val="28"/>
          <w:szCs w:val="28"/>
          <w:rtl/>
          <w:lang w:bidi="ar-EG"/>
        </w:rPr>
        <w:t>2. برهان العدالة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إنّ النّاس أحرار في هذا العالم في اختيار وممارسة الأعمال الحسنة أو السيّئة. فمن جانب نُلاحظ بعض الأفراد يقضون أعمارهم كلّها في عبادة اللَّه -تعالى- وخدمة عباده ومن جانب آخر، نلاحظ بعض الأشرار والمجرمين يرتكبون -من أجل الوصول لنزواتهم وأطماعهم الشّيطانيّة- أبشع أنواع الظّلم وأفظع ألوان الذّنوب، بل إنّ الهدف من خلق الإنسان في هذا العالم، وتجهيزه بأنواع الميول المتضادّة، وبقوّة الإرادة والاختيار، وبأنواع المعارف العقليّة والنّقليّة وتوفير الأجواء والظّروف للأفعال المختلفة، وجعله على مفترق طريقين، الحقّ والباطل، والخير والشّر، الهدف من ذلك كلّه أن يكون معرضاً للاختبارات والابتلاءات العديدة، وليختار مسير تكامله بإرادته واختياره، حتّى يصل إلى نتائج أفعاله الاختياريّة، وثوابها أو عقابها. وفي الواقع إنّ الحياة الدّنيويّة بكاملها جُعلت للإنسان دار ابتلاء واختبار وبناءٍ لهويّته الإنسانيّة، حتّى في أواخر لحظات حياته وعمره، لا يُعفى من هذا الامتحان والتّكليف وممارسة وظائفه المقدورة له.</w:t>
      </w:r>
    </w:p>
    <w:p w:rsidR="00795E5D" w:rsidRPr="000C0872" w:rsidRDefault="00795E5D" w:rsidP="000C0872">
      <w:pPr>
        <w:jc w:val="both"/>
        <w:rPr>
          <w:rFonts w:ascii="Traditional Arabic" w:hAnsi="Traditional Arabic" w:cs="Traditional Arabic"/>
          <w:sz w:val="28"/>
          <w:szCs w:val="28"/>
          <w:rtl/>
          <w:lang w:bidi="ar-EG"/>
        </w:rPr>
      </w:pPr>
    </w:p>
    <w:p w:rsidR="00795E5D"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xml:space="preserve">ولكنّنا نرى أنّ كلاًّ من الأخيار والأشرار لا يصلون في هذه الدّنيا إلى الثّواب والعقاب الملائم لأعمالهم، بل إنّنا نرى الكثير من الأشرار والمجرمين يحصلون أكثر من غيرهم على النّعم والملذّات. إضافة إلى أنّ الحياة الدّنيويّة لا تستوعب الثّواب أو العقاب على الكثير من الأعمال والتّصرفات. فمثلاً: ذلك المجرم الّذي قتل آلاف الأبرياء لا يمكن الاقتصاص منه في هذه الدّنيا إلّا مرّة واحدة وبطبيعة الحال سوف تبقى الكثير من جرائمه بدون عقاب، مع أن مقتضى العدل الإلهيّ أن </w:t>
      </w:r>
    </w:p>
    <w:p w:rsidR="000C0872" w:rsidRDefault="00795E5D" w:rsidP="000C087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sz w:val="28"/>
          <w:szCs w:val="28"/>
          <w:rtl/>
          <w:lang w:bidi="ar-EG"/>
        </w:rPr>
        <w:t>يتحمّل حتّى من ارتكب أقلّ الأعمال الحسنة أو السيّئة نتائجها وجزاءها.</w:t>
      </w:r>
    </w:p>
    <w:p w:rsidR="00795E5D" w:rsidRPr="000C0872" w:rsidRDefault="00795E5D"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إذاً فكما أنّ هذا العالم دار اختبار وتكليف، فلا بدَّ من وجود عالم آخر، يُعتبر دار ثواب وعقاب، وظهور نتائج الأعمال فيه، ليصل كلّ فرد إلى ما يتلاءم وأعماله، لتتجسّد العدالة الإلهيّة عمليّاً بذلك!</w:t>
      </w:r>
    </w:p>
    <w:p w:rsidR="00795E5D" w:rsidRPr="000C0872" w:rsidRDefault="00795E5D"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ومن خلال ذلك يتّضح أيضاً بأنّ عالم الآخرة ليس عالم اختيار الطّريق أو ممارسة التّكاليف، بل هو عالم حصد النتائج كما ورد في الحديث: "الدّنيا مزرعة الآخرة".</w:t>
      </w:r>
    </w:p>
    <w:p w:rsidR="00795E5D" w:rsidRPr="00977E0D" w:rsidRDefault="00795E5D" w:rsidP="000C0872">
      <w:pPr>
        <w:jc w:val="both"/>
        <w:rPr>
          <w:rFonts w:ascii="Traditional Arabic" w:hAnsi="Traditional Arabic" w:cs="Traditional Arabic"/>
          <w:b/>
          <w:bCs/>
          <w:color w:val="2F5496"/>
          <w:sz w:val="28"/>
          <w:szCs w:val="28"/>
          <w:rtl/>
          <w:lang w:bidi="ar-EG"/>
        </w:rPr>
      </w:pPr>
    </w:p>
    <w:p w:rsidR="000C0872" w:rsidRPr="00977E0D" w:rsidRDefault="000C0872" w:rsidP="000C0872">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w:t>
      </w:r>
      <w:r w:rsidRPr="00977E0D">
        <w:rPr>
          <w:rFonts w:ascii="Traditional Arabic" w:hAnsi="Traditional Arabic" w:cs="Traditional Arabic"/>
          <w:b/>
          <w:bCs/>
          <w:color w:val="2F5496"/>
          <w:sz w:val="28"/>
          <w:szCs w:val="28"/>
          <w:rtl/>
          <w:lang w:bidi="ar-EG"/>
        </w:rPr>
        <w:tab/>
        <w:t>المرحلة الرابعة: الردّ على شبهات المنكرين للمعاد</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هناك جملة من الشبهات الّتي تمسّك بها المنكرون للمعاد قديماً وحديثاً، وقد أُجيب عنها في علم الكلام، ومعظم الإجابات والردود استُفيدت من القرآن الكريم الّذي تصدّى لإثبات المعاد والردّ على المنكرين له، وسيتّم في هذا الدرس عرض أهمّ الشّبهات مع الردّ عليها.</w:t>
      </w:r>
    </w:p>
    <w:p w:rsidR="00795E5D" w:rsidRPr="00977E0D" w:rsidRDefault="00795E5D" w:rsidP="000C0872">
      <w:pPr>
        <w:jc w:val="both"/>
        <w:rPr>
          <w:rFonts w:ascii="Traditional Arabic" w:hAnsi="Traditional Arabic" w:cs="Traditional Arabic"/>
          <w:b/>
          <w:bCs/>
          <w:color w:val="2F5496"/>
          <w:sz w:val="28"/>
          <w:szCs w:val="28"/>
          <w:rtl/>
          <w:lang w:bidi="ar-EG"/>
        </w:rPr>
      </w:pPr>
    </w:p>
    <w:p w:rsidR="000C0872" w:rsidRPr="00977E0D" w:rsidRDefault="000C0872" w:rsidP="000C0872">
      <w:pPr>
        <w:jc w:val="both"/>
        <w:rPr>
          <w:rFonts w:ascii="Traditional Arabic" w:hAnsi="Traditional Arabic" w:cs="Traditional Arabic"/>
          <w:b/>
          <w:bCs/>
          <w:color w:val="2F5496"/>
          <w:sz w:val="28"/>
          <w:szCs w:val="28"/>
          <w:rtl/>
          <w:lang w:bidi="ar-EG"/>
        </w:rPr>
      </w:pPr>
      <w:r w:rsidRPr="00977E0D">
        <w:rPr>
          <w:rFonts w:ascii="Traditional Arabic" w:hAnsi="Traditional Arabic" w:cs="Traditional Arabic"/>
          <w:b/>
          <w:bCs/>
          <w:color w:val="2F5496"/>
          <w:sz w:val="28"/>
          <w:szCs w:val="28"/>
          <w:rtl/>
          <w:lang w:bidi="ar-EG"/>
        </w:rPr>
        <w:t>1. شبهة إعادة المعدوم</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xml:space="preserve">أشرنا سابقاً إلى أنّ القرآن الكريم أجاب أولئك الّذين كانوا يقولون: كيف يحيا الإنسان من جديد بعد أن يضمحلّ ويتلاشى بدنه؟ بما مفاده: إنّ هويّتكم قائمة بروحكم، لا بأعضاء بدنكم الّذي يتفرّق في الأرض. قال -تعالى-: </w:t>
      </w:r>
      <w:r w:rsidRPr="00977E0D">
        <w:rPr>
          <w:rFonts w:ascii="Traditional Arabic" w:hAnsi="Traditional Arabic" w:cs="Traditional Arabic"/>
          <w:b/>
          <w:bCs/>
          <w:color w:val="2F5496"/>
          <w:sz w:val="28"/>
          <w:szCs w:val="28"/>
          <w:rtl/>
          <w:lang w:bidi="ar-EG"/>
        </w:rPr>
        <w:t>﴿</w:t>
      </w:r>
      <w:r w:rsidR="00795E5D" w:rsidRPr="00795E5D">
        <w:rPr>
          <w:rFonts w:ascii="Traditional Arabic" w:hAnsi="Traditional Arabic" w:cs="Traditional Arabic"/>
          <w:b/>
          <w:bCs/>
          <w:color w:val="2F5496"/>
          <w:sz w:val="28"/>
          <w:szCs w:val="28"/>
          <w:rtl/>
          <w:lang w:bidi="ar-EG"/>
        </w:rPr>
        <w:t xml:space="preserve">وَقَالُوا أَئِذَا ضَلَلْنَا فِي الْأَرْضِ أَئِنَّا لَفِي خَلْقٍ جَدِيدٍ بَلْ هُم بِلِقَاء رَبِّهِمْ كَافِرُونَ </w:t>
      </w:r>
      <w:r w:rsidR="00795E5D" w:rsidRPr="00977E0D">
        <w:rPr>
          <w:rFonts w:ascii="Traditional Arabic" w:hAnsi="Traditional Arabic" w:cs="Traditional Arabic" w:hint="cs"/>
          <w:b/>
          <w:bCs/>
          <w:color w:val="2F5496"/>
          <w:sz w:val="28"/>
          <w:szCs w:val="28"/>
          <w:rtl/>
          <w:lang w:bidi="ar-EG"/>
        </w:rPr>
        <w:t xml:space="preserve">* </w:t>
      </w:r>
      <w:r w:rsidR="009E1629" w:rsidRPr="009E1629">
        <w:rPr>
          <w:rFonts w:ascii="Traditional Arabic" w:hAnsi="Traditional Arabic" w:cs="Traditional Arabic"/>
          <w:b/>
          <w:bCs/>
          <w:color w:val="2F5496"/>
          <w:sz w:val="28"/>
          <w:szCs w:val="28"/>
          <w:rtl/>
          <w:lang w:bidi="ar-EG"/>
        </w:rPr>
        <w:t>قُلْ يَتَوَفَّاكُم مَّلَكُ الْمَوْتِ الَّذِي وُكِّلَ بِكُمْ ثُمَّ إِلَى رَبِّكُمْ تُرْجَعُونَ</w:t>
      </w:r>
      <w:r w:rsidRPr="00977E0D">
        <w:rPr>
          <w:rFonts w:ascii="Traditional Arabic" w:hAnsi="Traditional Arabic" w:cs="Traditional Arabic"/>
          <w:b/>
          <w:bCs/>
          <w:color w:val="2F5496"/>
          <w:sz w:val="28"/>
          <w:szCs w:val="28"/>
          <w:rtl/>
          <w:lang w:bidi="ar-EG"/>
        </w:rPr>
        <w:t>﴾</w:t>
      </w:r>
      <w:r w:rsidR="00795E5D" w:rsidRPr="00977E0D">
        <w:rPr>
          <w:rStyle w:val="FootnoteReference"/>
          <w:rFonts w:ascii="Traditional Arabic" w:hAnsi="Traditional Arabic" w:cs="Traditional Arabic"/>
          <w:b/>
          <w:bCs/>
          <w:color w:val="2F5496"/>
          <w:sz w:val="28"/>
          <w:szCs w:val="28"/>
          <w:rtl/>
          <w:lang w:bidi="ar-EG"/>
        </w:rPr>
        <w:footnoteReference w:id="320"/>
      </w:r>
      <w:r w:rsidRPr="000C0872">
        <w:rPr>
          <w:rFonts w:ascii="Traditional Arabic" w:hAnsi="Traditional Arabic" w:cs="Traditional Arabic"/>
          <w:sz w:val="28"/>
          <w:szCs w:val="28"/>
          <w:rtl/>
          <w:lang w:bidi="ar-EG"/>
        </w:rPr>
        <w:t>.</w:t>
      </w:r>
    </w:p>
    <w:p w:rsidR="00795E5D" w:rsidRPr="000C0872" w:rsidRDefault="00795E5D" w:rsidP="000C0872">
      <w:pPr>
        <w:jc w:val="both"/>
        <w:rPr>
          <w:rFonts w:ascii="Traditional Arabic" w:hAnsi="Traditional Arabic" w:cs="Traditional Arabic"/>
          <w:sz w:val="28"/>
          <w:szCs w:val="28"/>
          <w:rtl/>
          <w:lang w:bidi="ar-EG"/>
        </w:rPr>
      </w:pPr>
    </w:p>
    <w:p w:rsidR="009E1629"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ويُمكن</w:t>
      </w:r>
      <w:r w:rsidRPr="000C0872">
        <w:rPr>
          <w:rFonts w:ascii="Traditional Arabic" w:hAnsi="Traditional Arabic" w:cs="Traditional Arabic"/>
          <w:sz w:val="28"/>
          <w:szCs w:val="28"/>
          <w:rtl/>
          <w:lang w:bidi="ar-EG"/>
        </w:rPr>
        <w:t xml:space="preserve"> أن يكون الدافع لإنكار الكفّار المعاد هو تلك الشبهة الّتي يُعبّر عنها في الفلسفة بـ (استحالة إعادة المعدوم بعينه)، أي: إنّ هؤلاء كانوا يعتقدون</w:t>
      </w:r>
    </w:p>
    <w:p w:rsidR="000C0872" w:rsidRDefault="009E1629" w:rsidP="000C087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sz w:val="28"/>
          <w:szCs w:val="28"/>
          <w:rtl/>
          <w:lang w:bidi="ar-EG"/>
        </w:rPr>
        <w:t>بأنّ الإنسان هو هذا البدن المادّيّ الّذي يتلاشى وينعدم بالموت، وإذا رُدّت إليه الحياة من جديد بعد الموت، فه</w:t>
      </w:r>
      <w:r w:rsidR="000C0872" w:rsidRPr="000C0872">
        <w:rPr>
          <w:rFonts w:ascii="Traditional Arabic" w:hAnsi="Traditional Arabic" w:cs="Traditional Arabic" w:hint="eastAsia"/>
          <w:sz w:val="28"/>
          <w:szCs w:val="28"/>
          <w:rtl/>
          <w:lang w:bidi="ar-EG"/>
        </w:rPr>
        <w:t>و</w:t>
      </w:r>
      <w:r w:rsidR="000C0872" w:rsidRPr="000C0872">
        <w:rPr>
          <w:rFonts w:ascii="Traditional Arabic" w:hAnsi="Traditional Arabic" w:cs="Traditional Arabic"/>
          <w:sz w:val="28"/>
          <w:szCs w:val="28"/>
          <w:rtl/>
          <w:lang w:bidi="ar-EG"/>
        </w:rPr>
        <w:t xml:space="preserve"> إنسان آخر شبيه بالأوّل</w:t>
      </w:r>
      <w:r w:rsidRPr="000C0872">
        <w:rPr>
          <w:rFonts w:ascii="Traditional Arabic" w:hAnsi="Traditional Arabic" w:cs="Traditional Arabic"/>
          <w:sz w:val="28"/>
          <w:szCs w:val="28"/>
          <w:rtl/>
          <w:lang w:bidi="ar-EG"/>
        </w:rPr>
        <w:t>،</w:t>
      </w:r>
      <w:r w:rsidR="000C0872" w:rsidRPr="000C0872">
        <w:rPr>
          <w:rFonts w:ascii="Traditional Arabic" w:hAnsi="Traditional Arabic" w:cs="Traditional Arabic"/>
          <w:sz w:val="28"/>
          <w:szCs w:val="28"/>
          <w:rtl/>
          <w:lang w:bidi="ar-EG"/>
        </w:rPr>
        <w:t xml:space="preserve"> إذ إن إعادة المعدوم بعينه أمر محال وممتنع.</w:t>
      </w:r>
    </w:p>
    <w:p w:rsidR="009E1629" w:rsidRPr="000C0872" w:rsidRDefault="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ويتّضح</w:t>
      </w:r>
      <w:r w:rsidRPr="000C0872">
        <w:rPr>
          <w:rFonts w:ascii="Traditional Arabic" w:hAnsi="Traditional Arabic" w:cs="Traditional Arabic"/>
          <w:sz w:val="28"/>
          <w:szCs w:val="28"/>
          <w:rtl/>
          <w:lang w:bidi="ar-EG"/>
        </w:rPr>
        <w:t xml:space="preserve"> الجواب عن هذه الشبهة من القرآن الكريم، وهو أنّ الهوية الشّخصيّة لكلّ إنسان وحقيقته متمثّلة بروحه، وبعبارة أخرى: إنّ المعاد ليس من إعادة (المعدوم)، بل عودة (الروح الموجودة) إلى البدن. فنفس الدّليل العقلي والقرآني المثبت لوجود الروح يُشكِّل ردّاً على </w:t>
      </w:r>
      <w:r w:rsidRPr="000C0872">
        <w:rPr>
          <w:rFonts w:ascii="Traditional Arabic" w:hAnsi="Traditional Arabic" w:cs="Traditional Arabic" w:hint="eastAsia"/>
          <w:sz w:val="28"/>
          <w:szCs w:val="28"/>
          <w:rtl/>
          <w:lang w:bidi="ar-EG"/>
        </w:rPr>
        <w:t>هذه</w:t>
      </w:r>
      <w:r w:rsidRPr="000C0872">
        <w:rPr>
          <w:rFonts w:ascii="Traditional Arabic" w:hAnsi="Traditional Arabic" w:cs="Traditional Arabic"/>
          <w:sz w:val="28"/>
          <w:szCs w:val="28"/>
          <w:rtl/>
          <w:lang w:bidi="ar-EG"/>
        </w:rPr>
        <w:t xml:space="preserve"> الشبهة.</w:t>
      </w:r>
    </w:p>
    <w:p w:rsidR="009E1629" w:rsidRPr="009E1629" w:rsidRDefault="009E1629" w:rsidP="000C0872">
      <w:pPr>
        <w:jc w:val="both"/>
        <w:rPr>
          <w:rFonts w:ascii="Traditional Arabic" w:hAnsi="Traditional Arabic" w:cs="Traditional Arabic"/>
          <w:b/>
          <w:bCs/>
          <w:sz w:val="28"/>
          <w:szCs w:val="28"/>
          <w:rtl/>
          <w:lang w:bidi="ar-EG"/>
        </w:rPr>
      </w:pPr>
    </w:p>
    <w:p w:rsidR="000C0872" w:rsidRPr="009E1629" w:rsidRDefault="000C0872" w:rsidP="000C0872">
      <w:pPr>
        <w:jc w:val="both"/>
        <w:rPr>
          <w:rFonts w:ascii="Traditional Arabic" w:hAnsi="Traditional Arabic" w:cs="Traditional Arabic"/>
          <w:b/>
          <w:bCs/>
          <w:sz w:val="28"/>
          <w:szCs w:val="28"/>
          <w:rtl/>
          <w:lang w:bidi="ar-EG"/>
        </w:rPr>
      </w:pPr>
      <w:r w:rsidRPr="009E1629">
        <w:rPr>
          <w:rFonts w:ascii="Traditional Arabic" w:hAnsi="Traditional Arabic" w:cs="Traditional Arabic"/>
          <w:b/>
          <w:bCs/>
          <w:sz w:val="28"/>
          <w:szCs w:val="28"/>
          <w:rtl/>
          <w:lang w:bidi="ar-EG"/>
        </w:rPr>
        <w:t>2. شبهة عدم قابليّة البدن للحياة الجديدة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الشّبهة</w:t>
      </w:r>
      <w:r w:rsidRPr="000C0872">
        <w:rPr>
          <w:rFonts w:ascii="Traditional Arabic" w:hAnsi="Traditional Arabic" w:cs="Traditional Arabic"/>
          <w:sz w:val="28"/>
          <w:szCs w:val="28"/>
          <w:rtl/>
          <w:lang w:bidi="ar-EG"/>
        </w:rPr>
        <w:t xml:space="preserve"> السّابقة كانت مرتبطة بالإمكان الذّاتيّ للمعاد، أمّا هذه الشّبهة فهي ناظرة لإمكانه الوقوعيّ، بمعنى: أنّ عودة الرّوح للبدن وإن لم تكن محالاً عقلاً، ولا يلزم التناقض من افتراضها، ولكن وقوع العودة فعلاً وخارجاً مشروط بقابليّة البدن، ونحن نرى أنّ حصول ا</w:t>
      </w:r>
      <w:r w:rsidRPr="000C0872">
        <w:rPr>
          <w:rFonts w:ascii="Traditional Arabic" w:hAnsi="Traditional Arabic" w:cs="Traditional Arabic" w:hint="eastAsia"/>
          <w:sz w:val="28"/>
          <w:szCs w:val="28"/>
          <w:rtl/>
          <w:lang w:bidi="ar-EG"/>
        </w:rPr>
        <w:t>لحياة</w:t>
      </w:r>
      <w:r w:rsidRPr="000C0872">
        <w:rPr>
          <w:rFonts w:ascii="Traditional Arabic" w:hAnsi="Traditional Arabic" w:cs="Traditional Arabic"/>
          <w:sz w:val="28"/>
          <w:szCs w:val="28"/>
          <w:rtl/>
          <w:lang w:bidi="ar-EG"/>
        </w:rPr>
        <w:t xml:space="preserve"> منوط بشروط وأسباب خاصّة لا بدَّ من توافرها تدريجيّاً، فمثلاً: لا بدَّ من أن تستقرّ النّطفة في الرّحم، ولا بدَّ أيضاً من توافر شروط مناسبة لنموّها وتكاملها، لتصبح جنيناً متكاملاً بالتّدريج، ولتكون بصورة إنسان، ولكنّ البدن الّذي يتلاشى يفقد قابليّته وا</w:t>
      </w:r>
      <w:r w:rsidRPr="000C0872">
        <w:rPr>
          <w:rFonts w:ascii="Traditional Arabic" w:hAnsi="Traditional Arabic" w:cs="Traditional Arabic" w:hint="eastAsia"/>
          <w:sz w:val="28"/>
          <w:szCs w:val="28"/>
          <w:rtl/>
          <w:lang w:bidi="ar-EG"/>
        </w:rPr>
        <w:t>ستعداده</w:t>
      </w:r>
      <w:r w:rsidRPr="000C0872">
        <w:rPr>
          <w:rFonts w:ascii="Traditional Arabic" w:hAnsi="Traditional Arabic" w:cs="Traditional Arabic"/>
          <w:sz w:val="28"/>
          <w:szCs w:val="28"/>
          <w:rtl/>
          <w:lang w:bidi="ar-EG"/>
        </w:rPr>
        <w:t xml:space="preserve"> للحياة.</w:t>
      </w:r>
    </w:p>
    <w:p w:rsidR="009E1629" w:rsidRPr="000C0872" w:rsidRDefault="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والجواب</w:t>
      </w:r>
      <w:r w:rsidRPr="000C0872">
        <w:rPr>
          <w:rFonts w:ascii="Traditional Arabic" w:hAnsi="Traditional Arabic" w:cs="Traditional Arabic"/>
          <w:sz w:val="28"/>
          <w:szCs w:val="28"/>
          <w:rtl/>
          <w:lang w:bidi="ar-EG"/>
        </w:rPr>
        <w:t xml:space="preserve">: إنّ النّظام المشهود في عالم الدّنيا، ليس هو النّظام الوحيد، والشّروط والأسباب الّتي نتعرّف إليها من خلال التّجربة ليست أسباباً وعللاً منحصرة، والشّاهد على ذلك وقوع بعض الظّواهر والحوادث الحياتيّة الخارقة للعادة في هذا العالم نفسه، أمثال إحياء بعض </w:t>
      </w:r>
      <w:r w:rsidRPr="000C0872">
        <w:rPr>
          <w:rFonts w:ascii="Traditional Arabic" w:hAnsi="Traditional Arabic" w:cs="Traditional Arabic" w:hint="eastAsia"/>
          <w:sz w:val="28"/>
          <w:szCs w:val="28"/>
          <w:rtl/>
          <w:lang w:bidi="ar-EG"/>
        </w:rPr>
        <w:t>الحيوانات</w:t>
      </w:r>
      <w:r w:rsidRPr="000C0872">
        <w:rPr>
          <w:rFonts w:ascii="Traditional Arabic" w:hAnsi="Traditional Arabic" w:cs="Traditional Arabic"/>
          <w:sz w:val="28"/>
          <w:szCs w:val="28"/>
          <w:rtl/>
          <w:lang w:bidi="ar-EG"/>
        </w:rPr>
        <w:t xml:space="preserve"> أو النّاس، بغير الطريق المعهودة ومنها بعض الظّواهر الخارقة للعادة الّتي تحدّث عنها القرآن الكريم، كناقة صالح، وطير النّبيّ إبراهيم عليه السلام، وغير ذلك.</w:t>
      </w:r>
    </w:p>
    <w:p w:rsidR="000C0872" w:rsidRPr="009E1629" w:rsidRDefault="009E1629" w:rsidP="009E1629">
      <w:pPr>
        <w:jc w:val="both"/>
        <w:rPr>
          <w:rFonts w:ascii="Traditional Arabic" w:hAnsi="Traditional Arabic" w:cs="Traditional Arabic"/>
          <w:b/>
          <w:bCs/>
          <w:sz w:val="28"/>
          <w:szCs w:val="28"/>
          <w:rtl/>
          <w:lang w:bidi="ar-EG"/>
        </w:rPr>
      </w:pPr>
      <w:r>
        <w:rPr>
          <w:rFonts w:ascii="Traditional Arabic" w:hAnsi="Traditional Arabic" w:cs="Traditional Arabic"/>
          <w:b/>
          <w:bCs/>
          <w:sz w:val="28"/>
          <w:szCs w:val="28"/>
          <w:rtl/>
          <w:lang w:bidi="ar-EG"/>
        </w:rPr>
        <w:br w:type="page"/>
      </w:r>
      <w:r w:rsidR="000C0872" w:rsidRPr="009E1629">
        <w:rPr>
          <w:rFonts w:ascii="Traditional Arabic" w:hAnsi="Traditional Arabic" w:cs="Traditional Arabic"/>
          <w:b/>
          <w:bCs/>
          <w:sz w:val="28"/>
          <w:szCs w:val="28"/>
          <w:rtl/>
          <w:lang w:bidi="ar-EG"/>
        </w:rPr>
        <w:t>3. الشّبهة في مجال قدرة الفاعل</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يشترط</w:t>
      </w:r>
      <w:r w:rsidRPr="000C0872">
        <w:rPr>
          <w:rFonts w:ascii="Traditional Arabic" w:hAnsi="Traditional Arabic" w:cs="Traditional Arabic"/>
          <w:sz w:val="28"/>
          <w:szCs w:val="28"/>
          <w:rtl/>
          <w:lang w:bidi="ar-EG"/>
        </w:rPr>
        <w:t xml:space="preserve"> في وقوع أيّة ظاهرة من الظّواهر وتحقّقها قدرة الفاعل على ذلك، إضافة إلى الإمكان الذّاتي وقابليّة القابل، فمن أين نعرف أنّ اللَّه </w:t>
      </w:r>
      <w:r w:rsidR="009E1629">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تعالى</w:t>
      </w:r>
      <w:r w:rsidR="009E1629">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 يملك القدرة على إحياء الموتى؟!</w:t>
      </w:r>
    </w:p>
    <w:p w:rsidR="009E1629" w:rsidRPr="000C0872" w:rsidRDefault="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وهذه</w:t>
      </w:r>
      <w:r w:rsidRPr="000C0872">
        <w:rPr>
          <w:rFonts w:ascii="Traditional Arabic" w:hAnsi="Traditional Arabic" w:cs="Traditional Arabic"/>
          <w:sz w:val="28"/>
          <w:szCs w:val="28"/>
          <w:rtl/>
          <w:lang w:bidi="ar-EG"/>
        </w:rPr>
        <w:t xml:space="preserve"> الشّبهة، إنّما تُطرح من قِبَل أولئك الّذين يجهلون قدرة اللَّه -جلّ وعلا- اللّامتناهية.</w:t>
      </w:r>
    </w:p>
    <w:p w:rsidR="009E1629" w:rsidRPr="000C0872" w:rsidRDefault="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9E1629">
        <w:rPr>
          <w:rFonts w:ascii="Traditional Arabic" w:hAnsi="Traditional Arabic" w:cs="Traditional Arabic" w:hint="eastAsia"/>
          <w:b/>
          <w:bCs/>
          <w:sz w:val="28"/>
          <w:szCs w:val="28"/>
          <w:rtl/>
          <w:lang w:bidi="ar-EG"/>
        </w:rPr>
        <w:t>والجواب</w:t>
      </w:r>
      <w:r w:rsidRPr="000C0872">
        <w:rPr>
          <w:rFonts w:ascii="Traditional Arabic" w:hAnsi="Traditional Arabic" w:cs="Traditional Arabic"/>
          <w:sz w:val="28"/>
          <w:szCs w:val="28"/>
          <w:rtl/>
          <w:lang w:bidi="ar-EG"/>
        </w:rPr>
        <w:t xml:space="preserve">: إنّ القدرة الإلهيّة ليس لها حدود، بل تتعلّق بكلّ شيء ممكن الوقوع، كما هو الملاحظ بأنّه -تعالى- خلق هذا الكون الواسع بكلّ ما يتمتَّع به من عظمة مثيرة للدّهشة والإعجاب: </w:t>
      </w:r>
      <w:r w:rsidRPr="00977E0D">
        <w:rPr>
          <w:rFonts w:ascii="Traditional Arabic" w:hAnsi="Traditional Arabic" w:cs="Traditional Arabic"/>
          <w:b/>
          <w:bCs/>
          <w:color w:val="2F5496"/>
          <w:sz w:val="28"/>
          <w:szCs w:val="28"/>
          <w:rtl/>
          <w:lang w:bidi="ar-EG"/>
        </w:rPr>
        <w:t>﴿</w:t>
      </w:r>
      <w:r w:rsidR="00763415" w:rsidRPr="00977E0D">
        <w:rPr>
          <w:rFonts w:ascii="Traditional Arabic" w:hAnsi="Traditional Arabic" w:cs="Traditional Arabic"/>
          <w:b/>
          <w:bCs/>
          <w:color w:val="2F5496"/>
          <w:sz w:val="28"/>
          <w:szCs w:val="28"/>
          <w:rtl/>
          <w:lang w:bidi="ar-EG"/>
        </w:rPr>
        <w:t>أَوَلَمْ يَرَوْا أَنَّ اللَّهَ الَّذِي خَلَقَ السَّمَاوَاتِ وَالْأَرْضَ وَلَمْ يَعْيَ بِخَلْقِهِنَّ بِقَادِرٍ عَلَى أَنْ يُحْيِيَ الْمَوْتَى بَلَى إِنَّهُ عَلَى كُلِّ شَيْءٍ قَدِيرٌ</w:t>
      </w:r>
      <w:r w:rsidRPr="00977E0D">
        <w:rPr>
          <w:rFonts w:ascii="Traditional Arabic" w:hAnsi="Traditional Arabic" w:cs="Traditional Arabic" w:hint="cs"/>
          <w:b/>
          <w:bCs/>
          <w:color w:val="2F5496"/>
          <w:sz w:val="28"/>
          <w:szCs w:val="28"/>
          <w:rtl/>
          <w:lang w:bidi="ar-EG"/>
        </w:rPr>
        <w:t>﴾</w:t>
      </w:r>
      <w:r w:rsidR="009E1629">
        <w:rPr>
          <w:rStyle w:val="FootnoteReference"/>
          <w:rFonts w:ascii="Traditional Arabic" w:hAnsi="Traditional Arabic" w:cs="Traditional Arabic"/>
          <w:sz w:val="28"/>
          <w:szCs w:val="28"/>
          <w:rtl/>
          <w:lang w:bidi="ar-EG"/>
        </w:rPr>
        <w:footnoteReference w:id="321"/>
      </w:r>
      <w:r w:rsidRPr="000C0872">
        <w:rPr>
          <w:rFonts w:ascii="Traditional Arabic" w:hAnsi="Traditional Arabic" w:cs="Traditional Arabic"/>
          <w:sz w:val="28"/>
          <w:szCs w:val="28"/>
          <w:rtl/>
          <w:lang w:bidi="ar-EG"/>
        </w:rPr>
        <w:t>.</w:t>
      </w:r>
    </w:p>
    <w:p w:rsidR="009E1629" w:rsidRPr="000C0872" w:rsidRDefault="009E1629"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إضافة</w:t>
      </w:r>
      <w:r w:rsidRPr="000C0872">
        <w:rPr>
          <w:rFonts w:ascii="Traditional Arabic" w:hAnsi="Traditional Arabic" w:cs="Traditional Arabic"/>
          <w:sz w:val="28"/>
          <w:szCs w:val="28"/>
          <w:rtl/>
          <w:lang w:bidi="ar-EG"/>
        </w:rPr>
        <w:t xml:space="preserve"> إلى أنّ الخلق الجديد ليس أكثر صعوبة من الخلق الأوّل، ولا يحتاج إلى قدرة أكبر، بل هو أهون وأسهل</w:t>
      </w:r>
      <w:r w:rsidR="00763415">
        <w:rPr>
          <w:rStyle w:val="FootnoteReference"/>
          <w:rFonts w:ascii="Traditional Arabic" w:hAnsi="Traditional Arabic" w:cs="Traditional Arabic"/>
          <w:sz w:val="28"/>
          <w:szCs w:val="28"/>
          <w:rtl/>
          <w:lang w:bidi="ar-EG"/>
        </w:rPr>
        <w:footnoteReference w:id="322"/>
      </w:r>
      <w:r w:rsidRPr="000C0872">
        <w:rPr>
          <w:rFonts w:ascii="Traditional Arabic" w:hAnsi="Traditional Arabic" w:cs="Traditional Arabic"/>
          <w:sz w:val="28"/>
          <w:szCs w:val="28"/>
          <w:rtl/>
          <w:lang w:bidi="ar-EG"/>
        </w:rPr>
        <w:t xml:space="preserve">، لأنّ الإيجاد من العدم أصعب من الإعادة بعد الموت: </w:t>
      </w:r>
      <w:r w:rsidRPr="00977E0D">
        <w:rPr>
          <w:rFonts w:ascii="Traditional Arabic" w:hAnsi="Traditional Arabic" w:cs="Traditional Arabic"/>
          <w:b/>
          <w:bCs/>
          <w:color w:val="2F5496"/>
          <w:sz w:val="28"/>
          <w:szCs w:val="28"/>
          <w:rtl/>
          <w:lang w:bidi="ar-EG"/>
        </w:rPr>
        <w:t>﴿</w:t>
      </w:r>
      <w:r w:rsidR="001F2CB1" w:rsidRPr="00977E0D">
        <w:rPr>
          <w:rFonts w:ascii="Traditional Arabic" w:hAnsi="Traditional Arabic" w:cs="Traditional Arabic"/>
          <w:b/>
          <w:bCs/>
          <w:color w:val="2F5496"/>
          <w:sz w:val="28"/>
          <w:szCs w:val="28"/>
          <w:rtl/>
          <w:lang w:bidi="ar-EG"/>
        </w:rPr>
        <w:t>فَسَيَقُولُونَ مَن يُعِيدُنَا قُلِ الَّذِي فَطَرَكُمْ أَوَّلَ مَرَّةٍ فَسَيُنْغِضُونَ إِلَيْكَ رُؤُوسَهُمْ وَيَقُولُونَ مَتَى هُوَ قُلْ عَسَى أَن يَكُونَ قَرِيبًا</w:t>
      </w:r>
      <w:r w:rsidRPr="00977E0D">
        <w:rPr>
          <w:rFonts w:ascii="Traditional Arabic" w:hAnsi="Traditional Arabic" w:cs="Traditional Arabic" w:hint="cs"/>
          <w:b/>
          <w:bCs/>
          <w:color w:val="2F5496"/>
          <w:sz w:val="28"/>
          <w:szCs w:val="28"/>
          <w:rtl/>
          <w:lang w:bidi="ar-EG"/>
        </w:rPr>
        <w:t>﴾</w:t>
      </w:r>
      <w:r w:rsidR="00763415">
        <w:rPr>
          <w:rStyle w:val="FootnoteReference"/>
          <w:rFonts w:ascii="Traditional Arabic" w:hAnsi="Traditional Arabic" w:cs="Traditional Arabic"/>
          <w:sz w:val="28"/>
          <w:szCs w:val="28"/>
          <w:rtl/>
          <w:lang w:bidi="ar-EG"/>
        </w:rPr>
        <w:footnoteReference w:id="323"/>
      </w:r>
      <w:r w:rsidRPr="000C0872">
        <w:rPr>
          <w:rFonts w:ascii="Traditional Arabic" w:hAnsi="Traditional Arabic" w:cs="Traditional Arabic"/>
          <w:sz w:val="28"/>
          <w:szCs w:val="28"/>
          <w:rtl/>
          <w:lang w:bidi="ar-EG"/>
        </w:rPr>
        <w:t xml:space="preserve">. </w:t>
      </w:r>
      <w:r w:rsidRPr="00977E0D">
        <w:rPr>
          <w:rFonts w:ascii="Traditional Arabic" w:hAnsi="Traditional Arabic" w:cs="Traditional Arabic" w:hint="cs"/>
          <w:b/>
          <w:bCs/>
          <w:color w:val="2F5496"/>
          <w:sz w:val="28"/>
          <w:szCs w:val="28"/>
          <w:rtl/>
          <w:lang w:bidi="ar-EG"/>
        </w:rPr>
        <w:t>﴿</w:t>
      </w:r>
      <w:r w:rsidR="00763415" w:rsidRPr="00763415">
        <w:rPr>
          <w:rFonts w:ascii="Traditional Arabic" w:hAnsi="Traditional Arabic" w:cs="Traditional Arabic"/>
          <w:b/>
          <w:bCs/>
          <w:color w:val="2F5496"/>
          <w:sz w:val="28"/>
          <w:szCs w:val="28"/>
          <w:rtl/>
          <w:lang w:bidi="ar-EG"/>
        </w:rPr>
        <w:t>وَهُوَ الَّذِي يَبْدَأُ الْخَلْقَ ثُمَّ يُعِيدُهُ وَهُوَ أَهْوَنُ عَلَيْهِ</w:t>
      </w:r>
      <w:r w:rsidRPr="00977E0D">
        <w:rPr>
          <w:rFonts w:ascii="Traditional Arabic" w:hAnsi="Traditional Arabic" w:cs="Traditional Arabic"/>
          <w:b/>
          <w:bCs/>
          <w:color w:val="2F5496"/>
          <w:sz w:val="28"/>
          <w:szCs w:val="28"/>
          <w:rtl/>
          <w:lang w:bidi="ar-EG"/>
        </w:rPr>
        <w:t>﴾</w:t>
      </w:r>
      <w:r w:rsidR="00763415">
        <w:rPr>
          <w:rStyle w:val="FootnoteReference"/>
          <w:rFonts w:ascii="Traditional Arabic" w:hAnsi="Traditional Arabic" w:cs="Traditional Arabic"/>
          <w:sz w:val="28"/>
          <w:szCs w:val="28"/>
          <w:rtl/>
          <w:lang w:bidi="ar-EG"/>
        </w:rPr>
        <w:footnoteReference w:id="324"/>
      </w:r>
      <w:r w:rsidRPr="000C0872">
        <w:rPr>
          <w:rFonts w:ascii="Traditional Arabic" w:hAnsi="Traditional Arabic" w:cs="Traditional Arabic"/>
          <w:sz w:val="28"/>
          <w:szCs w:val="28"/>
          <w:rtl/>
          <w:lang w:bidi="ar-EG"/>
        </w:rPr>
        <w:t>،</w:t>
      </w:r>
      <w:r w:rsidR="00763415">
        <w:rPr>
          <w:rStyle w:val="FootnoteReference"/>
          <w:rFonts w:ascii="Traditional Arabic" w:hAnsi="Traditional Arabic" w:cs="Traditional Arabic"/>
          <w:sz w:val="28"/>
          <w:szCs w:val="28"/>
          <w:rtl/>
          <w:lang w:bidi="ar-EG"/>
        </w:rPr>
        <w:footnoteReference w:id="325"/>
      </w:r>
      <w:r w:rsidRPr="000C0872">
        <w:rPr>
          <w:rFonts w:ascii="Traditional Arabic" w:hAnsi="Traditional Arabic" w:cs="Traditional Arabic"/>
          <w:sz w:val="28"/>
          <w:szCs w:val="28"/>
          <w:rtl/>
          <w:lang w:bidi="ar-EG"/>
        </w:rPr>
        <w:t>.</w:t>
      </w:r>
    </w:p>
    <w:p w:rsidR="000C0872" w:rsidRPr="000C0872" w:rsidRDefault="00D660BF" w:rsidP="00D660BF">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sz w:val="28"/>
          <w:szCs w:val="28"/>
          <w:rtl/>
          <w:lang w:bidi="ar-EG"/>
        </w:rPr>
        <w:t>4</w:t>
      </w:r>
      <w:r w:rsidR="000C0872" w:rsidRPr="00D660BF">
        <w:rPr>
          <w:rFonts w:ascii="Traditional Arabic" w:hAnsi="Traditional Arabic" w:cs="Traditional Arabic"/>
          <w:b/>
          <w:bCs/>
          <w:sz w:val="28"/>
          <w:szCs w:val="28"/>
          <w:rtl/>
          <w:lang w:bidi="ar-EG"/>
        </w:rPr>
        <w:t>. الشّبهة في مجال علم الفاعل</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إذا</w:t>
      </w:r>
      <w:r w:rsidRPr="000C0872">
        <w:rPr>
          <w:rFonts w:ascii="Traditional Arabic" w:hAnsi="Traditional Arabic" w:cs="Traditional Arabic"/>
          <w:sz w:val="28"/>
          <w:szCs w:val="28"/>
          <w:rtl/>
          <w:lang w:bidi="ar-EG"/>
        </w:rPr>
        <w:t xml:space="preserve"> أراد اللَّه </w:t>
      </w:r>
      <w:r w:rsidR="00F23317">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سبحانه</w:t>
      </w:r>
      <w:r w:rsidR="00F23317">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 xml:space="preserve">- إحياء النّاس، ومجازاة أعمالهم ثواباً أو عقاباً فيلزم من جانب أن يُميّز بين الأبدان الّتي لا تُعدّ ولا تُحصى، ليُعيد كلّ روح إلى بدنها، ومن جانب آخر، لا بدَّ من أن يتذكّر جميع الأعمال الحسنة والسّيئة، ليُجازي كلًّا منها بما تستحقّه </w:t>
      </w:r>
      <w:r w:rsidRPr="000C0872">
        <w:rPr>
          <w:rFonts w:ascii="Traditional Arabic" w:hAnsi="Traditional Arabic" w:cs="Traditional Arabic" w:hint="eastAsia"/>
          <w:sz w:val="28"/>
          <w:szCs w:val="28"/>
          <w:rtl/>
          <w:lang w:bidi="ar-EG"/>
        </w:rPr>
        <w:t>من</w:t>
      </w:r>
      <w:r w:rsidRPr="000C0872">
        <w:rPr>
          <w:rFonts w:ascii="Traditional Arabic" w:hAnsi="Traditional Arabic" w:cs="Traditional Arabic"/>
          <w:sz w:val="28"/>
          <w:szCs w:val="28"/>
          <w:rtl/>
          <w:lang w:bidi="ar-EG"/>
        </w:rPr>
        <w:t xml:space="preserve"> الثّواب أو العقاب، ولكن كيف يمكن التمييز والتّعرف إلى الأبدان الّتي تحوّلت إلى تراب واختلطت ذرّاتها وأجزاؤها؟ وكيف يمكنه أن يضبط ويتذكَّر أعمال البشر كلّها خلال الآلاف بل الملايين من السّنين ليُحاسبها؟</w:t>
      </w:r>
    </w:p>
    <w:p w:rsidR="00F23317" w:rsidRPr="000C0872" w:rsidRDefault="00F23317"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وهذه</w:t>
      </w:r>
      <w:r w:rsidRPr="000C0872">
        <w:rPr>
          <w:rFonts w:ascii="Traditional Arabic" w:hAnsi="Traditional Arabic" w:cs="Traditional Arabic"/>
          <w:sz w:val="28"/>
          <w:szCs w:val="28"/>
          <w:rtl/>
          <w:lang w:bidi="ar-EG"/>
        </w:rPr>
        <w:t xml:space="preserve"> الشّبهة طرحها أولئك الّذين يجهلون العلم الإلهيّ غير المتناهي، حيث قاسوا العلم الإلهيّ بعلومهم النّاقصة المحدودة.</w:t>
      </w:r>
    </w:p>
    <w:p w:rsidR="00F23317" w:rsidRPr="000C0872" w:rsidRDefault="00F23317"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F23317">
        <w:rPr>
          <w:rFonts w:ascii="Traditional Arabic" w:hAnsi="Traditional Arabic" w:cs="Traditional Arabic" w:hint="eastAsia"/>
          <w:b/>
          <w:bCs/>
          <w:sz w:val="28"/>
          <w:szCs w:val="28"/>
          <w:rtl/>
          <w:lang w:bidi="ar-EG"/>
        </w:rPr>
        <w:t>والجواب</w:t>
      </w:r>
      <w:r w:rsidRPr="000C0872">
        <w:rPr>
          <w:rFonts w:ascii="Traditional Arabic" w:hAnsi="Traditional Arabic" w:cs="Traditional Arabic"/>
          <w:sz w:val="28"/>
          <w:szCs w:val="28"/>
          <w:rtl/>
          <w:lang w:bidi="ar-EG"/>
        </w:rPr>
        <w:t>: إنّ العلم الإلهيّ ليس له حدود، وله إحاطة بكلّ شيء، ولا ينسى اللَّه تعالى أيّ شيء.</w:t>
      </w:r>
    </w:p>
    <w:p w:rsidR="00F23317" w:rsidRPr="000C0872" w:rsidRDefault="00F23317"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وينقل</w:t>
      </w:r>
      <w:r w:rsidRPr="000C0872">
        <w:rPr>
          <w:rFonts w:ascii="Traditional Arabic" w:hAnsi="Traditional Arabic" w:cs="Traditional Arabic"/>
          <w:sz w:val="28"/>
          <w:szCs w:val="28"/>
          <w:rtl/>
          <w:lang w:bidi="ar-EG"/>
        </w:rPr>
        <w:t xml:space="preserve"> القرآن الكريم عن فرعون قوله لموسى  عليه السلام: </w:t>
      </w:r>
      <w:r w:rsidRPr="00977E0D">
        <w:rPr>
          <w:rFonts w:ascii="Traditional Arabic" w:hAnsi="Traditional Arabic" w:cs="Traditional Arabic"/>
          <w:b/>
          <w:bCs/>
          <w:color w:val="2F5496"/>
          <w:sz w:val="28"/>
          <w:szCs w:val="28"/>
          <w:rtl/>
          <w:lang w:bidi="ar-EG"/>
        </w:rPr>
        <w:t xml:space="preserve">﴿قَالَ فَمَا بَالُ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لۡقُرُونِ</w:t>
      </w:r>
      <w:r w:rsidRPr="00977E0D">
        <w:rPr>
          <w:rFonts w:ascii="Traditional Arabic" w:hAnsi="Traditional Arabic" w:cs="Traditional Arabic"/>
          <w:b/>
          <w:bCs/>
          <w:color w:val="2F5496"/>
          <w:sz w:val="28"/>
          <w:szCs w:val="28"/>
          <w:rtl/>
          <w:lang w:bidi="ar-EG"/>
        </w:rPr>
        <w:t xml:space="preserve"> </w:t>
      </w:r>
      <w:r w:rsidRPr="00977E0D">
        <w:rPr>
          <w:rFonts w:ascii="Traditional Arabic" w:hAnsi="Traditional Arabic" w:cs="Traditional Arabic" w:hint="cs"/>
          <w:b/>
          <w:bCs/>
          <w:color w:val="2F5496"/>
          <w:sz w:val="28"/>
          <w:szCs w:val="28"/>
          <w:rtl/>
          <w:lang w:bidi="ar-EG"/>
        </w:rPr>
        <w:t>ٱ</w:t>
      </w:r>
      <w:r w:rsidRPr="00977E0D">
        <w:rPr>
          <w:rFonts w:ascii="Traditional Arabic" w:hAnsi="Traditional Arabic" w:cs="Traditional Arabic" w:hint="eastAsia"/>
          <w:b/>
          <w:bCs/>
          <w:color w:val="2F5496"/>
          <w:sz w:val="28"/>
          <w:szCs w:val="28"/>
          <w:rtl/>
          <w:lang w:bidi="ar-EG"/>
        </w:rPr>
        <w:t>لۡأُولَىٰ</w:t>
      </w:r>
      <w:r w:rsidRPr="00977E0D">
        <w:rPr>
          <w:rFonts w:ascii="Traditional Arabic" w:hAnsi="Traditional Arabic" w:cs="Traditional Arabic"/>
          <w:b/>
          <w:bCs/>
          <w:color w:val="2F5496"/>
          <w:sz w:val="28"/>
          <w:szCs w:val="28"/>
          <w:rtl/>
          <w:lang w:bidi="ar-EG"/>
        </w:rPr>
        <w:t>﴾</w:t>
      </w:r>
      <w:r w:rsidRPr="000C0872">
        <w:rPr>
          <w:rFonts w:ascii="Traditional Arabic" w:hAnsi="Traditional Arabic" w:cs="Traditional Arabic"/>
          <w:sz w:val="28"/>
          <w:szCs w:val="28"/>
          <w:rtl/>
          <w:lang w:bidi="ar-EG"/>
        </w:rPr>
        <w:t xml:space="preserve"> فقال موسى  عليه السلام: </w:t>
      </w:r>
      <w:r w:rsidRPr="00977E0D">
        <w:rPr>
          <w:rFonts w:ascii="Traditional Arabic" w:hAnsi="Traditional Arabic" w:cs="Traditional Arabic"/>
          <w:b/>
          <w:bCs/>
          <w:color w:val="2F5496"/>
          <w:sz w:val="28"/>
          <w:szCs w:val="28"/>
          <w:rtl/>
          <w:lang w:bidi="ar-EG"/>
        </w:rPr>
        <w:t>﴿</w:t>
      </w:r>
      <w:r w:rsidR="00F23317" w:rsidRPr="00977E0D">
        <w:rPr>
          <w:rFonts w:ascii="Traditional Arabic" w:hAnsi="Traditional Arabic" w:cs="Traditional Arabic"/>
          <w:b/>
          <w:bCs/>
          <w:color w:val="2F5496"/>
          <w:sz w:val="28"/>
          <w:szCs w:val="28"/>
          <w:rtl/>
          <w:lang w:bidi="ar-EG"/>
        </w:rPr>
        <w:t>عِلْمُهَا عِندَ رَبِّي فِي كِتَابٍ لَّا يَضِلُّ رَبِّي وَلَا يَنسَى</w:t>
      </w:r>
      <w:r w:rsidRPr="00977E0D">
        <w:rPr>
          <w:rFonts w:ascii="Traditional Arabic" w:hAnsi="Traditional Arabic" w:cs="Traditional Arabic" w:hint="cs"/>
          <w:b/>
          <w:bCs/>
          <w:color w:val="2F5496"/>
          <w:sz w:val="28"/>
          <w:szCs w:val="28"/>
          <w:rtl/>
          <w:lang w:bidi="ar-EG"/>
        </w:rPr>
        <w:t>﴾</w:t>
      </w:r>
      <w:r w:rsidR="00F23317">
        <w:rPr>
          <w:rStyle w:val="FootnoteReference"/>
          <w:rFonts w:ascii="Traditional Arabic" w:hAnsi="Traditional Arabic" w:cs="Traditional Arabic"/>
          <w:sz w:val="28"/>
          <w:szCs w:val="28"/>
          <w:rtl/>
          <w:lang w:bidi="ar-EG"/>
        </w:rPr>
        <w:footnoteReference w:id="326"/>
      </w:r>
      <w:r w:rsidRPr="000C0872">
        <w:rPr>
          <w:rFonts w:ascii="Traditional Arabic" w:hAnsi="Traditional Arabic" w:cs="Traditional Arabic"/>
          <w:sz w:val="28"/>
          <w:szCs w:val="28"/>
          <w:rtl/>
          <w:lang w:bidi="ar-EG"/>
        </w:rPr>
        <w:t>.</w:t>
      </w:r>
    </w:p>
    <w:p w:rsidR="00F23317" w:rsidRPr="000C0872" w:rsidRDefault="00F23317"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وقد</w:t>
      </w:r>
      <w:r w:rsidRPr="000C0872">
        <w:rPr>
          <w:rFonts w:ascii="Traditional Arabic" w:hAnsi="Traditional Arabic" w:cs="Traditional Arabic"/>
          <w:sz w:val="28"/>
          <w:szCs w:val="28"/>
          <w:rtl/>
          <w:lang w:bidi="ar-EG"/>
        </w:rPr>
        <w:t xml:space="preserve"> ذكر -تعالى- في آية أخرى الجواب عن الشبهتين الأخيرتين بقوله -تعالى-: </w:t>
      </w:r>
      <w:r w:rsidRPr="00977E0D">
        <w:rPr>
          <w:rFonts w:ascii="Traditional Arabic" w:hAnsi="Traditional Arabic" w:cs="Traditional Arabic"/>
          <w:b/>
          <w:bCs/>
          <w:color w:val="2F5496"/>
          <w:sz w:val="28"/>
          <w:szCs w:val="28"/>
          <w:rtl/>
          <w:lang w:bidi="ar-EG"/>
        </w:rPr>
        <w:t>﴿</w:t>
      </w:r>
      <w:r w:rsidR="00F23317" w:rsidRPr="00977E0D">
        <w:rPr>
          <w:rFonts w:ascii="Traditional Arabic" w:hAnsi="Traditional Arabic" w:cs="Traditional Arabic"/>
          <w:b/>
          <w:bCs/>
          <w:color w:val="2F5496"/>
          <w:sz w:val="28"/>
          <w:szCs w:val="28"/>
          <w:rtl/>
          <w:lang w:bidi="ar-EG"/>
        </w:rPr>
        <w:t>قُلْ يُحْيِيهَا الَّذِي أَنشَأَهَا أَوَّلَ مَرَّةٍ وَهُوَ بِكُلِّ خَلْقٍ عَلِيمٌ</w:t>
      </w:r>
      <w:r w:rsidRPr="00977E0D">
        <w:rPr>
          <w:rFonts w:ascii="Traditional Arabic" w:hAnsi="Traditional Arabic" w:cs="Traditional Arabic" w:hint="cs"/>
          <w:b/>
          <w:bCs/>
          <w:color w:val="2F5496"/>
          <w:sz w:val="28"/>
          <w:szCs w:val="28"/>
          <w:rtl/>
          <w:lang w:bidi="ar-EG"/>
        </w:rPr>
        <w:t>﴾</w:t>
      </w:r>
      <w:r w:rsidR="00F23317">
        <w:rPr>
          <w:rStyle w:val="FootnoteReference"/>
          <w:rFonts w:ascii="Traditional Arabic" w:hAnsi="Traditional Arabic" w:cs="Traditional Arabic"/>
          <w:sz w:val="28"/>
          <w:szCs w:val="28"/>
          <w:rtl/>
          <w:lang w:bidi="ar-EG"/>
        </w:rPr>
        <w:footnoteReference w:id="327"/>
      </w:r>
      <w:r w:rsidRPr="000C0872">
        <w:rPr>
          <w:rFonts w:ascii="Traditional Arabic" w:hAnsi="Traditional Arabic" w:cs="Traditional Arabic"/>
          <w:sz w:val="28"/>
          <w:szCs w:val="28"/>
          <w:rtl/>
          <w:lang w:bidi="ar-EG"/>
        </w:rPr>
        <w:t>.</w:t>
      </w:r>
    </w:p>
    <w:p w:rsidR="000C0872" w:rsidRDefault="00F23317" w:rsidP="00F23317">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0C0872">
        <w:rPr>
          <w:rFonts w:ascii="Traditional Arabic" w:hAnsi="Traditional Arabic" w:cs="Traditional Arabic" w:hint="eastAsia"/>
          <w:b/>
          <w:bCs/>
          <w:color w:val="2F5496"/>
          <w:sz w:val="28"/>
          <w:szCs w:val="28"/>
          <w:rtl/>
          <w:lang w:bidi="ar-EG"/>
        </w:rPr>
        <w:t>خلاصة</w:t>
      </w:r>
      <w:r w:rsidR="000C0872">
        <w:rPr>
          <w:rFonts w:ascii="Traditional Arabic" w:hAnsi="Traditional Arabic" w:cs="Traditional Arabic"/>
          <w:b/>
          <w:bCs/>
          <w:color w:val="2F5496"/>
          <w:sz w:val="28"/>
          <w:szCs w:val="28"/>
          <w:rtl/>
          <w:lang w:bidi="ar-EG"/>
        </w:rPr>
        <w:t xml:space="preserve"> الدرس</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إنّ الاعتقاد بالمعاد، وإحياء النّاس جميعاً في عالم الآخرة، من أهمّ الأصول العقائديّة في جميع الأديان السّماويّة.</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اعتبر القرآن الكريم الاعتقاد بالمعاد عِدْلاً وقريناً للاعتقاد بالتّوحيد؛ ولذلك جمع وفي ما يتجاوز العشرين آية كلمات (اللَّه) و(اليوم الآخر).</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الإنسان مركّب من بدن فانٍ، ومن روح قابلة للبقاء، ويمكنه الحصول على الكمالات الأبديّة الخالدة المرتبطة بالرّوح.</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إذا انحصرت حياة الإنسان بهذه الحياة الدّنيويّة، فإنّ ذلك لا يتلاءم مع الحكمة الإلهيّة بل يُنافيها ويلزمه العبث.</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لولا وجود يوم القيامة -أي المعاد-، لكان وجود غريزة حبّ البقاء والخلود الّتي أودعها الخالق في فطرة الإنسان عبثاً وبلا فائدة؛ إذ كيف يتلاءم إيجاد مثل هذه الغريزة مع القول بأنّ مصير الإنسان هو الفناء والتلاشي؟!</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إنّ الحياة الدّنيويّة بكاملها جُعلت للإنسان دار ابتلاء واختبار وبناءٍ لهويّته الإنسانيّة، حتّى في أواخر لحظات حياته وعمره، لا يُعفى من هذا الامتحان والتّكليف وممارسة وظائفه المقدورة له.</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الذي يعود هو الروح الباقية الّتي أثبتنا بقاءها وأنّها تُمثّل حقيقة الإنسان والبدن واسطة لإيصال الثواب والعقاب.</w:t>
      </w:r>
    </w:p>
    <w:p w:rsidR="00772A5A" w:rsidRPr="000C0872" w:rsidRDefault="00772A5A" w:rsidP="000C0872">
      <w:pPr>
        <w:jc w:val="both"/>
        <w:rPr>
          <w:rFonts w:ascii="Traditional Arabic" w:hAnsi="Traditional Arabic" w:cs="Traditional Arabic"/>
          <w:sz w:val="28"/>
          <w:szCs w:val="28"/>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إنّ النظام المشهود في الدنيا ليس هو النظام الوحيد، والأسباب والشروط الّتي نتعرّف إليها في الدنيا ليست منحصرة.</w:t>
      </w:r>
    </w:p>
    <w:p w:rsidR="00C82A1A" w:rsidRPr="000C0872" w:rsidRDefault="00C82A1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البدن يحتاج في عالم الدنيا إلى شروط خاصّة وتدرّج من كونه نطفة في الرحم إلى آخر مراحله؛ إلّا أنّ هذه الشروط ليست منحصرة كما نرى في الظواهر الخارقة للعادة.</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xml:space="preserve">- إنّ قدرة اللَّه -تعالى- غير محدودة، فهي تتعلّق بكلّ شيء ممكن الوقوع، ثمّ إنّ الخلق الجديد ليس أكثر صعوبة من الخلق الأوّل </w:t>
      </w:r>
      <w:r>
        <w:rPr>
          <w:rFonts w:ascii="Traditional Arabic" w:hAnsi="Traditional Arabic" w:cs="Traditional Arabic"/>
          <w:b/>
          <w:bCs/>
          <w:color w:val="2F5496"/>
          <w:sz w:val="28"/>
          <w:szCs w:val="28"/>
          <w:rtl/>
          <w:lang w:bidi="ar-EG"/>
        </w:rPr>
        <w:t>﴿</w:t>
      </w:r>
      <w:r w:rsidR="00D51BD5">
        <w:rPr>
          <w:rFonts w:ascii="Traditional Arabic" w:hAnsi="Traditional Arabic" w:cs="Traditional Arabic"/>
          <w:b/>
          <w:bCs/>
          <w:color w:val="2F5496"/>
          <w:sz w:val="28"/>
          <w:szCs w:val="28"/>
          <w:rtl/>
          <w:lang w:bidi="ar-EG"/>
        </w:rPr>
        <w:t>إِنَّ اللّهَ عَلَى كُلِّ شَيْءٍ قَدِيرٌ</w:t>
      </w:r>
      <w:r>
        <w:rPr>
          <w:rFonts w:ascii="Traditional Arabic" w:hAnsi="Traditional Arabic" w:cs="Traditional Arabic" w:hint="cs"/>
          <w:b/>
          <w:bCs/>
          <w:color w:val="2F5496"/>
          <w:sz w:val="28"/>
          <w:szCs w:val="28"/>
          <w:rtl/>
          <w:lang w:bidi="ar-EG"/>
        </w:rPr>
        <w:t>﴾</w:t>
      </w:r>
      <w:r w:rsidRPr="000C0872">
        <w:rPr>
          <w:rFonts w:ascii="Traditional Arabic" w:hAnsi="Traditional Arabic" w:cs="Traditional Arabic"/>
          <w:sz w:val="28"/>
          <w:szCs w:val="28"/>
          <w:rtl/>
          <w:lang w:bidi="ar-EG"/>
        </w:rPr>
        <w:t>.</w:t>
      </w:r>
    </w:p>
    <w:p w:rsidR="00772A5A" w:rsidRPr="000C0872" w:rsidRDefault="00772A5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xml:space="preserve">- إنّ علم اللَّه -سبحانه- ليس له حدود </w:t>
      </w:r>
      <w:r>
        <w:rPr>
          <w:rFonts w:ascii="Traditional Arabic" w:hAnsi="Traditional Arabic" w:cs="Traditional Arabic"/>
          <w:b/>
          <w:bCs/>
          <w:color w:val="2F5496"/>
          <w:sz w:val="28"/>
          <w:szCs w:val="28"/>
          <w:rtl/>
          <w:lang w:bidi="ar-EG"/>
        </w:rPr>
        <w:t>﴿</w:t>
      </w:r>
      <w:r w:rsidR="00D51BD5">
        <w:rPr>
          <w:rFonts w:ascii="Traditional Arabic" w:hAnsi="Traditional Arabic" w:cs="Traditional Arabic"/>
          <w:b/>
          <w:bCs/>
          <w:color w:val="2F5496"/>
          <w:sz w:val="28"/>
          <w:szCs w:val="28"/>
          <w:rtl/>
          <w:lang w:bidi="ar-EG"/>
        </w:rPr>
        <w:t>قُلْ يُحْيِيهَا الَّذِي أَنشَأَهَا أَوَّلَ مَرَّةٍ وَهُوَ بِكُلِّ خَلْقٍ عَلِيمٌ</w:t>
      </w:r>
      <w:r>
        <w:rPr>
          <w:rFonts w:ascii="Traditional Arabic" w:hAnsi="Traditional Arabic" w:cs="Traditional Arabic" w:hint="cs"/>
          <w:b/>
          <w:bCs/>
          <w:color w:val="2F5496"/>
          <w:sz w:val="28"/>
          <w:szCs w:val="28"/>
          <w:rtl/>
          <w:lang w:bidi="ar-EG"/>
        </w:rPr>
        <w:t>﴾</w:t>
      </w:r>
      <w:r w:rsidRPr="000C0872">
        <w:rPr>
          <w:rFonts w:ascii="Traditional Arabic" w:hAnsi="Traditional Arabic" w:cs="Traditional Arabic"/>
          <w:sz w:val="28"/>
          <w:szCs w:val="28"/>
          <w:rtl/>
          <w:lang w:bidi="ar-EG"/>
        </w:rPr>
        <w:t>.</w:t>
      </w:r>
    </w:p>
    <w:p w:rsidR="00772A5A" w:rsidRPr="000C0872" w:rsidRDefault="00772A5A" w:rsidP="000C087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أسئلة</w:t>
      </w:r>
      <w:r>
        <w:rPr>
          <w:rFonts w:ascii="Traditional Arabic" w:hAnsi="Traditional Arabic" w:cs="Traditional Arabic"/>
          <w:b/>
          <w:bCs/>
          <w:color w:val="2F5496"/>
          <w:sz w:val="28"/>
          <w:szCs w:val="28"/>
          <w:rtl/>
          <w:lang w:bidi="ar-EG"/>
        </w:rPr>
        <w:t xml:space="preserve"> حول الدرس</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1. كيف يمكن إثبات المعاد من خلال الحكمة الإلهيّة؟</w:t>
      </w:r>
    </w:p>
    <w:p w:rsidR="00C82A1A" w:rsidRPr="000C0872" w:rsidRDefault="00C82A1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2. كيف يمكن إثبات المعاد من خلال العدالة الإلهيّة؟</w:t>
      </w:r>
    </w:p>
    <w:p w:rsidR="00C82A1A" w:rsidRPr="000C0872" w:rsidRDefault="00C82A1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3. كيف نُجيب من يدّعي أنّ إعادة الإنسان أمر مستحيل بسبب استحالة إعادة المعدوم؟</w:t>
      </w:r>
    </w:p>
    <w:p w:rsidR="00C82A1A" w:rsidRPr="000C0872" w:rsidRDefault="00C82A1A" w:rsidP="000C0872">
      <w:pPr>
        <w:jc w:val="both"/>
        <w:rPr>
          <w:rFonts w:ascii="Traditional Arabic" w:hAnsi="Traditional Arabic" w:cs="Traditional Arabic"/>
          <w:sz w:val="28"/>
          <w:szCs w:val="28"/>
          <w:rtl/>
          <w:lang w:bidi="ar-EG"/>
        </w:rPr>
      </w:pP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4. اذكر بعض الآيات الدّالة على قدرته تعالى على إعادة الحياة بعد الموت.</w:t>
      </w:r>
    </w:p>
    <w:p w:rsidR="000C0872" w:rsidRDefault="00C82A1A" w:rsidP="00C82A1A">
      <w:pPr>
        <w:jc w:val="center"/>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0C0872">
        <w:rPr>
          <w:rFonts w:ascii="Traditional Arabic" w:hAnsi="Traditional Arabic" w:cs="Traditional Arabic" w:hint="eastAsia"/>
          <w:b/>
          <w:bCs/>
          <w:color w:val="2F5496"/>
          <w:sz w:val="28"/>
          <w:szCs w:val="28"/>
          <w:rtl/>
          <w:lang w:bidi="ar-EG"/>
        </w:rPr>
        <w:t>الدرس</w:t>
      </w:r>
      <w:r w:rsidR="000C0872">
        <w:rPr>
          <w:rFonts w:ascii="Traditional Arabic" w:hAnsi="Traditional Arabic" w:cs="Traditional Arabic"/>
          <w:b/>
          <w:bCs/>
          <w:color w:val="2F5496"/>
          <w:sz w:val="28"/>
          <w:szCs w:val="28"/>
          <w:rtl/>
          <w:lang w:bidi="ar-EG"/>
        </w:rPr>
        <w:t xml:space="preserve"> الخامس والعشرون</w:t>
      </w:r>
    </w:p>
    <w:p w:rsidR="000C0872" w:rsidRDefault="000C0872" w:rsidP="00C82A1A">
      <w:pPr>
        <w:jc w:val="center"/>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الشفاعة</w:t>
      </w:r>
      <w:r>
        <w:rPr>
          <w:rFonts w:ascii="Traditional Arabic" w:hAnsi="Traditional Arabic" w:cs="Traditional Arabic"/>
          <w:b/>
          <w:bCs/>
          <w:color w:val="2F5496"/>
          <w:sz w:val="28"/>
          <w:szCs w:val="28"/>
          <w:rtl/>
          <w:lang w:bidi="ar-EG"/>
        </w:rPr>
        <w:t xml:space="preserve"> يوم القيامة</w:t>
      </w:r>
    </w:p>
    <w:p w:rsidR="00C82A1A" w:rsidRDefault="00C82A1A" w:rsidP="00C82A1A">
      <w:pPr>
        <w:jc w:val="center"/>
        <w:rPr>
          <w:rFonts w:ascii="Traditional Arabic" w:hAnsi="Traditional Arabic" w:cs="Traditional Arabic"/>
          <w:b/>
          <w:bCs/>
          <w:color w:val="2F5496"/>
          <w:sz w:val="28"/>
          <w:szCs w:val="28"/>
          <w:rtl/>
          <w:lang w:bidi="ar-EG"/>
        </w:rPr>
      </w:pPr>
    </w:p>
    <w:p w:rsidR="00C82A1A" w:rsidRDefault="00C82A1A" w:rsidP="00C82A1A">
      <w:pPr>
        <w:jc w:val="center"/>
        <w:rPr>
          <w:rFonts w:ascii="Traditional Arabic" w:hAnsi="Traditional Arabic" w:cs="Traditional Arabic"/>
          <w:b/>
          <w:bCs/>
          <w:color w:val="2F5496"/>
          <w:sz w:val="28"/>
          <w:szCs w:val="28"/>
          <w:rtl/>
          <w:lang w:bidi="ar-EG"/>
        </w:rPr>
      </w:pPr>
    </w:p>
    <w:p w:rsidR="00C82A1A" w:rsidRDefault="00C82A1A" w:rsidP="00C82A1A">
      <w:pPr>
        <w:jc w:val="both"/>
        <w:rPr>
          <w:rFonts w:ascii="Traditional Arabic" w:hAnsi="Traditional Arabic" w:cs="Traditional Arabic"/>
          <w:b/>
          <w:bCs/>
          <w:color w:val="2F5496"/>
          <w:sz w:val="28"/>
          <w:szCs w:val="28"/>
          <w:rtl/>
          <w:lang w:bidi="ar-EG"/>
        </w:rPr>
      </w:pPr>
      <w:r>
        <w:rPr>
          <w:rFonts w:ascii="Traditional Arabic" w:hAnsi="Traditional Arabic" w:cs="Traditional Arabic" w:hint="cs"/>
          <w:b/>
          <w:bCs/>
          <w:color w:val="2F5496"/>
          <w:sz w:val="28"/>
          <w:szCs w:val="28"/>
          <w:rtl/>
          <w:lang w:bidi="ar-EG"/>
        </w:rPr>
        <w:t>أهداف الدرس</w:t>
      </w:r>
    </w:p>
    <w:p w:rsidR="00C82A1A" w:rsidRDefault="00C82A1A" w:rsidP="00C82A1A">
      <w:pPr>
        <w:jc w:val="both"/>
        <w:rPr>
          <w:rFonts w:ascii="Traditional Arabic" w:hAnsi="Traditional Arabic" w:cs="Traditional Arabic"/>
          <w:b/>
          <w:bCs/>
          <w:color w:val="2F5496"/>
          <w:sz w:val="28"/>
          <w:szCs w:val="28"/>
          <w:rtl/>
          <w:lang w:bidi="ar-EG"/>
        </w:rPr>
      </w:pPr>
      <w:r>
        <w:rPr>
          <w:rFonts w:ascii="Traditional Arabic" w:hAnsi="Traditional Arabic" w:cs="Traditional Arabic" w:hint="cs"/>
          <w:b/>
          <w:bCs/>
          <w:color w:val="2F5496"/>
          <w:sz w:val="28"/>
          <w:szCs w:val="28"/>
          <w:rtl/>
          <w:lang w:bidi="ar-EG"/>
        </w:rPr>
        <w:t>على المتعلّم مع نهاية هذا الدرس أن:</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1. يتعرّف إلى أنواع الشفاعة.</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2. يُدرك معنى الشفاعة.</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3. يتعرّف إلى شروط الشفاعة.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4. يتعرّف إلى الشفعاء يوم القيامة.</w:t>
      </w:r>
    </w:p>
    <w:p w:rsidR="00C82A1A" w:rsidRDefault="00C82A1A"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Pr>
          <w:rFonts w:ascii="Traditional Arabic" w:hAnsi="Traditional Arabic" w:cs="Traditional Arabic"/>
          <w:sz w:val="28"/>
          <w:szCs w:val="28"/>
          <w:rtl/>
          <w:lang w:bidi="ar-EG"/>
        </w:rPr>
        <w:br w:type="page"/>
      </w: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تمهيد</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لقد</w:t>
      </w:r>
      <w:r w:rsidRPr="000C0872">
        <w:rPr>
          <w:rFonts w:ascii="Traditional Arabic" w:hAnsi="Traditional Arabic" w:cs="Traditional Arabic"/>
          <w:sz w:val="28"/>
          <w:szCs w:val="28"/>
          <w:rtl/>
          <w:lang w:bidi="ar-EG"/>
        </w:rPr>
        <w:t xml:space="preserve"> أكرم اللَّه -تعالى- نبيّه الأكرم  صلى الله عليه وآله وسلم بأن تفضّل عليه بمقام الشّفاعة، فجعله واسطة لوصول فيض رحمته تعالى لعباده المذنبين في الدّنيا ويوم القيامة.</w:t>
      </w:r>
    </w:p>
    <w:p w:rsidR="00C82A1A" w:rsidRDefault="00C82A1A" w:rsidP="000C0872">
      <w:pPr>
        <w:jc w:val="both"/>
        <w:rPr>
          <w:rFonts w:ascii="Traditional Arabic" w:hAnsi="Traditional Arabic" w:cs="Traditional Arabic"/>
          <w:b/>
          <w:bCs/>
          <w:color w:val="2F5496"/>
          <w:sz w:val="28"/>
          <w:szCs w:val="28"/>
          <w:rtl/>
          <w:lang w:bidi="ar-EG"/>
        </w:rPr>
      </w:pP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تعريف الشّفاعة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قبل</w:t>
      </w:r>
      <w:r w:rsidRPr="000C0872">
        <w:rPr>
          <w:rFonts w:ascii="Traditional Arabic" w:hAnsi="Traditional Arabic" w:cs="Traditional Arabic"/>
          <w:sz w:val="28"/>
          <w:szCs w:val="28"/>
          <w:rtl/>
          <w:lang w:bidi="ar-EG"/>
        </w:rPr>
        <w:t xml:space="preserve"> الكلام عن الشفاعة بمعناها المصطلح تجدر الإشارة إلى المعنى اللغويّ لها، فهي مأخوذة من (شفع) وهو خلاف الوتر أي الزوج، تقول: كان وتراً فشفعته</w:t>
      </w:r>
      <w:r w:rsidR="00C82A1A">
        <w:rPr>
          <w:rStyle w:val="FootnoteReference"/>
          <w:rFonts w:ascii="Traditional Arabic" w:hAnsi="Traditional Arabic" w:cs="Traditional Arabic"/>
          <w:sz w:val="28"/>
          <w:szCs w:val="28"/>
          <w:rtl/>
          <w:lang w:bidi="ar-EG"/>
        </w:rPr>
        <w:footnoteReference w:id="328"/>
      </w:r>
      <w:r w:rsidRPr="000C0872">
        <w:rPr>
          <w:rFonts w:ascii="Traditional Arabic" w:hAnsi="Traditional Arabic" w:cs="Traditional Arabic"/>
          <w:sz w:val="28"/>
          <w:szCs w:val="28"/>
          <w:rtl/>
          <w:lang w:bidi="ar-EG"/>
        </w:rPr>
        <w:t xml:space="preserve"> أي ضممت إلى الأوّل شيئاً آخر فأصبحا شفعاً.</w:t>
      </w:r>
    </w:p>
    <w:p w:rsidR="00C82A1A" w:rsidRPr="000C0872" w:rsidRDefault="00C82A1A"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وأمّا</w:t>
      </w:r>
      <w:r w:rsidRPr="000C0872">
        <w:rPr>
          <w:rFonts w:ascii="Traditional Arabic" w:hAnsi="Traditional Arabic" w:cs="Traditional Arabic"/>
          <w:sz w:val="28"/>
          <w:szCs w:val="28"/>
          <w:rtl/>
          <w:lang w:bidi="ar-EG"/>
        </w:rPr>
        <w:t xml:space="preserve"> الشّفاعة المصطلحة فهي عبارة عن توسّط النّبيّ  صلى الله عليه وآله وسلم وأهل بيتهعليهم السلام وغيرهم ممّن ثبت له مقام الشّفاعة بين المؤمنين المذنبين وبين اللَّه -تعالى-، للعفو والصّفح عن ذنوبهم في الآخرة، فيرفع اللَّه -سبحانه- عنهم العذاب أو يرفع درجة </w:t>
      </w:r>
      <w:r w:rsidRPr="000C0872">
        <w:rPr>
          <w:rFonts w:ascii="Traditional Arabic" w:hAnsi="Traditional Arabic" w:cs="Traditional Arabic" w:hint="eastAsia"/>
          <w:sz w:val="28"/>
          <w:szCs w:val="28"/>
          <w:rtl/>
          <w:lang w:bidi="ar-EG"/>
        </w:rPr>
        <w:t>ثوابهم</w:t>
      </w:r>
      <w:r w:rsidRPr="000C0872">
        <w:rPr>
          <w:rFonts w:ascii="Traditional Arabic" w:hAnsi="Traditional Arabic" w:cs="Traditional Arabic"/>
          <w:sz w:val="28"/>
          <w:szCs w:val="28"/>
          <w:rtl/>
          <w:lang w:bidi="ar-EG"/>
        </w:rPr>
        <w:t xml:space="preserve"> بسبب دعاء الشّفيع وطلبه، فيضمّ طلب الشّفيع إلى إيمان المؤمن ليتحقّق الغرض والّذي لا يتحقّق إلّا بهما معاً. وبهذا تكون الشفاعة المصطلحة أحد مصاديق المعنى اللغويّ.</w:t>
      </w:r>
    </w:p>
    <w:p w:rsidR="000C0872" w:rsidRDefault="007D384F" w:rsidP="007D384F">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hint="eastAsia"/>
          <w:sz w:val="28"/>
          <w:szCs w:val="28"/>
          <w:rtl/>
          <w:lang w:bidi="ar-EG"/>
        </w:rPr>
        <w:t>وبعبارة</w:t>
      </w:r>
      <w:r w:rsidR="000C0872" w:rsidRPr="000C0872">
        <w:rPr>
          <w:rFonts w:ascii="Traditional Arabic" w:hAnsi="Traditional Arabic" w:cs="Traditional Arabic"/>
          <w:sz w:val="28"/>
          <w:szCs w:val="28"/>
          <w:rtl/>
          <w:lang w:bidi="ar-EG"/>
        </w:rPr>
        <w:t xml:space="preserve"> علميّة: إنّ الشّفاعة من متمّمات الأسباب فهي جزء المقتضي، وليست الشّفاعة علّة تامّة؛ لأنّها لا تكون إلّا فيما إذا كان المشفوع له قابلاً في الجملة لرفع العذاب عنه، فلا محلّ للشّفاعة فيما لا قابليّة له أصلاً، فالشّفاعة من الأسباب والعلل المتمّمة للتّأ</w:t>
      </w:r>
      <w:r w:rsidR="000C0872" w:rsidRPr="000C0872">
        <w:rPr>
          <w:rFonts w:ascii="Traditional Arabic" w:hAnsi="Traditional Arabic" w:cs="Traditional Arabic" w:hint="eastAsia"/>
          <w:sz w:val="28"/>
          <w:szCs w:val="28"/>
          <w:rtl/>
          <w:lang w:bidi="ar-EG"/>
        </w:rPr>
        <w:t>ثير،</w:t>
      </w:r>
      <w:r w:rsidR="000C0872" w:rsidRPr="000C0872">
        <w:rPr>
          <w:rFonts w:ascii="Traditional Arabic" w:hAnsi="Traditional Arabic" w:cs="Traditional Arabic"/>
          <w:sz w:val="28"/>
          <w:szCs w:val="28"/>
          <w:rtl/>
          <w:lang w:bidi="ar-EG"/>
        </w:rPr>
        <w:t xml:space="preserve"> وليست مستقلّة فيه (فحالها حال الجزء الأخير من العلّة).</w:t>
      </w:r>
    </w:p>
    <w:p w:rsidR="00C2659B" w:rsidRPr="000C0872" w:rsidRDefault="00C2659B" w:rsidP="000C0872">
      <w:pPr>
        <w:jc w:val="both"/>
        <w:rPr>
          <w:rFonts w:ascii="Traditional Arabic" w:hAnsi="Traditional Arabic" w:cs="Traditional Arabic"/>
          <w:sz w:val="28"/>
          <w:szCs w:val="28"/>
          <w:rtl/>
          <w:lang w:bidi="ar-EG"/>
        </w:rPr>
      </w:pP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وتفصيل</w:t>
      </w:r>
      <w:r w:rsidRPr="000C0872">
        <w:rPr>
          <w:rFonts w:ascii="Traditional Arabic" w:hAnsi="Traditional Arabic" w:cs="Traditional Arabic"/>
          <w:sz w:val="28"/>
          <w:szCs w:val="28"/>
          <w:rtl/>
          <w:lang w:bidi="ar-EG"/>
        </w:rPr>
        <w:t xml:space="preserve"> الكلام حول الشفاعة يأتي ضمن الأبحاث الآتية:</w:t>
      </w: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أقسام الشفاعة</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الشّفاعة</w:t>
      </w:r>
      <w:r w:rsidRPr="000C0872">
        <w:rPr>
          <w:rFonts w:ascii="Traditional Arabic" w:hAnsi="Traditional Arabic" w:cs="Traditional Arabic"/>
          <w:sz w:val="28"/>
          <w:szCs w:val="28"/>
          <w:rtl/>
          <w:lang w:bidi="ar-EG"/>
        </w:rPr>
        <w:t xml:space="preserve"> نوعان: تكوينيّة وتشريعيّة.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1</w:t>
      </w:r>
      <w:r w:rsidRPr="00F7042E">
        <w:rPr>
          <w:rFonts w:ascii="Traditional Arabic" w:hAnsi="Traditional Arabic" w:cs="Traditional Arabic"/>
          <w:b/>
          <w:bCs/>
          <w:sz w:val="28"/>
          <w:szCs w:val="28"/>
          <w:rtl/>
          <w:lang w:bidi="ar-EG"/>
        </w:rPr>
        <w:t>. الشّفاعة التكوينيّة:</w:t>
      </w:r>
      <w:r w:rsidRPr="000C0872">
        <w:rPr>
          <w:rFonts w:ascii="Traditional Arabic" w:hAnsi="Traditional Arabic" w:cs="Traditional Arabic"/>
          <w:sz w:val="28"/>
          <w:szCs w:val="28"/>
          <w:rtl/>
          <w:lang w:bidi="ar-EG"/>
        </w:rPr>
        <w:t xml:space="preserve"> والمراد منها "توسّط العلل والأسباب بينه -تعالى- وبين المسبّبات في الواقع الخارجي وتنظيم وجودها حدوثاً وبقاء"، فالشّفاعة في نظام التكوين هي انضمام السبب الطبيعيّ إلى الإرادة الإلهيّة ليتحقّق المسبّب بإذن اللَّه -تعالى- قال -تعالى</w:t>
      </w:r>
      <w:r>
        <w:rPr>
          <w:rFonts w:ascii="Traditional Arabic" w:hAnsi="Traditional Arabic" w:cs="Traditional Arabic"/>
          <w:b/>
          <w:bCs/>
          <w:color w:val="2F5496"/>
          <w:sz w:val="28"/>
          <w:szCs w:val="28"/>
          <w:rtl/>
          <w:lang w:bidi="ar-EG"/>
        </w:rPr>
        <w:t>-: ﴿</w:t>
      </w:r>
      <w:r w:rsidR="007769CA">
        <w:rPr>
          <w:rFonts w:ascii="Traditional Arabic" w:hAnsi="Traditional Arabic" w:cs="Traditional Arabic"/>
          <w:b/>
          <w:bCs/>
          <w:color w:val="2F5496"/>
          <w:sz w:val="28"/>
          <w:szCs w:val="28"/>
          <w:rtl/>
          <w:lang w:bidi="ar-EG"/>
        </w:rPr>
        <w:t>ِنَّ رَبَّكُمُ اللّهُ الَّذِي خَلَقَ السَّمَاوَاتِ وَالأَرْضَ فِي سِتَّةِ أَيَّامٍ ثُمَّ اسْتَوَى عَلَى الْعَرْشِ يُدَبِّرُ الأَمْرَ مَا مِن شَفِيعٍ إِلاَّ مِن بَعْدِ إِذْنِهِ</w:t>
      </w:r>
      <w:r>
        <w:rPr>
          <w:rFonts w:ascii="Traditional Arabic" w:hAnsi="Traditional Arabic" w:cs="Traditional Arabic"/>
          <w:b/>
          <w:bCs/>
          <w:color w:val="2F5496"/>
          <w:sz w:val="28"/>
          <w:szCs w:val="28"/>
          <w:rtl/>
          <w:lang w:bidi="ar-EG"/>
        </w:rPr>
        <w:t>﴾</w:t>
      </w:r>
      <w:r w:rsidR="007769CA">
        <w:rPr>
          <w:rStyle w:val="FootnoteReference"/>
          <w:rFonts w:ascii="Traditional Arabic" w:hAnsi="Traditional Arabic" w:cs="Traditional Arabic"/>
          <w:sz w:val="28"/>
          <w:szCs w:val="28"/>
          <w:rtl/>
          <w:lang w:bidi="ar-EG"/>
        </w:rPr>
        <w:footnoteReference w:id="329"/>
      </w:r>
      <w:r w:rsidRPr="000C0872">
        <w:rPr>
          <w:rFonts w:ascii="Traditional Arabic" w:hAnsi="Traditional Arabic" w:cs="Traditional Arabic"/>
          <w:sz w:val="28"/>
          <w:szCs w:val="28"/>
          <w:rtl/>
          <w:lang w:bidi="ar-EG"/>
        </w:rPr>
        <w:t>، فهذه الآية وغيرها تدلّ على أنّه لا وجود لشفاعة ولا لتدبير في عا</w:t>
      </w:r>
      <w:r w:rsidRPr="000C0872">
        <w:rPr>
          <w:rFonts w:ascii="Traditional Arabic" w:hAnsi="Traditional Arabic" w:cs="Traditional Arabic" w:hint="eastAsia"/>
          <w:sz w:val="28"/>
          <w:szCs w:val="28"/>
          <w:rtl/>
          <w:lang w:bidi="ar-EG"/>
        </w:rPr>
        <w:t>لم</w:t>
      </w:r>
      <w:r w:rsidRPr="000C0872">
        <w:rPr>
          <w:rFonts w:ascii="Traditional Arabic" w:hAnsi="Traditional Arabic" w:cs="Traditional Arabic"/>
          <w:sz w:val="28"/>
          <w:szCs w:val="28"/>
          <w:rtl/>
          <w:lang w:bidi="ar-EG"/>
        </w:rPr>
        <w:t xml:space="preserve"> التّكوين إلّا من بعد إذنه -تعالى-.</w:t>
      </w:r>
    </w:p>
    <w:p w:rsidR="00F7042E" w:rsidRPr="000C0872" w:rsidRDefault="00F7042E" w:rsidP="000C0872">
      <w:pPr>
        <w:jc w:val="both"/>
        <w:rPr>
          <w:rFonts w:ascii="Traditional Arabic" w:hAnsi="Traditional Arabic" w:cs="Traditional Arabic"/>
          <w:sz w:val="28"/>
          <w:szCs w:val="28"/>
          <w:rtl/>
          <w:lang w:bidi="ar-EG"/>
        </w:rPr>
      </w:pPr>
    </w:p>
    <w:p w:rsidR="005232A1" w:rsidRDefault="000C0872" w:rsidP="00B50B26">
      <w:pPr>
        <w:jc w:val="both"/>
        <w:rPr>
          <w:rFonts w:ascii="Traditional Arabic" w:hAnsi="Traditional Arabic" w:cs="Traditional Arabic"/>
          <w:b/>
          <w:bCs/>
          <w:color w:val="2F5496"/>
          <w:sz w:val="28"/>
          <w:szCs w:val="28"/>
          <w:rtl/>
          <w:lang w:bidi="ar-EG"/>
        </w:rPr>
      </w:pPr>
      <w:r w:rsidRPr="000C0872">
        <w:rPr>
          <w:rFonts w:ascii="Traditional Arabic" w:hAnsi="Traditional Arabic" w:cs="Traditional Arabic"/>
          <w:sz w:val="28"/>
          <w:szCs w:val="28"/>
          <w:rtl/>
          <w:lang w:bidi="ar-EG"/>
        </w:rPr>
        <w:t xml:space="preserve">2. الشّفاعة التّشريعيّة: والمراد منها "العفو عن المسيء وإسقاط العقاب عنه أو رفع الدرجات له بتوسّط غير اللَّه -تعالى- ولكن بإذنه -تعالى-"، وهذه الشّفاعة قد تكون في الّدنيا، كما هو الحال في (الحسنات، والتّوبة، والملائكة، والقرآن والنّبيّ  صلى الله عليه وآله </w:t>
      </w:r>
      <w:r w:rsidRPr="000C0872">
        <w:rPr>
          <w:rFonts w:ascii="Traditional Arabic" w:hAnsi="Traditional Arabic" w:cs="Traditional Arabic" w:hint="eastAsia"/>
          <w:sz w:val="28"/>
          <w:szCs w:val="28"/>
          <w:rtl/>
          <w:lang w:bidi="ar-EG"/>
        </w:rPr>
        <w:t>وسلم،</w:t>
      </w:r>
      <w:r w:rsidRPr="000C0872">
        <w:rPr>
          <w:rFonts w:ascii="Traditional Arabic" w:hAnsi="Traditional Arabic" w:cs="Traditional Arabic"/>
          <w:sz w:val="28"/>
          <w:szCs w:val="28"/>
          <w:rtl/>
          <w:lang w:bidi="ar-EG"/>
        </w:rPr>
        <w:t xml:space="preserve"> فإنّها جميعاً وسائط في رفع العقاب عن المذنب، وقد تحقّقت هذه الشّفاعة في الدّنيا، حيث قال تعالى بما يتعلّق بشفاعة النّبيّ والاستغفار في الدّنيا: </w:t>
      </w:r>
      <w:r>
        <w:rPr>
          <w:rFonts w:ascii="Traditional Arabic" w:hAnsi="Traditional Arabic" w:cs="Traditional Arabic"/>
          <w:b/>
          <w:bCs/>
          <w:color w:val="2F5496"/>
          <w:sz w:val="28"/>
          <w:szCs w:val="28"/>
          <w:rtl/>
          <w:lang w:bidi="ar-EG"/>
        </w:rPr>
        <w:t xml:space="preserve">﴿وَمَا كَانَ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لِيُعَذِّبَهُمۡ وَأَنتَ فِيهِمۡۚ وَمَا </w:t>
      </w:r>
    </w:p>
    <w:p w:rsidR="000C0872" w:rsidRDefault="005232A1" w:rsidP="00B50B26">
      <w:pPr>
        <w:jc w:val="both"/>
        <w:rPr>
          <w:rFonts w:ascii="Traditional Arabic" w:hAnsi="Traditional Arabic" w:cs="Traditional Arabic"/>
          <w:sz w:val="28"/>
          <w:szCs w:val="28"/>
          <w:rtl/>
          <w:lang w:bidi="ar-EG"/>
        </w:rPr>
      </w:pPr>
      <w:r>
        <w:rPr>
          <w:rFonts w:ascii="Traditional Arabic" w:hAnsi="Traditional Arabic" w:cs="Traditional Arabic"/>
          <w:b/>
          <w:bCs/>
          <w:color w:val="2F5496"/>
          <w:sz w:val="28"/>
          <w:szCs w:val="28"/>
          <w:rtl/>
          <w:lang w:bidi="ar-EG"/>
        </w:rPr>
        <w:br w:type="page"/>
      </w:r>
      <w:r w:rsidR="000C0872">
        <w:rPr>
          <w:rFonts w:ascii="Traditional Arabic" w:hAnsi="Traditional Arabic" w:cs="Traditional Arabic"/>
          <w:b/>
          <w:bCs/>
          <w:color w:val="2F5496"/>
          <w:sz w:val="28"/>
          <w:szCs w:val="28"/>
          <w:rtl/>
          <w:lang w:bidi="ar-EG"/>
        </w:rPr>
        <w:t xml:space="preserve">كَانَ </w:t>
      </w:r>
      <w:r w:rsidR="000C0872">
        <w:rPr>
          <w:rFonts w:ascii="Traditional Arabic" w:hAnsi="Traditional Arabic" w:cs="Traditional Arabic" w:hint="cs"/>
          <w:b/>
          <w:bCs/>
          <w:color w:val="2F5496"/>
          <w:sz w:val="28"/>
          <w:szCs w:val="28"/>
          <w:rtl/>
          <w:lang w:bidi="ar-EG"/>
        </w:rPr>
        <w:t>ٱ</w:t>
      </w:r>
      <w:r w:rsidR="000C0872">
        <w:rPr>
          <w:rFonts w:ascii="Traditional Arabic" w:hAnsi="Traditional Arabic" w:cs="Traditional Arabic" w:hint="eastAsia"/>
          <w:b/>
          <w:bCs/>
          <w:color w:val="2F5496"/>
          <w:sz w:val="28"/>
          <w:szCs w:val="28"/>
          <w:rtl/>
          <w:lang w:bidi="ar-EG"/>
        </w:rPr>
        <w:t>للَّهُ</w:t>
      </w:r>
      <w:r w:rsidR="000C0872">
        <w:rPr>
          <w:rFonts w:ascii="Traditional Arabic" w:hAnsi="Traditional Arabic" w:cs="Traditional Arabic"/>
          <w:b/>
          <w:bCs/>
          <w:color w:val="2F5496"/>
          <w:sz w:val="28"/>
          <w:szCs w:val="28"/>
          <w:rtl/>
          <w:lang w:bidi="ar-EG"/>
        </w:rPr>
        <w:t xml:space="preserve"> مُعَذِّبَهُمۡ وَهُمۡ يَسۡتَغۡفِر</w:t>
      </w:r>
      <w:r w:rsidR="000C0872">
        <w:rPr>
          <w:rFonts w:ascii="Traditional Arabic" w:hAnsi="Traditional Arabic" w:cs="Traditional Arabic" w:hint="eastAsia"/>
          <w:b/>
          <w:bCs/>
          <w:color w:val="2F5496"/>
          <w:sz w:val="28"/>
          <w:szCs w:val="28"/>
          <w:rtl/>
          <w:lang w:bidi="ar-EG"/>
        </w:rPr>
        <w:t>ُونَ</w:t>
      </w:r>
      <w:r w:rsidR="000C0872">
        <w:rPr>
          <w:rFonts w:ascii="Traditional Arabic" w:hAnsi="Traditional Arabic" w:cs="Traditional Arabic"/>
          <w:b/>
          <w:bCs/>
          <w:color w:val="2F5496"/>
          <w:sz w:val="28"/>
          <w:szCs w:val="28"/>
          <w:rtl/>
          <w:lang w:bidi="ar-EG"/>
        </w:rPr>
        <w:t>﴾</w:t>
      </w:r>
      <w:r w:rsidR="00B50B26">
        <w:rPr>
          <w:rStyle w:val="FootnoteReference"/>
          <w:rFonts w:ascii="Traditional Arabic" w:hAnsi="Traditional Arabic" w:cs="Traditional Arabic"/>
          <w:b/>
          <w:bCs/>
          <w:color w:val="2F5496"/>
          <w:sz w:val="28"/>
          <w:szCs w:val="28"/>
          <w:rtl/>
          <w:lang w:bidi="ar-EG"/>
        </w:rPr>
        <w:footnoteReference w:id="330"/>
      </w:r>
      <w:r w:rsidR="000C0872" w:rsidRPr="000C0872">
        <w:rPr>
          <w:rFonts w:ascii="Traditional Arabic" w:hAnsi="Traditional Arabic" w:cs="Traditional Arabic"/>
          <w:sz w:val="28"/>
          <w:szCs w:val="28"/>
          <w:rtl/>
          <w:lang w:bidi="ar-EG"/>
        </w:rPr>
        <w:t xml:space="preserve">، </w:t>
      </w:r>
      <w:r w:rsidR="000C0872">
        <w:rPr>
          <w:rFonts w:ascii="Traditional Arabic" w:hAnsi="Traditional Arabic" w:cs="Traditional Arabic"/>
          <w:b/>
          <w:bCs/>
          <w:color w:val="2F5496"/>
          <w:sz w:val="28"/>
          <w:szCs w:val="28"/>
          <w:rtl/>
          <w:lang w:bidi="ar-EG"/>
        </w:rPr>
        <w:t>﴿</w:t>
      </w:r>
      <w:r w:rsidR="00781CC3">
        <w:rPr>
          <w:rFonts w:ascii="Traditional Arabic" w:hAnsi="Traditional Arabic" w:cs="Traditional Arabic"/>
          <w:b/>
          <w:bCs/>
          <w:color w:val="2F5496"/>
          <w:sz w:val="28"/>
          <w:szCs w:val="28"/>
          <w:rtl/>
          <w:lang w:bidi="ar-EG"/>
        </w:rPr>
        <w:t>وَمَا أَرْسَلْنَا مِن رَّسُولٍ إِلاَّ لِيُطَاعَ بِإِذْنِ اللّهِ وَلَوْ أَنَّهُمْ إِذ ظَّلَمُواْ أَنفُسَهُمْ جَآؤُوكَ فَاسْتَغْفَرُواْ اللّهَ وَاسْتَغْفَرَ لَهُمُ الرَّسُولُ لَوَجَدُواْ اللّهَ تَوَّابًا رَّحِيمًا</w:t>
      </w:r>
      <w:r w:rsidR="000C0872">
        <w:rPr>
          <w:rFonts w:ascii="Traditional Arabic" w:hAnsi="Traditional Arabic" w:cs="Traditional Arabic" w:hint="cs"/>
          <w:b/>
          <w:bCs/>
          <w:color w:val="2F5496"/>
          <w:sz w:val="28"/>
          <w:szCs w:val="28"/>
          <w:rtl/>
          <w:lang w:bidi="ar-EG"/>
        </w:rPr>
        <w:t>﴾</w:t>
      </w:r>
      <w:r w:rsidR="00B50B26">
        <w:rPr>
          <w:rStyle w:val="FootnoteReference"/>
          <w:rFonts w:ascii="Traditional Arabic" w:hAnsi="Traditional Arabic" w:cs="Traditional Arabic"/>
          <w:sz w:val="28"/>
          <w:szCs w:val="28"/>
          <w:rtl/>
          <w:lang w:bidi="ar-EG"/>
        </w:rPr>
        <w:footnoteReference w:id="331"/>
      </w:r>
      <w:r w:rsidR="000C0872" w:rsidRPr="000C0872">
        <w:rPr>
          <w:rFonts w:ascii="Traditional Arabic" w:hAnsi="Traditional Arabic" w:cs="Traditional Arabic"/>
          <w:sz w:val="28"/>
          <w:szCs w:val="28"/>
          <w:rtl/>
          <w:lang w:bidi="ar-EG"/>
        </w:rPr>
        <w:t>.</w:t>
      </w:r>
    </w:p>
    <w:p w:rsidR="00B50B26" w:rsidRPr="000C0872" w:rsidRDefault="00B50B26" w:rsidP="00B50B26">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وهذا</w:t>
      </w:r>
      <w:r w:rsidRPr="000C0872">
        <w:rPr>
          <w:rFonts w:ascii="Traditional Arabic" w:hAnsi="Traditional Arabic" w:cs="Traditional Arabic"/>
          <w:sz w:val="28"/>
          <w:szCs w:val="28"/>
          <w:rtl/>
          <w:lang w:bidi="ar-EG"/>
        </w:rPr>
        <w:t xml:space="preserve"> القسم من الشّفاعة غير مستقلّ في التأثير أيضاً، بل هي شفاعة بإذن الله -تعالى-، وقد تكون هذه الشّفاعة يوم القيامة وهي المعروفة بالشّفاعة الكبرى، وإليها ينصرف إطلاق لفظ الشّفاعة وهي محلّ الكلام في المقام دون غيرها من الأقسام.</w:t>
      </w:r>
    </w:p>
    <w:p w:rsidR="005232A1" w:rsidRPr="000C0872" w:rsidRDefault="005232A1"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وهذه</w:t>
      </w:r>
      <w:r w:rsidRPr="000C0872">
        <w:rPr>
          <w:rFonts w:ascii="Traditional Arabic" w:hAnsi="Traditional Arabic" w:cs="Traditional Arabic"/>
          <w:sz w:val="28"/>
          <w:szCs w:val="28"/>
          <w:rtl/>
          <w:lang w:bidi="ar-EG"/>
        </w:rPr>
        <w:t xml:space="preserve"> الشّفاعة هي المقصودة في قوله -تعالى</w:t>
      </w:r>
      <w:r>
        <w:rPr>
          <w:rFonts w:ascii="Traditional Arabic" w:hAnsi="Traditional Arabic" w:cs="Traditional Arabic"/>
          <w:b/>
          <w:bCs/>
          <w:color w:val="2F5496"/>
          <w:sz w:val="28"/>
          <w:szCs w:val="28"/>
          <w:rtl/>
          <w:lang w:bidi="ar-EG"/>
        </w:rPr>
        <w:t>-: ﴿وَلَسَوۡفَ يُعۡطِيكَ رَبُّكَ فَتَرۡضَىٰٓ﴾</w:t>
      </w:r>
      <w:r w:rsidR="00781CC3">
        <w:rPr>
          <w:rStyle w:val="FootnoteReference"/>
          <w:rFonts w:ascii="Traditional Arabic" w:hAnsi="Traditional Arabic" w:cs="Traditional Arabic"/>
          <w:b/>
          <w:bCs/>
          <w:color w:val="2F5496"/>
          <w:sz w:val="28"/>
          <w:szCs w:val="28"/>
          <w:rtl/>
          <w:lang w:bidi="ar-EG"/>
        </w:rPr>
        <w:footnoteReference w:id="332"/>
      </w:r>
      <w:r w:rsidRPr="000C0872">
        <w:rPr>
          <w:rFonts w:ascii="Traditional Arabic" w:hAnsi="Traditional Arabic" w:cs="Traditional Arabic"/>
          <w:sz w:val="28"/>
          <w:szCs w:val="28"/>
          <w:rtl/>
          <w:lang w:bidi="ar-EG"/>
        </w:rPr>
        <w:t xml:space="preserve">، وقوله -تعالى-: </w:t>
      </w:r>
      <w:r>
        <w:rPr>
          <w:rFonts w:ascii="Traditional Arabic" w:hAnsi="Traditional Arabic" w:cs="Traditional Arabic"/>
          <w:b/>
          <w:bCs/>
          <w:color w:val="2F5496"/>
          <w:sz w:val="28"/>
          <w:szCs w:val="28"/>
          <w:rtl/>
          <w:lang w:bidi="ar-EG"/>
        </w:rPr>
        <w:t>﴿</w:t>
      </w:r>
      <w:r w:rsidR="00781CC3">
        <w:rPr>
          <w:rFonts w:ascii="Traditional Arabic" w:hAnsi="Traditional Arabic" w:cs="Traditional Arabic"/>
          <w:b/>
          <w:bCs/>
          <w:color w:val="2F5496"/>
          <w:sz w:val="28"/>
          <w:szCs w:val="28"/>
          <w:rtl/>
          <w:lang w:bidi="ar-EG"/>
        </w:rPr>
        <w:t>وَمِنَ اللَّيْلِ فَتَهَجَّدْ بِهِ نَافِلَةً لَّكَ عَسَى أَن يَبْعَثَكَ رَبُّكَ مَقَامًا مَّحْمُودًا</w:t>
      </w:r>
      <w:r>
        <w:rPr>
          <w:rFonts w:ascii="Traditional Arabic" w:hAnsi="Traditional Arabic" w:cs="Traditional Arabic" w:hint="cs"/>
          <w:b/>
          <w:bCs/>
          <w:color w:val="2F5496"/>
          <w:sz w:val="28"/>
          <w:szCs w:val="28"/>
          <w:rtl/>
          <w:lang w:bidi="ar-EG"/>
        </w:rPr>
        <w:t>﴾</w:t>
      </w:r>
      <w:r w:rsidR="00781CC3">
        <w:rPr>
          <w:rStyle w:val="FootnoteReference"/>
          <w:rFonts w:ascii="Traditional Arabic" w:hAnsi="Traditional Arabic" w:cs="Traditional Arabic"/>
          <w:b/>
          <w:bCs/>
          <w:color w:val="2F5496"/>
          <w:sz w:val="28"/>
          <w:szCs w:val="28"/>
          <w:rtl/>
          <w:lang w:bidi="ar-EG"/>
        </w:rPr>
        <w:footnoteReference w:id="333"/>
      </w:r>
      <w:r w:rsidRPr="000C0872">
        <w:rPr>
          <w:rFonts w:ascii="Traditional Arabic" w:hAnsi="Traditional Arabic" w:cs="Traditional Arabic"/>
          <w:sz w:val="28"/>
          <w:szCs w:val="28"/>
          <w:rtl/>
          <w:lang w:bidi="ar-EG"/>
        </w:rPr>
        <w:t>.</w:t>
      </w:r>
    </w:p>
    <w:p w:rsidR="00781CC3" w:rsidRPr="000C0872" w:rsidRDefault="00781CC3"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فقد</w:t>
      </w:r>
      <w:r w:rsidRPr="000C0872">
        <w:rPr>
          <w:rFonts w:ascii="Traditional Arabic" w:hAnsi="Traditional Arabic" w:cs="Traditional Arabic"/>
          <w:sz w:val="28"/>
          <w:szCs w:val="28"/>
          <w:rtl/>
          <w:lang w:bidi="ar-EG"/>
        </w:rPr>
        <w:t xml:space="preserve"> فسّرت الرّوايات الآيتين العطاء المرضيّ والمقام المحمود بالشّفاعة يوم القيامة، وقد تواترت الرّوايات عن الفريقين في ثبوت الشّفاعة للنّبيّ  صلى الله عليه وآله وسلم، حتَّى عُدّ من الضّروريّات ففي الحديث المشهور: </w:t>
      </w:r>
      <w:r w:rsidRPr="00781CC3">
        <w:rPr>
          <w:rFonts w:ascii="Traditional Arabic" w:hAnsi="Traditional Arabic" w:cs="Traditional Arabic"/>
          <w:b/>
          <w:bCs/>
          <w:sz w:val="28"/>
          <w:szCs w:val="28"/>
          <w:rtl/>
          <w:lang w:bidi="ar-EG"/>
        </w:rPr>
        <w:t>"ادّخرت شفاعتي لأهل الكبائر من أمّتي"</w:t>
      </w:r>
      <w:r w:rsidR="00781CC3">
        <w:rPr>
          <w:rStyle w:val="FootnoteReference"/>
          <w:rFonts w:ascii="Traditional Arabic" w:hAnsi="Traditional Arabic" w:cs="Traditional Arabic"/>
          <w:sz w:val="28"/>
          <w:szCs w:val="28"/>
          <w:rtl/>
          <w:lang w:bidi="ar-EG"/>
        </w:rPr>
        <w:footnoteReference w:id="334"/>
      </w:r>
      <w:r w:rsidRPr="000C0872">
        <w:rPr>
          <w:rFonts w:ascii="Traditional Arabic" w:hAnsi="Traditional Arabic" w:cs="Traditional Arabic"/>
          <w:sz w:val="28"/>
          <w:szCs w:val="28"/>
          <w:rtl/>
          <w:lang w:bidi="ar-EG"/>
        </w:rPr>
        <w:t>.</w:t>
      </w:r>
    </w:p>
    <w:p w:rsidR="005232A1" w:rsidRDefault="005232A1" w:rsidP="000C0872">
      <w:pPr>
        <w:jc w:val="both"/>
        <w:rPr>
          <w:rFonts w:ascii="Traditional Arabic" w:hAnsi="Traditional Arabic" w:cs="Traditional Arabic"/>
          <w:b/>
          <w:bCs/>
          <w:color w:val="2F5496"/>
          <w:sz w:val="28"/>
          <w:szCs w:val="28"/>
          <w:rtl/>
          <w:lang w:bidi="ar-EG"/>
        </w:rPr>
      </w:pP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مورد الشّفاعة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إنّ</w:t>
      </w:r>
      <w:r w:rsidRPr="000C0872">
        <w:rPr>
          <w:rFonts w:ascii="Traditional Arabic" w:hAnsi="Traditional Arabic" w:cs="Traditional Arabic"/>
          <w:sz w:val="28"/>
          <w:szCs w:val="28"/>
          <w:rtl/>
          <w:lang w:bidi="ar-EG"/>
        </w:rPr>
        <w:t xml:space="preserve"> الشّفاعة تختصّ بالذّنوب الباقية إلى يوم القيامة أي: الّتي لم تُغفر ولم يُمحى أثرها في الدّنيا من خلال الحسنات والتّوبة مثلاً، وفي الحقيقة لو تمّت المغفرة قبل الموت فإنّه لا يبقى للشّفاعة موضوع من الأساس -من هذه الجهة- فتكون سالبة بانتفاء الموضوع، نعم ي</w:t>
      </w:r>
      <w:r w:rsidRPr="000C0872">
        <w:rPr>
          <w:rFonts w:ascii="Traditional Arabic" w:hAnsi="Traditional Arabic" w:cs="Traditional Arabic" w:hint="eastAsia"/>
          <w:sz w:val="28"/>
          <w:szCs w:val="28"/>
          <w:rtl/>
          <w:lang w:bidi="ar-EG"/>
        </w:rPr>
        <w:t>بقى</w:t>
      </w:r>
      <w:r w:rsidRPr="000C0872">
        <w:rPr>
          <w:rFonts w:ascii="Traditional Arabic" w:hAnsi="Traditional Arabic" w:cs="Traditional Arabic"/>
          <w:sz w:val="28"/>
          <w:szCs w:val="28"/>
          <w:rtl/>
          <w:lang w:bidi="ar-EG"/>
        </w:rPr>
        <w:t xml:space="preserve"> محتاجاً إليها لرفع الدرجات في الجنة.</w:t>
      </w:r>
    </w:p>
    <w:p w:rsidR="000C0872" w:rsidRDefault="00A75972" w:rsidP="00A75972">
      <w:pPr>
        <w:jc w:val="both"/>
        <w:rPr>
          <w:rFonts w:ascii="Traditional Arabic" w:hAnsi="Traditional Arabic" w:cs="Traditional Arabic"/>
          <w:b/>
          <w:bCs/>
          <w:color w:val="2F5496"/>
          <w:sz w:val="28"/>
          <w:szCs w:val="28"/>
          <w:rtl/>
          <w:lang w:bidi="ar-EG"/>
        </w:rPr>
      </w:pPr>
      <w:r>
        <w:rPr>
          <w:rFonts w:ascii="Traditional Arabic" w:hAnsi="Traditional Arabic" w:cs="Traditional Arabic"/>
          <w:b/>
          <w:bCs/>
          <w:color w:val="2F5496"/>
          <w:sz w:val="28"/>
          <w:szCs w:val="28"/>
          <w:rtl/>
          <w:lang w:bidi="ar-EG"/>
        </w:rPr>
        <w:br w:type="page"/>
      </w:r>
      <w:r w:rsidR="000C0872">
        <w:rPr>
          <w:rFonts w:ascii="Traditional Arabic" w:hAnsi="Traditional Arabic" w:cs="Traditional Arabic" w:hint="eastAsia"/>
          <w:b/>
          <w:bCs/>
          <w:color w:val="2F5496"/>
          <w:sz w:val="28"/>
          <w:szCs w:val="28"/>
          <w:rtl/>
          <w:lang w:bidi="ar-EG"/>
        </w:rPr>
        <w:t>•</w:t>
      </w:r>
      <w:r w:rsidR="000C0872">
        <w:rPr>
          <w:rFonts w:ascii="Traditional Arabic" w:hAnsi="Traditional Arabic" w:cs="Traditional Arabic"/>
          <w:b/>
          <w:bCs/>
          <w:color w:val="2F5496"/>
          <w:sz w:val="28"/>
          <w:szCs w:val="28"/>
          <w:rtl/>
          <w:lang w:bidi="ar-EG"/>
        </w:rPr>
        <w:tab/>
        <w:t>شروط الشّفاعة</w:t>
      </w:r>
    </w:p>
    <w:p w:rsidR="000C0872" w:rsidRDefault="000C0872" w:rsidP="000C0872">
      <w:pPr>
        <w:jc w:val="both"/>
        <w:rPr>
          <w:rFonts w:ascii="Traditional Arabic" w:hAnsi="Traditional Arabic" w:cs="Traditional Arabic"/>
          <w:b/>
          <w:bCs/>
          <w:color w:val="2F5496"/>
          <w:sz w:val="28"/>
          <w:szCs w:val="28"/>
          <w:rtl/>
          <w:lang w:bidi="ar-EG"/>
        </w:rPr>
      </w:pPr>
      <w:r w:rsidRPr="000C0872">
        <w:rPr>
          <w:rFonts w:ascii="Traditional Arabic" w:hAnsi="Traditional Arabic" w:cs="Traditional Arabic"/>
          <w:sz w:val="28"/>
          <w:szCs w:val="28"/>
          <w:rtl/>
          <w:lang w:bidi="ar-EG"/>
        </w:rPr>
        <w:t xml:space="preserve">1. أن يكون المشفوع له مؤمناً إلّا أنّه ارتكب بعض الذّنوب، وهذا في حقيقته هو المقتضي لتحقّق الشّفاعة، وبه تحصل القابليّة للشّفاعة. وأمّا المنكر للَّه -تعالى- والمشرك به فليس محلّاً للشّفاعة، وذلك لعدم أهليّته لها قال -تعالى-: </w:t>
      </w:r>
      <w:r>
        <w:rPr>
          <w:rFonts w:ascii="Traditional Arabic" w:hAnsi="Traditional Arabic" w:cs="Traditional Arabic"/>
          <w:b/>
          <w:bCs/>
          <w:color w:val="2F5496"/>
          <w:sz w:val="28"/>
          <w:szCs w:val="28"/>
          <w:rtl/>
          <w:lang w:bidi="ar-EG"/>
        </w:rPr>
        <w:t xml:space="preserve">﴿إِنَّ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لَا يَغۡفِرُ أَن يُشۡرَكَ بِهِ</w:t>
      </w:r>
      <w:r>
        <w:rPr>
          <w:rFonts w:ascii="Traditional Arabic" w:hAnsi="Traditional Arabic" w:cs="Traditional Arabic" w:hint="cs"/>
          <w:b/>
          <w:bCs/>
          <w:color w:val="2F5496"/>
          <w:sz w:val="28"/>
          <w:szCs w:val="28"/>
          <w:rtl/>
          <w:lang w:bidi="ar-EG"/>
        </w:rPr>
        <w:t>ۦ</w:t>
      </w:r>
      <w:r>
        <w:rPr>
          <w:rFonts w:ascii="Traditional Arabic" w:hAnsi="Traditional Arabic" w:cs="Traditional Arabic"/>
          <w:b/>
          <w:bCs/>
          <w:color w:val="2F5496"/>
          <w:sz w:val="28"/>
          <w:szCs w:val="28"/>
          <w:rtl/>
          <w:lang w:bidi="ar-EG"/>
        </w:rPr>
        <w:t xml:space="preserve"> وَيَغۡفِرُ مَا دُونَ ذَٰلِكَ لِمَن يَشَآءُۚ وَمَن يُشۡرِكۡ بِ</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للَّهِ</w:t>
      </w:r>
      <w:r>
        <w:rPr>
          <w:rFonts w:ascii="Traditional Arabic" w:hAnsi="Traditional Arabic" w:cs="Traditional Arabic"/>
          <w:b/>
          <w:bCs/>
          <w:color w:val="2F5496"/>
          <w:sz w:val="28"/>
          <w:szCs w:val="28"/>
          <w:rtl/>
          <w:lang w:bidi="ar-EG"/>
        </w:rPr>
        <w:t xml:space="preserve"> فَقَدِ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فۡتَرَىٰٓ</w:t>
      </w:r>
      <w:r>
        <w:rPr>
          <w:rFonts w:ascii="Traditional Arabic" w:hAnsi="Traditional Arabic" w:cs="Traditional Arabic"/>
          <w:b/>
          <w:bCs/>
          <w:color w:val="2F5496"/>
          <w:sz w:val="28"/>
          <w:szCs w:val="28"/>
          <w:rtl/>
          <w:lang w:bidi="ar-EG"/>
        </w:rPr>
        <w:t xml:space="preserve"> إِثۡمًا عَظِيمًا﴾</w:t>
      </w:r>
      <w:r w:rsidR="00A44793">
        <w:rPr>
          <w:rStyle w:val="FootnoteReference"/>
          <w:rFonts w:ascii="Traditional Arabic" w:hAnsi="Traditional Arabic" w:cs="Traditional Arabic"/>
          <w:b/>
          <w:bCs/>
          <w:color w:val="2F5496"/>
          <w:sz w:val="28"/>
          <w:szCs w:val="28"/>
          <w:rtl/>
          <w:lang w:bidi="ar-EG"/>
        </w:rPr>
        <w:footnoteReference w:id="335"/>
      </w:r>
      <w:r>
        <w:rPr>
          <w:rFonts w:ascii="Traditional Arabic" w:hAnsi="Traditional Arabic" w:cs="Traditional Arabic"/>
          <w:b/>
          <w:bCs/>
          <w:color w:val="2F5496"/>
          <w:sz w:val="28"/>
          <w:szCs w:val="28"/>
          <w:rtl/>
          <w:lang w:bidi="ar-EG"/>
        </w:rPr>
        <w:t>.</w:t>
      </w:r>
    </w:p>
    <w:p w:rsidR="005232A1" w:rsidRPr="000C0872" w:rsidRDefault="005232A1"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2. يُعتبر إذن اللَّه -تعالى- في مورد الشّفاعة، فهي تحتاج إلى إذنٍ خاصّ من اللَّه -تعالى-.</w:t>
      </w:r>
    </w:p>
    <w:p w:rsidR="00A44793" w:rsidRPr="000C0872" w:rsidRDefault="00A44793"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قال</w:t>
      </w:r>
      <w:r w:rsidRPr="000C0872">
        <w:rPr>
          <w:rFonts w:ascii="Traditional Arabic" w:hAnsi="Traditional Arabic" w:cs="Traditional Arabic"/>
          <w:sz w:val="28"/>
          <w:szCs w:val="28"/>
          <w:rtl/>
          <w:lang w:bidi="ar-EG"/>
        </w:rPr>
        <w:t xml:space="preserve"> -تعالى-: </w:t>
      </w:r>
      <w:r>
        <w:rPr>
          <w:rFonts w:ascii="Traditional Arabic" w:hAnsi="Traditional Arabic" w:cs="Traditional Arabic"/>
          <w:b/>
          <w:bCs/>
          <w:color w:val="2F5496"/>
          <w:sz w:val="28"/>
          <w:szCs w:val="28"/>
          <w:rtl/>
          <w:lang w:bidi="ar-EG"/>
        </w:rPr>
        <w:t>﴿</w:t>
      </w:r>
      <w:r w:rsidR="00A44793">
        <w:rPr>
          <w:rFonts w:ascii="Traditional Arabic" w:hAnsi="Traditional Arabic" w:cs="Traditional Arabic"/>
          <w:b/>
          <w:bCs/>
          <w:color w:val="2F5496"/>
          <w:sz w:val="28"/>
          <w:szCs w:val="28"/>
          <w:rtl/>
          <w:lang w:bidi="ar-EG"/>
        </w:rPr>
        <w:t>لَّا تَنفَعُ الشَّفَاعَةُ إِلَّا مَنْ أَذِنَ لَهُ</w:t>
      </w:r>
      <w:r>
        <w:rPr>
          <w:rFonts w:ascii="Traditional Arabic" w:hAnsi="Traditional Arabic" w:cs="Traditional Arabic"/>
          <w:b/>
          <w:bCs/>
          <w:color w:val="2F5496"/>
          <w:sz w:val="28"/>
          <w:szCs w:val="28"/>
          <w:rtl/>
          <w:lang w:bidi="ar-EG"/>
        </w:rPr>
        <w:t>﴾</w:t>
      </w:r>
      <w:r w:rsidR="00A44793">
        <w:rPr>
          <w:rStyle w:val="FootnoteReference"/>
          <w:rFonts w:ascii="Traditional Arabic" w:hAnsi="Traditional Arabic" w:cs="Traditional Arabic"/>
          <w:sz w:val="28"/>
          <w:szCs w:val="28"/>
          <w:rtl/>
          <w:lang w:bidi="ar-EG"/>
        </w:rPr>
        <w:footnoteReference w:id="336"/>
      </w:r>
      <w:r w:rsidRPr="000C0872">
        <w:rPr>
          <w:rFonts w:ascii="Traditional Arabic" w:hAnsi="Traditional Arabic" w:cs="Traditional Arabic"/>
          <w:sz w:val="28"/>
          <w:szCs w:val="28"/>
          <w:rtl/>
          <w:lang w:bidi="ar-EG"/>
        </w:rPr>
        <w:t xml:space="preserve"> .</w:t>
      </w:r>
    </w:p>
    <w:p w:rsidR="00A44793" w:rsidRPr="000C0872" w:rsidRDefault="00A44793"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وبدون</w:t>
      </w:r>
      <w:r w:rsidRPr="000C0872">
        <w:rPr>
          <w:rFonts w:ascii="Traditional Arabic" w:hAnsi="Traditional Arabic" w:cs="Traditional Arabic"/>
          <w:sz w:val="28"/>
          <w:szCs w:val="28"/>
          <w:rtl/>
          <w:lang w:bidi="ar-EG"/>
        </w:rPr>
        <w:t xml:space="preserve"> إذنه -تعالى- لا يبقى مجال للشّفاعة؛ ولذلك حصر اللَّه -تعالى- الشّفاعة بذاته كما قال -تعالى-: ﴿قُل لِّلَّهِ </w:t>
      </w:r>
      <w:r w:rsidRPr="000C0872">
        <w:rPr>
          <w:rFonts w:ascii="Traditional Arabic" w:hAnsi="Traditional Arabic" w:cs="Traditional Arabic" w:hint="cs"/>
          <w:sz w:val="28"/>
          <w:szCs w:val="28"/>
          <w:rtl/>
          <w:lang w:bidi="ar-EG"/>
        </w:rPr>
        <w:t>ٱ</w:t>
      </w:r>
      <w:r w:rsidRPr="000C0872">
        <w:rPr>
          <w:rFonts w:ascii="Traditional Arabic" w:hAnsi="Traditional Arabic" w:cs="Traditional Arabic" w:hint="eastAsia"/>
          <w:sz w:val="28"/>
          <w:szCs w:val="28"/>
          <w:rtl/>
          <w:lang w:bidi="ar-EG"/>
        </w:rPr>
        <w:t>لشَّفَٰعَةُ</w:t>
      </w:r>
      <w:r w:rsidRPr="000C0872">
        <w:rPr>
          <w:rFonts w:ascii="Traditional Arabic" w:hAnsi="Traditional Arabic" w:cs="Traditional Arabic"/>
          <w:sz w:val="28"/>
          <w:szCs w:val="28"/>
          <w:rtl/>
          <w:lang w:bidi="ar-EG"/>
        </w:rPr>
        <w:t xml:space="preserve"> جَمِيع</w:t>
      </w:r>
      <w:r w:rsidRPr="000C0872">
        <w:rPr>
          <w:rFonts w:ascii="Sakkal Majalla" w:hAnsi="Sakkal Majalla" w:cs="Sakkal Majalla" w:hint="cs"/>
          <w:sz w:val="28"/>
          <w:szCs w:val="28"/>
          <w:rtl/>
          <w:lang w:bidi="ar-EG"/>
        </w:rPr>
        <w:t>ٗ</w:t>
      </w:r>
      <w:r w:rsidRPr="000C0872">
        <w:rPr>
          <w:rFonts w:ascii="Traditional Arabic" w:hAnsi="Traditional Arabic" w:cs="Traditional Arabic" w:hint="cs"/>
          <w:sz w:val="28"/>
          <w:szCs w:val="28"/>
          <w:rtl/>
          <w:lang w:bidi="ar-EG"/>
        </w:rPr>
        <w:t>اۖ﴾</w:t>
      </w:r>
      <w:r w:rsidR="00A44793">
        <w:rPr>
          <w:rStyle w:val="FootnoteReference"/>
          <w:rFonts w:ascii="Traditional Arabic" w:hAnsi="Traditional Arabic" w:cs="Traditional Arabic"/>
          <w:sz w:val="28"/>
          <w:szCs w:val="28"/>
          <w:rtl/>
          <w:lang w:bidi="ar-EG"/>
        </w:rPr>
        <w:footnoteReference w:id="337"/>
      </w:r>
      <w:r w:rsidRPr="000C0872">
        <w:rPr>
          <w:rFonts w:ascii="Traditional Arabic" w:hAnsi="Traditional Arabic" w:cs="Traditional Arabic"/>
          <w:sz w:val="28"/>
          <w:szCs w:val="28"/>
          <w:rtl/>
          <w:lang w:bidi="ar-EG"/>
        </w:rPr>
        <w:t>.</w:t>
      </w:r>
    </w:p>
    <w:p w:rsidR="00A44793" w:rsidRPr="000C0872" w:rsidRDefault="00A44793" w:rsidP="000C0872">
      <w:pPr>
        <w:jc w:val="both"/>
        <w:rPr>
          <w:rFonts w:ascii="Traditional Arabic" w:hAnsi="Traditional Arabic" w:cs="Traditional Arabic"/>
          <w:sz w:val="28"/>
          <w:szCs w:val="28"/>
          <w:rtl/>
          <w:lang w:bidi="ar-EG"/>
        </w:rPr>
      </w:pPr>
    </w:p>
    <w:p w:rsidR="00A44793" w:rsidRDefault="000C0872" w:rsidP="00A44793">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فإنّ</w:t>
      </w:r>
      <w:r w:rsidRPr="000C0872">
        <w:rPr>
          <w:rFonts w:ascii="Traditional Arabic" w:hAnsi="Traditional Arabic" w:cs="Traditional Arabic"/>
          <w:sz w:val="28"/>
          <w:szCs w:val="28"/>
          <w:rtl/>
          <w:lang w:bidi="ar-EG"/>
        </w:rPr>
        <w:t xml:space="preserve"> الشّفاعة المستقلّة هي للَّه -تعالى-، حالها حال الخالقيّة والرّبوبيّة، وأمّا شفاعة غيره -تعالى- فهي مستمدّة ومأذونة منه -تعالى-، ومن خلال هذا الشّرط يتّضح المراد من بعض الآيات النّافية للشّفاعة مطلقاً كما في قوله -تعالى-: </w:t>
      </w:r>
      <w:r>
        <w:rPr>
          <w:rFonts w:ascii="Traditional Arabic" w:hAnsi="Traditional Arabic" w:cs="Traditional Arabic"/>
          <w:b/>
          <w:bCs/>
          <w:color w:val="2F5496"/>
          <w:sz w:val="28"/>
          <w:szCs w:val="28"/>
          <w:rtl/>
          <w:lang w:bidi="ar-EG"/>
        </w:rPr>
        <w:t>﴿</w:t>
      </w:r>
      <w:r w:rsidR="00552997">
        <w:rPr>
          <w:rFonts w:ascii="Traditional Arabic" w:hAnsi="Traditional Arabic" w:cs="Traditional Arabic"/>
          <w:b/>
          <w:bCs/>
          <w:color w:val="2F5496"/>
          <w:sz w:val="28"/>
          <w:szCs w:val="28"/>
          <w:rtl/>
          <w:lang w:bidi="ar-EG"/>
        </w:rPr>
        <w:t>يَوْمٌ لاَّ بَيْعٌ فِيهِ وَلاَ خُلَّةٌ وَلاَ شَفَاعَةٌ</w:t>
      </w:r>
      <w:r>
        <w:rPr>
          <w:rFonts w:ascii="Traditional Arabic" w:hAnsi="Traditional Arabic" w:cs="Traditional Arabic" w:hint="cs"/>
          <w:b/>
          <w:bCs/>
          <w:color w:val="2F5496"/>
          <w:sz w:val="28"/>
          <w:szCs w:val="28"/>
          <w:rtl/>
          <w:lang w:bidi="ar-EG"/>
        </w:rPr>
        <w:t>﴾</w:t>
      </w:r>
      <w:r w:rsidR="00552997">
        <w:rPr>
          <w:rStyle w:val="FootnoteReference"/>
          <w:rFonts w:ascii="Traditional Arabic" w:hAnsi="Traditional Arabic" w:cs="Traditional Arabic"/>
          <w:sz w:val="28"/>
          <w:szCs w:val="28"/>
          <w:rtl/>
          <w:lang w:bidi="ar-EG"/>
        </w:rPr>
        <w:footnoteReference w:id="338"/>
      </w:r>
      <w:r w:rsidRPr="000C0872">
        <w:rPr>
          <w:rFonts w:ascii="Traditional Arabic" w:hAnsi="Traditional Arabic" w:cs="Traditional Arabic"/>
          <w:sz w:val="28"/>
          <w:szCs w:val="28"/>
          <w:rtl/>
          <w:lang w:bidi="ar-EG"/>
        </w:rPr>
        <w:t>.</w:t>
      </w:r>
    </w:p>
    <w:p w:rsidR="00A44793" w:rsidRDefault="00A44793" w:rsidP="00A44793">
      <w:pPr>
        <w:jc w:val="both"/>
        <w:rPr>
          <w:rFonts w:ascii="Traditional Arabic" w:hAnsi="Traditional Arabic" w:cs="Traditional Arabic"/>
          <w:sz w:val="28"/>
          <w:szCs w:val="28"/>
          <w:rtl/>
          <w:lang w:bidi="ar-EG"/>
        </w:rPr>
      </w:pPr>
    </w:p>
    <w:p w:rsidR="000C0872" w:rsidRDefault="000C0872" w:rsidP="00A44793">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فإنّها</w:t>
      </w:r>
      <w:r w:rsidRPr="000C0872">
        <w:rPr>
          <w:rFonts w:ascii="Traditional Arabic" w:hAnsi="Traditional Arabic" w:cs="Traditional Arabic"/>
          <w:sz w:val="28"/>
          <w:szCs w:val="28"/>
          <w:rtl/>
          <w:lang w:bidi="ar-EG"/>
        </w:rPr>
        <w:t xml:space="preserve"> تنفي الشّفاعة المستقلّة مطلقاً عن غيره -تعالى- خاصّة في مقابل من يعتقد بأنّ الأصنام ستشفع له.</w:t>
      </w:r>
    </w:p>
    <w:p w:rsidR="00A44793" w:rsidRPr="000C0872" w:rsidRDefault="00A44793" w:rsidP="00A44793">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وقال</w:t>
      </w:r>
      <w:r w:rsidRPr="000C0872">
        <w:rPr>
          <w:rFonts w:ascii="Traditional Arabic" w:hAnsi="Traditional Arabic" w:cs="Traditional Arabic"/>
          <w:sz w:val="28"/>
          <w:szCs w:val="28"/>
          <w:rtl/>
          <w:lang w:bidi="ar-EG"/>
        </w:rPr>
        <w:t xml:space="preserve"> تعالى: </w:t>
      </w:r>
      <w:r>
        <w:rPr>
          <w:rFonts w:ascii="Traditional Arabic" w:hAnsi="Traditional Arabic" w:cs="Traditional Arabic"/>
          <w:b/>
          <w:bCs/>
          <w:color w:val="2F5496"/>
          <w:sz w:val="28"/>
          <w:szCs w:val="28"/>
          <w:rtl/>
          <w:lang w:bidi="ar-EG"/>
        </w:rPr>
        <w:t xml:space="preserve">﴿مَا سَلَكَكُمۡ فِي سَقَرَ </w:t>
      </w:r>
      <w:r w:rsidR="00A44793">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قَالُواْ لَمۡ نَكُ مِنَ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لۡمُصَلِّينَ</w:t>
      </w:r>
      <w:r>
        <w:rPr>
          <w:rFonts w:ascii="Traditional Arabic" w:hAnsi="Traditional Arabic" w:cs="Traditional Arabic"/>
          <w:b/>
          <w:bCs/>
          <w:color w:val="2F5496"/>
          <w:sz w:val="28"/>
          <w:szCs w:val="28"/>
          <w:rtl/>
          <w:lang w:bidi="ar-EG"/>
        </w:rPr>
        <w:t xml:space="preserve"> </w:t>
      </w:r>
      <w:r w:rsidR="00A44793">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وَلَمۡ نَكُ نُطۡعِمُ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لۡمِسۡكِينَ</w:t>
      </w:r>
      <w:r>
        <w:rPr>
          <w:rFonts w:ascii="Traditional Arabic" w:hAnsi="Traditional Arabic" w:cs="Traditional Arabic"/>
          <w:b/>
          <w:bCs/>
          <w:color w:val="2F5496"/>
          <w:sz w:val="28"/>
          <w:szCs w:val="28"/>
          <w:rtl/>
          <w:lang w:bidi="ar-EG"/>
        </w:rPr>
        <w:t xml:space="preserve"> </w:t>
      </w:r>
      <w:r w:rsidR="00A44793">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وَكُنَّا نَخُوضُ مَعَ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لۡخَآئِضِينَ</w:t>
      </w:r>
      <w:r>
        <w:rPr>
          <w:rFonts w:ascii="Traditional Arabic" w:hAnsi="Traditional Arabic" w:cs="Traditional Arabic"/>
          <w:b/>
          <w:bCs/>
          <w:color w:val="2F5496"/>
          <w:sz w:val="28"/>
          <w:szCs w:val="28"/>
          <w:rtl/>
          <w:lang w:bidi="ar-EG"/>
        </w:rPr>
        <w:t xml:space="preserve"> </w:t>
      </w:r>
      <w:r w:rsidR="00A44793">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وَكُنَّا نُكَذِّبُ بِيَوۡمِ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لدِّينِ</w:t>
      </w:r>
      <w:r>
        <w:rPr>
          <w:rFonts w:ascii="Traditional Arabic" w:hAnsi="Traditional Arabic" w:cs="Traditional Arabic"/>
          <w:b/>
          <w:bCs/>
          <w:color w:val="2F5496"/>
          <w:sz w:val="28"/>
          <w:szCs w:val="28"/>
          <w:rtl/>
          <w:lang w:bidi="ar-EG"/>
        </w:rPr>
        <w:t xml:space="preserve"> </w:t>
      </w:r>
      <w:r w:rsidR="00A44793">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حَتَّىٰٓ أَتَىٰنَا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لۡيَقِينُ</w:t>
      </w:r>
      <w:r>
        <w:rPr>
          <w:rFonts w:ascii="Traditional Arabic" w:hAnsi="Traditional Arabic" w:cs="Traditional Arabic"/>
          <w:b/>
          <w:bCs/>
          <w:color w:val="2F5496"/>
          <w:sz w:val="28"/>
          <w:szCs w:val="28"/>
          <w:rtl/>
          <w:lang w:bidi="ar-EG"/>
        </w:rPr>
        <w:t xml:space="preserve"> </w:t>
      </w:r>
      <w:r w:rsidR="00A44793">
        <w:rPr>
          <w:rFonts w:ascii="Traditional Arabic" w:hAnsi="Traditional Arabic" w:cs="Traditional Arabic" w:hint="cs"/>
          <w:b/>
          <w:bCs/>
          <w:color w:val="2F5496"/>
          <w:sz w:val="28"/>
          <w:szCs w:val="28"/>
          <w:rtl/>
          <w:lang w:bidi="ar-EG"/>
        </w:rPr>
        <w:t>*</w:t>
      </w:r>
      <w:r>
        <w:rPr>
          <w:rFonts w:ascii="Traditional Arabic" w:hAnsi="Traditional Arabic" w:cs="Traditional Arabic"/>
          <w:b/>
          <w:bCs/>
          <w:color w:val="2F5496"/>
          <w:sz w:val="28"/>
          <w:szCs w:val="28"/>
          <w:rtl/>
          <w:lang w:bidi="ar-EG"/>
        </w:rPr>
        <w:t xml:space="preserve"> فَمَا تَنفَعُهُمۡ شَف</w:t>
      </w:r>
      <w:r>
        <w:rPr>
          <w:rFonts w:ascii="Traditional Arabic" w:hAnsi="Traditional Arabic" w:cs="Traditional Arabic" w:hint="eastAsia"/>
          <w:b/>
          <w:bCs/>
          <w:color w:val="2F5496"/>
          <w:sz w:val="28"/>
          <w:szCs w:val="28"/>
          <w:rtl/>
          <w:lang w:bidi="ar-EG"/>
        </w:rPr>
        <w:t>َٰعَةُ</w:t>
      </w:r>
      <w:r>
        <w:rPr>
          <w:rFonts w:ascii="Traditional Arabic" w:hAnsi="Traditional Arabic" w:cs="Traditional Arabic"/>
          <w:b/>
          <w:bCs/>
          <w:color w:val="2F5496"/>
          <w:sz w:val="28"/>
          <w:szCs w:val="28"/>
          <w:rtl/>
          <w:lang w:bidi="ar-EG"/>
        </w:rPr>
        <w:t xml:space="preserve">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لشَّٰفِعِينَ</w:t>
      </w:r>
      <w:r>
        <w:rPr>
          <w:rFonts w:ascii="Traditional Arabic" w:hAnsi="Traditional Arabic" w:cs="Traditional Arabic"/>
          <w:b/>
          <w:bCs/>
          <w:color w:val="2F5496"/>
          <w:sz w:val="28"/>
          <w:szCs w:val="28"/>
          <w:rtl/>
          <w:lang w:bidi="ar-EG"/>
        </w:rPr>
        <w:t>﴾</w:t>
      </w:r>
      <w:r w:rsidR="00A44793">
        <w:rPr>
          <w:rStyle w:val="FootnoteReference"/>
          <w:rFonts w:ascii="Traditional Arabic" w:hAnsi="Traditional Arabic" w:cs="Traditional Arabic"/>
          <w:sz w:val="28"/>
          <w:szCs w:val="28"/>
          <w:rtl/>
          <w:lang w:bidi="ar-EG"/>
        </w:rPr>
        <w:footnoteReference w:id="339"/>
      </w:r>
      <w:r w:rsidRPr="000C0872">
        <w:rPr>
          <w:rFonts w:ascii="Traditional Arabic" w:hAnsi="Traditional Arabic" w:cs="Traditional Arabic"/>
          <w:sz w:val="28"/>
          <w:szCs w:val="28"/>
          <w:rtl/>
          <w:lang w:bidi="ar-EG"/>
        </w:rPr>
        <w:t>.</w:t>
      </w:r>
    </w:p>
    <w:p w:rsidR="000C0872" w:rsidRDefault="00A44793" w:rsidP="00A44793">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hint="eastAsia"/>
          <w:sz w:val="28"/>
          <w:szCs w:val="28"/>
          <w:rtl/>
          <w:lang w:bidi="ar-EG"/>
        </w:rPr>
        <w:t>فالآيات</w:t>
      </w:r>
      <w:r w:rsidR="000C0872" w:rsidRPr="000C0872">
        <w:rPr>
          <w:rFonts w:ascii="Traditional Arabic" w:hAnsi="Traditional Arabic" w:cs="Traditional Arabic"/>
          <w:sz w:val="28"/>
          <w:szCs w:val="28"/>
          <w:rtl/>
          <w:lang w:bidi="ar-EG"/>
        </w:rPr>
        <w:t xml:space="preserve"> تفيد بأنّ سبب فقدانهم لأهليّة كونهم ممّن يشفع لهم وعدم استحقاقهم لها هو عدم الإيمان بسبب الخوض في الملاهي وزخارف الدّنيا، بحيث حرفتهم عن الإقبال على اللَّه -تعالى-، وكذلك التّكذيب بيوم الدّين المخرج من الإيمان، ونتيجة ما ذُكر أنّ من حافظ على إيمانه وأوجد المقتضي للشّفاعة يكون إيمانه هو السّبب لكونه مرضيّاً، كما قال -تعالى-: </w:t>
      </w:r>
      <w:r w:rsidR="000C0872">
        <w:rPr>
          <w:rFonts w:ascii="Traditional Arabic" w:hAnsi="Traditional Arabic" w:cs="Traditional Arabic"/>
          <w:b/>
          <w:bCs/>
          <w:color w:val="2F5496"/>
          <w:sz w:val="28"/>
          <w:szCs w:val="28"/>
          <w:rtl/>
          <w:lang w:bidi="ar-EG"/>
        </w:rPr>
        <w:t xml:space="preserve">﴿وَلَا يَشۡفَعُونَ إِلَّا لِمَنِ </w:t>
      </w:r>
      <w:r w:rsidR="000C0872">
        <w:rPr>
          <w:rFonts w:ascii="Traditional Arabic" w:hAnsi="Traditional Arabic" w:cs="Traditional Arabic" w:hint="cs"/>
          <w:b/>
          <w:bCs/>
          <w:color w:val="2F5496"/>
          <w:sz w:val="28"/>
          <w:szCs w:val="28"/>
          <w:rtl/>
          <w:lang w:bidi="ar-EG"/>
        </w:rPr>
        <w:t>ٱ</w:t>
      </w:r>
      <w:r w:rsidR="000C0872">
        <w:rPr>
          <w:rFonts w:ascii="Traditional Arabic" w:hAnsi="Traditional Arabic" w:cs="Traditional Arabic" w:hint="eastAsia"/>
          <w:b/>
          <w:bCs/>
          <w:color w:val="2F5496"/>
          <w:sz w:val="28"/>
          <w:szCs w:val="28"/>
          <w:rtl/>
          <w:lang w:bidi="ar-EG"/>
        </w:rPr>
        <w:t>رۡتَضَىٰ</w:t>
      </w:r>
      <w:r w:rsidR="000C0872">
        <w:rPr>
          <w:rFonts w:ascii="Traditional Arabic" w:hAnsi="Traditional Arabic" w:cs="Traditional Arabic"/>
          <w:b/>
          <w:bCs/>
          <w:color w:val="2F5496"/>
          <w:sz w:val="28"/>
          <w:szCs w:val="28"/>
          <w:rtl/>
          <w:lang w:bidi="ar-EG"/>
        </w:rPr>
        <w:t>﴾</w:t>
      </w:r>
      <w:r w:rsidR="000C0872" w:rsidRPr="000C0872">
        <w:rPr>
          <w:rFonts w:ascii="Traditional Arabic" w:hAnsi="Traditional Arabic" w:cs="Traditional Arabic"/>
          <w:sz w:val="28"/>
          <w:szCs w:val="28"/>
          <w:rtl/>
          <w:lang w:bidi="ar-EG"/>
        </w:rPr>
        <w:t>، وأمّا الذّنوب والمعاصي فتُشكّل مانعاً من دخول الجنّة، فتصل النوبة إلى الشّفاعة فتُلغي أثر الذّنوب فيرتفع المانع ويتحقّق الغرض منها وه</w:t>
      </w:r>
      <w:r w:rsidR="000C0872" w:rsidRPr="000C0872">
        <w:rPr>
          <w:rFonts w:ascii="Traditional Arabic" w:hAnsi="Traditional Arabic" w:cs="Traditional Arabic" w:hint="eastAsia"/>
          <w:sz w:val="28"/>
          <w:szCs w:val="28"/>
          <w:rtl/>
          <w:lang w:bidi="ar-EG"/>
        </w:rPr>
        <w:t>و</w:t>
      </w:r>
      <w:r w:rsidR="000C0872" w:rsidRPr="000C0872">
        <w:rPr>
          <w:rFonts w:ascii="Traditional Arabic" w:hAnsi="Traditional Arabic" w:cs="Traditional Arabic"/>
          <w:sz w:val="28"/>
          <w:szCs w:val="28"/>
          <w:rtl/>
          <w:lang w:bidi="ar-EG"/>
        </w:rPr>
        <w:t xml:space="preserve"> دخول الجنّة والخلاص من العقاب.</w:t>
      </w:r>
    </w:p>
    <w:p w:rsidR="00A44793" w:rsidRDefault="00A44793" w:rsidP="000C0872">
      <w:pPr>
        <w:jc w:val="both"/>
        <w:rPr>
          <w:rFonts w:ascii="Traditional Arabic" w:hAnsi="Traditional Arabic" w:cs="Traditional Arabic"/>
          <w:b/>
          <w:bCs/>
          <w:color w:val="2F5496"/>
          <w:sz w:val="28"/>
          <w:szCs w:val="28"/>
          <w:rtl/>
          <w:lang w:bidi="ar-EG"/>
        </w:rPr>
      </w:pP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الشفعاء</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تقدّم</w:t>
      </w:r>
      <w:r w:rsidRPr="000C0872">
        <w:rPr>
          <w:rFonts w:ascii="Traditional Arabic" w:hAnsi="Traditional Arabic" w:cs="Traditional Arabic"/>
          <w:sz w:val="28"/>
          <w:szCs w:val="28"/>
          <w:rtl/>
          <w:lang w:bidi="ar-EG"/>
        </w:rPr>
        <w:t xml:space="preserve"> القول بأنّ الشّفاعة بالأصالة والاستقلال هي للَّه -تعالى- ولغيره -عزَّ وجلَّ- بإذنه ورضاه، وقد أشار القرآن والسنّة إلى عدد من الشّفعاء المأذونين.</w:t>
      </w:r>
    </w:p>
    <w:p w:rsidR="00552997" w:rsidRPr="000C0872" w:rsidRDefault="00552997" w:rsidP="000C0872">
      <w:pPr>
        <w:jc w:val="both"/>
        <w:rPr>
          <w:rFonts w:ascii="Traditional Arabic" w:hAnsi="Traditional Arabic" w:cs="Traditional Arabic"/>
          <w:sz w:val="28"/>
          <w:szCs w:val="28"/>
          <w:rtl/>
          <w:lang w:bidi="ar-EG"/>
        </w:rPr>
      </w:pP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منهم النّبيّ الأكرم  صلى الله عليه وآله وسلم، وقد تقدّمت الإشارة للآيات في سورتي الضُحى والإسراء في المقدّمة وفي تفسير العياشي عن أحدهما  عليه السلام في قوله -تعالى-:</w:t>
      </w:r>
    </w:p>
    <w:p w:rsidR="000C0872" w:rsidRDefault="000C0872" w:rsidP="000C0872">
      <w:pPr>
        <w:jc w:val="both"/>
        <w:rPr>
          <w:rFonts w:ascii="Traditional Arabic" w:hAnsi="Traditional Arabic" w:cs="Traditional Arabic"/>
          <w:sz w:val="28"/>
          <w:szCs w:val="28"/>
          <w:rtl/>
          <w:lang w:bidi="ar-EG"/>
        </w:rPr>
      </w:pPr>
      <w:r>
        <w:rPr>
          <w:rFonts w:ascii="Traditional Arabic" w:hAnsi="Traditional Arabic" w:cs="Traditional Arabic"/>
          <w:b/>
          <w:bCs/>
          <w:color w:val="2F5496"/>
          <w:sz w:val="28"/>
          <w:szCs w:val="28"/>
          <w:rtl/>
          <w:lang w:bidi="ar-EG"/>
        </w:rPr>
        <w:t>﴿</w:t>
      </w:r>
      <w:r w:rsidR="00552997">
        <w:rPr>
          <w:rFonts w:ascii="Traditional Arabic" w:hAnsi="Traditional Arabic" w:cs="Traditional Arabic"/>
          <w:b/>
          <w:bCs/>
          <w:color w:val="2F5496"/>
          <w:sz w:val="28"/>
          <w:szCs w:val="28"/>
          <w:rtl/>
          <w:lang w:bidi="ar-EG"/>
        </w:rPr>
        <w:t>عَسَى أَن يَبْعَثَكَ رَبُّكَ مَقَامًا مَّحْمُودًا</w:t>
      </w:r>
      <w:r>
        <w:rPr>
          <w:rFonts w:ascii="Traditional Arabic" w:hAnsi="Traditional Arabic" w:cs="Traditional Arabic" w:hint="cs"/>
          <w:b/>
          <w:bCs/>
          <w:color w:val="2F5496"/>
          <w:sz w:val="28"/>
          <w:szCs w:val="28"/>
          <w:rtl/>
          <w:lang w:bidi="ar-EG"/>
        </w:rPr>
        <w:t>﴾</w:t>
      </w:r>
      <w:r w:rsidR="00552997">
        <w:rPr>
          <w:rStyle w:val="FootnoteReference"/>
          <w:rFonts w:ascii="Traditional Arabic" w:hAnsi="Traditional Arabic" w:cs="Traditional Arabic"/>
          <w:sz w:val="28"/>
          <w:szCs w:val="28"/>
          <w:rtl/>
          <w:lang w:bidi="ar-EG"/>
        </w:rPr>
        <w:footnoteReference w:id="340"/>
      </w:r>
      <w:r w:rsidRPr="000C0872">
        <w:rPr>
          <w:rFonts w:ascii="Traditional Arabic" w:hAnsi="Traditional Arabic" w:cs="Traditional Arabic" w:hint="cs"/>
          <w:sz w:val="28"/>
          <w:szCs w:val="28"/>
          <w:rtl/>
          <w:lang w:bidi="ar-EG"/>
        </w:rPr>
        <w:t>،</w:t>
      </w:r>
      <w:r w:rsidRPr="000C0872">
        <w:rPr>
          <w:rFonts w:ascii="Traditional Arabic" w:hAnsi="Traditional Arabic" w:cs="Traditional Arabic"/>
          <w:sz w:val="28"/>
          <w:szCs w:val="28"/>
          <w:rtl/>
          <w:lang w:bidi="ar-EG"/>
        </w:rPr>
        <w:t xml:space="preserve"> </w:t>
      </w:r>
      <w:r w:rsidRPr="000C0872">
        <w:rPr>
          <w:rFonts w:ascii="Traditional Arabic" w:hAnsi="Traditional Arabic" w:cs="Traditional Arabic" w:hint="cs"/>
          <w:sz w:val="28"/>
          <w:szCs w:val="28"/>
          <w:rtl/>
          <w:lang w:bidi="ar-EG"/>
        </w:rPr>
        <w:t>قال</w:t>
      </w:r>
      <w:r w:rsidRPr="000C0872">
        <w:rPr>
          <w:rFonts w:ascii="Traditional Arabic" w:hAnsi="Traditional Arabic" w:cs="Traditional Arabic"/>
          <w:sz w:val="28"/>
          <w:szCs w:val="28"/>
          <w:rtl/>
          <w:lang w:bidi="ar-EG"/>
        </w:rPr>
        <w:t xml:space="preserve">  </w:t>
      </w:r>
      <w:r w:rsidRPr="000C0872">
        <w:rPr>
          <w:rFonts w:ascii="Traditional Arabic" w:hAnsi="Traditional Arabic" w:cs="Traditional Arabic" w:hint="cs"/>
          <w:sz w:val="28"/>
          <w:szCs w:val="28"/>
          <w:rtl/>
          <w:lang w:bidi="ar-EG"/>
        </w:rPr>
        <w:t>عليه</w:t>
      </w:r>
      <w:r w:rsidRPr="000C0872">
        <w:rPr>
          <w:rFonts w:ascii="Traditional Arabic" w:hAnsi="Traditional Arabic" w:cs="Traditional Arabic"/>
          <w:sz w:val="28"/>
          <w:szCs w:val="28"/>
          <w:rtl/>
          <w:lang w:bidi="ar-EG"/>
        </w:rPr>
        <w:t xml:space="preserve"> </w:t>
      </w:r>
      <w:r w:rsidRPr="000C0872">
        <w:rPr>
          <w:rFonts w:ascii="Traditional Arabic" w:hAnsi="Traditional Arabic" w:cs="Traditional Arabic" w:hint="cs"/>
          <w:sz w:val="28"/>
          <w:szCs w:val="28"/>
          <w:rtl/>
          <w:lang w:bidi="ar-EG"/>
        </w:rPr>
        <w:t>السلام</w:t>
      </w:r>
      <w:r w:rsidRPr="000C0872">
        <w:rPr>
          <w:rFonts w:ascii="Traditional Arabic" w:hAnsi="Traditional Arabic" w:cs="Traditional Arabic"/>
          <w:sz w:val="28"/>
          <w:szCs w:val="28"/>
          <w:rtl/>
          <w:lang w:bidi="ar-EG"/>
        </w:rPr>
        <w:t>: "</w:t>
      </w:r>
      <w:r w:rsidRPr="000C0872">
        <w:rPr>
          <w:rFonts w:ascii="Traditional Arabic" w:hAnsi="Traditional Arabic" w:cs="Traditional Arabic" w:hint="cs"/>
          <w:sz w:val="28"/>
          <w:szCs w:val="28"/>
          <w:rtl/>
          <w:lang w:bidi="ar-EG"/>
        </w:rPr>
        <w:t>الشّفاعة</w:t>
      </w:r>
      <w:r w:rsidRPr="000C0872">
        <w:rPr>
          <w:rFonts w:ascii="Traditional Arabic" w:hAnsi="Traditional Arabic" w:cs="Traditional Arabic"/>
          <w:sz w:val="28"/>
          <w:szCs w:val="28"/>
          <w:rtl/>
          <w:lang w:bidi="ar-EG"/>
        </w:rPr>
        <w:t>"</w:t>
      </w:r>
      <w:r w:rsidR="00552997">
        <w:rPr>
          <w:rStyle w:val="FootnoteReference"/>
          <w:rFonts w:ascii="Traditional Arabic" w:hAnsi="Traditional Arabic" w:cs="Traditional Arabic"/>
          <w:sz w:val="28"/>
          <w:szCs w:val="28"/>
          <w:rtl/>
          <w:lang w:bidi="ar-EG"/>
        </w:rPr>
        <w:footnoteReference w:id="341"/>
      </w:r>
      <w:r w:rsidRPr="000C0872">
        <w:rPr>
          <w:rFonts w:ascii="Traditional Arabic" w:hAnsi="Traditional Arabic" w:cs="Traditional Arabic"/>
          <w:sz w:val="28"/>
          <w:szCs w:val="28"/>
          <w:rtl/>
          <w:lang w:bidi="ar-EG"/>
        </w:rPr>
        <w:t>.</w:t>
      </w:r>
    </w:p>
    <w:p w:rsidR="00552997" w:rsidRPr="000C0872" w:rsidRDefault="00552997"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وأخرج</w:t>
      </w:r>
      <w:r w:rsidRPr="000C0872">
        <w:rPr>
          <w:rFonts w:ascii="Traditional Arabic" w:hAnsi="Traditional Arabic" w:cs="Traditional Arabic"/>
          <w:sz w:val="28"/>
          <w:szCs w:val="28"/>
          <w:rtl/>
          <w:lang w:bidi="ar-EG"/>
        </w:rPr>
        <w:t xml:space="preserve"> مسلم عن أنس عن رسول اللَّه  صلى الله عليه وآله وسلم أنّه قال: "إنّ لكلّ نبي دعوة قد دعا بها فاستُجيب له وإنّي استخبأت دعوتي شفاعة لأمتي يوم القيامة"</w:t>
      </w:r>
      <w:r w:rsidR="00552997">
        <w:rPr>
          <w:rStyle w:val="FootnoteReference"/>
          <w:rFonts w:ascii="Traditional Arabic" w:hAnsi="Traditional Arabic" w:cs="Traditional Arabic"/>
          <w:sz w:val="28"/>
          <w:szCs w:val="28"/>
          <w:rtl/>
          <w:lang w:bidi="ar-EG"/>
        </w:rPr>
        <w:footnoteReference w:id="342"/>
      </w:r>
      <w:r w:rsidRPr="000C0872">
        <w:rPr>
          <w:rFonts w:ascii="Traditional Arabic" w:hAnsi="Traditional Arabic" w:cs="Traditional Arabic"/>
          <w:sz w:val="28"/>
          <w:szCs w:val="28"/>
          <w:rtl/>
          <w:lang w:bidi="ar-EG"/>
        </w:rPr>
        <w:t>.</w:t>
      </w:r>
    </w:p>
    <w:p w:rsidR="00552997" w:rsidRPr="000C0872" w:rsidRDefault="00552997" w:rsidP="000C0872">
      <w:pPr>
        <w:jc w:val="both"/>
        <w:rPr>
          <w:rFonts w:ascii="Traditional Arabic" w:hAnsi="Traditional Arabic" w:cs="Traditional Arabic"/>
          <w:sz w:val="28"/>
          <w:szCs w:val="28"/>
          <w:rtl/>
          <w:lang w:bidi="ar-EG"/>
        </w:rPr>
      </w:pPr>
    </w:p>
    <w:p w:rsidR="00552997" w:rsidRDefault="000C0872" w:rsidP="00552997">
      <w:pPr>
        <w:jc w:val="both"/>
        <w:rPr>
          <w:rFonts w:ascii="Traditional Arabic" w:hAnsi="Traditional Arabic" w:cs="Traditional Arabic"/>
          <w:b/>
          <w:bCs/>
          <w:color w:val="2F5496"/>
          <w:sz w:val="28"/>
          <w:szCs w:val="28"/>
          <w:rtl/>
          <w:lang w:bidi="ar-EG"/>
        </w:rPr>
      </w:pPr>
      <w:r w:rsidRPr="000C0872">
        <w:rPr>
          <w:rFonts w:ascii="Traditional Arabic" w:hAnsi="Traditional Arabic" w:cs="Traditional Arabic"/>
          <w:sz w:val="28"/>
          <w:szCs w:val="28"/>
          <w:rtl/>
          <w:lang w:bidi="ar-EG"/>
        </w:rPr>
        <w:t>- ومنهم سائر الأنبياء والمرسلينعليهم السلام، ويمكن الاستدلال بقوله تعالى:</w:t>
      </w:r>
      <w:r w:rsidR="00552997">
        <w:rPr>
          <w:rFonts w:ascii="Traditional Arabic" w:hAnsi="Traditional Arabic" w:cs="Traditional Arabic" w:hint="cs"/>
          <w:b/>
          <w:bCs/>
          <w:color w:val="2F5496"/>
          <w:sz w:val="28"/>
          <w:szCs w:val="28"/>
          <w:rtl/>
          <w:lang w:bidi="ar-EG"/>
        </w:rPr>
        <w:t xml:space="preserve"> </w:t>
      </w:r>
      <w:r>
        <w:rPr>
          <w:rFonts w:ascii="Traditional Arabic" w:hAnsi="Traditional Arabic" w:cs="Traditional Arabic"/>
          <w:b/>
          <w:bCs/>
          <w:color w:val="2F5496"/>
          <w:sz w:val="28"/>
          <w:szCs w:val="28"/>
          <w:rtl/>
          <w:lang w:bidi="ar-EG"/>
        </w:rPr>
        <w:t xml:space="preserve">﴿وَلَا يَمۡلِكُ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لَّذِينَ</w:t>
      </w:r>
      <w:r>
        <w:rPr>
          <w:rFonts w:ascii="Traditional Arabic" w:hAnsi="Traditional Arabic" w:cs="Traditional Arabic"/>
          <w:b/>
          <w:bCs/>
          <w:color w:val="2F5496"/>
          <w:sz w:val="28"/>
          <w:szCs w:val="28"/>
          <w:rtl/>
          <w:lang w:bidi="ar-EG"/>
        </w:rPr>
        <w:t xml:space="preserve"> يَدۡعُونَ مِن دُونِهِ </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لشَّفَٰعَةَ</w:t>
      </w:r>
      <w:r>
        <w:rPr>
          <w:rFonts w:ascii="Traditional Arabic" w:hAnsi="Traditional Arabic" w:cs="Traditional Arabic"/>
          <w:b/>
          <w:bCs/>
          <w:color w:val="2F5496"/>
          <w:sz w:val="28"/>
          <w:szCs w:val="28"/>
          <w:rtl/>
          <w:lang w:bidi="ar-EG"/>
        </w:rPr>
        <w:t xml:space="preserve"> إِلَّا مَن شَهِدَ بِ</w:t>
      </w:r>
      <w:r>
        <w:rPr>
          <w:rFonts w:ascii="Traditional Arabic" w:hAnsi="Traditional Arabic" w:cs="Traditional Arabic" w:hint="cs"/>
          <w:b/>
          <w:bCs/>
          <w:color w:val="2F5496"/>
          <w:sz w:val="28"/>
          <w:szCs w:val="28"/>
          <w:rtl/>
          <w:lang w:bidi="ar-EG"/>
        </w:rPr>
        <w:t>ٱ</w:t>
      </w:r>
      <w:r>
        <w:rPr>
          <w:rFonts w:ascii="Traditional Arabic" w:hAnsi="Traditional Arabic" w:cs="Traditional Arabic" w:hint="eastAsia"/>
          <w:b/>
          <w:bCs/>
          <w:color w:val="2F5496"/>
          <w:sz w:val="28"/>
          <w:szCs w:val="28"/>
          <w:rtl/>
          <w:lang w:bidi="ar-EG"/>
        </w:rPr>
        <w:t>لۡحَقِّ</w:t>
      </w:r>
      <w:r>
        <w:rPr>
          <w:rFonts w:ascii="Traditional Arabic" w:hAnsi="Traditional Arabic" w:cs="Traditional Arabic"/>
          <w:b/>
          <w:bCs/>
          <w:color w:val="2F5496"/>
          <w:sz w:val="28"/>
          <w:szCs w:val="28"/>
          <w:rtl/>
          <w:lang w:bidi="ar-EG"/>
        </w:rPr>
        <w:t xml:space="preserve"> وَهُمۡ</w:t>
      </w:r>
    </w:p>
    <w:p w:rsidR="000C0872" w:rsidRDefault="00552997" w:rsidP="00552997">
      <w:pPr>
        <w:jc w:val="both"/>
        <w:rPr>
          <w:rFonts w:ascii="Traditional Arabic" w:hAnsi="Traditional Arabic" w:cs="Traditional Arabic"/>
          <w:sz w:val="28"/>
          <w:szCs w:val="28"/>
          <w:rtl/>
          <w:lang w:bidi="ar-EG"/>
        </w:rPr>
      </w:pPr>
      <w:r>
        <w:rPr>
          <w:rFonts w:ascii="Traditional Arabic" w:hAnsi="Traditional Arabic" w:cs="Traditional Arabic"/>
          <w:b/>
          <w:bCs/>
          <w:color w:val="2F5496"/>
          <w:sz w:val="28"/>
          <w:szCs w:val="28"/>
          <w:rtl/>
          <w:lang w:bidi="ar-EG"/>
        </w:rPr>
        <w:br w:type="page"/>
      </w:r>
      <w:r w:rsidR="000C0872">
        <w:rPr>
          <w:rFonts w:ascii="Traditional Arabic" w:hAnsi="Traditional Arabic" w:cs="Traditional Arabic"/>
          <w:b/>
          <w:bCs/>
          <w:color w:val="2F5496"/>
          <w:sz w:val="28"/>
          <w:szCs w:val="28"/>
          <w:rtl/>
          <w:lang w:bidi="ar-EG"/>
        </w:rPr>
        <w:t>يَعۡلَمُونَ﴾</w:t>
      </w:r>
      <w:r>
        <w:rPr>
          <w:rStyle w:val="FootnoteReference"/>
          <w:rFonts w:ascii="Traditional Arabic" w:hAnsi="Traditional Arabic" w:cs="Traditional Arabic"/>
          <w:sz w:val="28"/>
          <w:szCs w:val="28"/>
          <w:rtl/>
          <w:lang w:bidi="ar-EG"/>
        </w:rPr>
        <w:footnoteReference w:id="343"/>
      </w:r>
      <w:r w:rsidR="000C0872" w:rsidRPr="000C0872">
        <w:rPr>
          <w:rFonts w:ascii="Traditional Arabic" w:hAnsi="Traditional Arabic" w:cs="Traditional Arabic"/>
          <w:sz w:val="28"/>
          <w:szCs w:val="28"/>
          <w:rtl/>
          <w:lang w:bidi="ar-EG"/>
        </w:rPr>
        <w:t>، ولا شكّ في أنّ الأنبياءعليهم السلام يشهدون بالحقّ، وهذا دليل عامّ يشملهمعليهم السلام ويشمل غيرهم.</w:t>
      </w:r>
    </w:p>
    <w:p w:rsidR="00552997" w:rsidRPr="000C0872" w:rsidRDefault="00552997" w:rsidP="000C0872">
      <w:pPr>
        <w:jc w:val="both"/>
        <w:rPr>
          <w:rFonts w:ascii="Traditional Arabic" w:hAnsi="Traditional Arabic" w:cs="Traditional Arabic"/>
          <w:sz w:val="28"/>
          <w:szCs w:val="28"/>
          <w:rtl/>
          <w:lang w:bidi="ar-EG"/>
        </w:rPr>
      </w:pPr>
    </w:p>
    <w:p w:rsidR="00552997" w:rsidRDefault="000C0872" w:rsidP="00552997">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xml:space="preserve">- ومنهم السيّدة فاطمة الزهراء </w:t>
      </w:r>
      <w:r w:rsidR="004A4492">
        <w:rPr>
          <w:rFonts w:ascii="Traditional Arabic" w:hAnsi="Traditional Arabic" w:cs="Traditional Arabic" w:hint="cs"/>
          <w:sz w:val="28"/>
          <w:szCs w:val="28"/>
          <w:rtl/>
          <w:lang w:bidi="ar-EG"/>
        </w:rPr>
        <w:t>عليها السلام</w:t>
      </w:r>
      <w:r w:rsidRPr="000C0872">
        <w:rPr>
          <w:rFonts w:ascii="Traditional Arabic" w:hAnsi="Traditional Arabic" w:cs="Traditional Arabic"/>
          <w:sz w:val="28"/>
          <w:szCs w:val="28"/>
          <w:rtl/>
          <w:lang w:bidi="ar-EG"/>
        </w:rPr>
        <w:t>، والدليل قول النّبيّ صلى الله عليه وآله وسلم في سبب تسميتها، حيث قال  صلى الله عليه وآله وسلم: "قد فطمها اللَّه وذريّتها عن النّار يوم القيامة"، وفي رواية أخرى: "فطمها ومحبّيها عن النّار"</w:t>
      </w:r>
      <w:r w:rsidR="00552997">
        <w:rPr>
          <w:rStyle w:val="FootnoteReference"/>
          <w:rFonts w:ascii="Traditional Arabic" w:hAnsi="Traditional Arabic" w:cs="Traditional Arabic"/>
          <w:sz w:val="28"/>
          <w:szCs w:val="28"/>
          <w:rtl/>
          <w:lang w:bidi="ar-EG"/>
        </w:rPr>
        <w:footnoteReference w:id="344"/>
      </w:r>
      <w:r w:rsidRPr="000C0872">
        <w:rPr>
          <w:rFonts w:ascii="Traditional Arabic" w:hAnsi="Traditional Arabic" w:cs="Traditional Arabic"/>
          <w:sz w:val="28"/>
          <w:szCs w:val="28"/>
          <w:rtl/>
          <w:lang w:bidi="ar-EG"/>
        </w:rPr>
        <w:t>.</w:t>
      </w:r>
    </w:p>
    <w:p w:rsidR="00552997" w:rsidRDefault="00552997" w:rsidP="00552997">
      <w:pPr>
        <w:jc w:val="both"/>
        <w:rPr>
          <w:rFonts w:ascii="Traditional Arabic" w:hAnsi="Traditional Arabic" w:cs="Traditional Arabic"/>
          <w:sz w:val="28"/>
          <w:szCs w:val="28"/>
          <w:rtl/>
          <w:lang w:bidi="ar-EG"/>
        </w:rPr>
      </w:pPr>
    </w:p>
    <w:p w:rsidR="000C0872" w:rsidRDefault="000C0872" w:rsidP="00552997">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ومنهم الأئمّةعليهم السلام ورد في الرّواية عن الإمام الصّادق عليه السلام: "أنّه يوم القيامة يأتي قوم يمشي النور بين أيديهم، فيُسألون من أنتم؟ فيُجيبون: نحن العلويّون، نحن ذريّة محمّد  صلى الله عليه وآله وسلم، نحن أولاد عليّ وليّ اللَّه، نحن المخصوصون بكر</w:t>
      </w:r>
      <w:r w:rsidRPr="000C0872">
        <w:rPr>
          <w:rFonts w:ascii="Traditional Arabic" w:hAnsi="Traditional Arabic" w:cs="Traditional Arabic" w:hint="eastAsia"/>
          <w:sz w:val="28"/>
          <w:szCs w:val="28"/>
          <w:rtl/>
          <w:lang w:bidi="ar-EG"/>
        </w:rPr>
        <w:t>امة</w:t>
      </w:r>
      <w:r w:rsidRPr="000C0872">
        <w:rPr>
          <w:rFonts w:ascii="Traditional Arabic" w:hAnsi="Traditional Arabic" w:cs="Traditional Arabic"/>
          <w:sz w:val="28"/>
          <w:szCs w:val="28"/>
          <w:rtl/>
          <w:lang w:bidi="ar-EG"/>
        </w:rPr>
        <w:t xml:space="preserve"> الله، نحن الآمنون المطمئنّون، فيُجيئهم النّداء: "اشفعوا في محبّيكم وأهل مودّتكم وشيعتكم، فيشفعون فيشفّعون"</w:t>
      </w:r>
      <w:r w:rsidR="004A4492">
        <w:rPr>
          <w:rStyle w:val="FootnoteReference"/>
          <w:rFonts w:ascii="Traditional Arabic" w:hAnsi="Traditional Arabic" w:cs="Traditional Arabic"/>
          <w:sz w:val="28"/>
          <w:szCs w:val="28"/>
          <w:rtl/>
          <w:lang w:bidi="ar-EG"/>
        </w:rPr>
        <w:footnoteReference w:id="345"/>
      </w:r>
      <w:r w:rsidRPr="000C0872">
        <w:rPr>
          <w:rFonts w:ascii="Traditional Arabic" w:hAnsi="Traditional Arabic" w:cs="Traditional Arabic"/>
          <w:sz w:val="28"/>
          <w:szCs w:val="28"/>
          <w:rtl/>
          <w:lang w:bidi="ar-EG"/>
        </w:rPr>
        <w:t>.</w:t>
      </w:r>
    </w:p>
    <w:p w:rsidR="004A4492" w:rsidRPr="000C0872" w:rsidRDefault="004A4492" w:rsidP="00552997">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ومنهم: العلماء والشّهداء والمؤمنون والجيران</w:t>
      </w:r>
      <w:r w:rsidR="004A4492">
        <w:rPr>
          <w:rStyle w:val="FootnoteReference"/>
          <w:rFonts w:ascii="Traditional Arabic" w:hAnsi="Traditional Arabic" w:cs="Traditional Arabic"/>
          <w:sz w:val="28"/>
          <w:szCs w:val="28"/>
          <w:rtl/>
          <w:lang w:bidi="ar-EG"/>
        </w:rPr>
        <w:footnoteReference w:id="346"/>
      </w:r>
      <w:r w:rsidRPr="000C0872">
        <w:rPr>
          <w:rFonts w:ascii="Traditional Arabic" w:hAnsi="Traditional Arabic" w:cs="Traditional Arabic"/>
          <w:sz w:val="28"/>
          <w:szCs w:val="28"/>
          <w:rtl/>
          <w:lang w:bidi="ar-EG"/>
        </w:rPr>
        <w:t xml:space="preserve"> والسِّقط</w:t>
      </w:r>
      <w:r w:rsidR="004A4492">
        <w:rPr>
          <w:rStyle w:val="FootnoteReference"/>
          <w:rFonts w:ascii="Traditional Arabic" w:hAnsi="Traditional Arabic" w:cs="Traditional Arabic"/>
          <w:sz w:val="28"/>
          <w:szCs w:val="28"/>
          <w:rtl/>
          <w:lang w:bidi="ar-EG"/>
        </w:rPr>
        <w:footnoteReference w:id="347"/>
      </w:r>
      <w:r w:rsidRPr="000C0872">
        <w:rPr>
          <w:rFonts w:ascii="Traditional Arabic" w:hAnsi="Traditional Arabic" w:cs="Traditional Arabic"/>
          <w:sz w:val="28"/>
          <w:szCs w:val="28"/>
          <w:rtl/>
          <w:lang w:bidi="ar-EG"/>
        </w:rPr>
        <w:t>، ففي الحديث: "كان رسول الله  صلى الله عليه وآله وسلم يقول: لا تستخفّوا بفقراء شيعة عليّ  عليه السلام وعترته من بعده، فإنّ الرّجل منهم ليشفع لمثل ربيعة ومضر"</w:t>
      </w:r>
      <w:r w:rsidR="004A4492">
        <w:rPr>
          <w:rStyle w:val="FootnoteReference"/>
          <w:rFonts w:ascii="Traditional Arabic" w:hAnsi="Traditional Arabic" w:cs="Traditional Arabic"/>
          <w:sz w:val="28"/>
          <w:szCs w:val="28"/>
          <w:rtl/>
          <w:lang w:bidi="ar-EG"/>
        </w:rPr>
        <w:footnoteReference w:id="348"/>
      </w:r>
      <w:r w:rsidRPr="000C0872">
        <w:rPr>
          <w:rFonts w:ascii="Traditional Arabic" w:hAnsi="Traditional Arabic" w:cs="Traditional Arabic"/>
          <w:sz w:val="28"/>
          <w:szCs w:val="28"/>
          <w:rtl/>
          <w:lang w:bidi="ar-EG"/>
        </w:rPr>
        <w:t>.</w:t>
      </w:r>
    </w:p>
    <w:p w:rsidR="000C0872" w:rsidRDefault="004A4492" w:rsidP="004A449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hint="eastAsia"/>
          <w:sz w:val="28"/>
          <w:szCs w:val="28"/>
          <w:rtl/>
          <w:lang w:bidi="ar-EG"/>
        </w:rPr>
        <w:t>وفي</w:t>
      </w:r>
      <w:r w:rsidR="000C0872" w:rsidRPr="000C0872">
        <w:rPr>
          <w:rFonts w:ascii="Traditional Arabic" w:hAnsi="Traditional Arabic" w:cs="Traditional Arabic"/>
          <w:sz w:val="28"/>
          <w:szCs w:val="28"/>
          <w:rtl/>
          <w:lang w:bidi="ar-EG"/>
        </w:rPr>
        <w:t xml:space="preserve"> الحديث عن النبيّ صلى الله عليه وآله وسلم: "ثلاثة يشفعون إلى الله -عزَّ وجلَّ- فيشفّعون: الأنبياء، ثمّ العلماء، ثمّ الشّهداء"</w:t>
      </w:r>
      <w:r>
        <w:rPr>
          <w:rStyle w:val="FootnoteReference"/>
          <w:rFonts w:ascii="Traditional Arabic" w:hAnsi="Traditional Arabic" w:cs="Traditional Arabic"/>
          <w:sz w:val="28"/>
          <w:szCs w:val="28"/>
          <w:rtl/>
          <w:lang w:bidi="ar-EG"/>
        </w:rPr>
        <w:footnoteReference w:id="349"/>
      </w:r>
      <w:r w:rsidR="000C0872" w:rsidRPr="000C0872">
        <w:rPr>
          <w:rFonts w:ascii="Traditional Arabic" w:hAnsi="Traditional Arabic" w:cs="Traditional Arabic"/>
          <w:sz w:val="28"/>
          <w:szCs w:val="28"/>
          <w:rtl/>
          <w:lang w:bidi="ar-EG"/>
        </w:rPr>
        <w:t>.</w:t>
      </w:r>
    </w:p>
    <w:p w:rsidR="004A4492" w:rsidRPr="000C0872" w:rsidRDefault="004A4492" w:rsidP="000C0872">
      <w:pPr>
        <w:jc w:val="both"/>
        <w:rPr>
          <w:rFonts w:ascii="Traditional Arabic" w:hAnsi="Traditional Arabic" w:cs="Traditional Arabic"/>
          <w:sz w:val="28"/>
          <w:szCs w:val="28"/>
          <w:rtl/>
          <w:lang w:bidi="ar-EG"/>
        </w:rPr>
      </w:pP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بيان</w:t>
      </w:r>
      <w:r w:rsidRPr="000C0872">
        <w:rPr>
          <w:rFonts w:ascii="Traditional Arabic" w:hAnsi="Traditional Arabic" w:cs="Traditional Arabic"/>
          <w:sz w:val="28"/>
          <w:szCs w:val="28"/>
          <w:rtl/>
          <w:lang w:bidi="ar-EG"/>
        </w:rPr>
        <w:t>:</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إنّ</w:t>
      </w:r>
      <w:r w:rsidRPr="000C0872">
        <w:rPr>
          <w:rFonts w:ascii="Traditional Arabic" w:hAnsi="Traditional Arabic" w:cs="Traditional Arabic"/>
          <w:sz w:val="28"/>
          <w:szCs w:val="28"/>
          <w:rtl/>
          <w:lang w:bidi="ar-EG"/>
        </w:rPr>
        <w:t xml:space="preserve"> الشّفيع المطلق بعد الباري -عزَّ وجلَّ- هو النّبيّ الأكرم  صلى الله عليه وآله وسلم؛ ولذا صار شهيداً على الجميع، قال -تعالى-: </w:t>
      </w:r>
      <w:r>
        <w:rPr>
          <w:rFonts w:ascii="Traditional Arabic" w:hAnsi="Traditional Arabic" w:cs="Traditional Arabic"/>
          <w:b/>
          <w:bCs/>
          <w:color w:val="2F5496"/>
          <w:sz w:val="28"/>
          <w:szCs w:val="28"/>
          <w:rtl/>
          <w:lang w:bidi="ar-EG"/>
        </w:rPr>
        <w:t>﴿</w:t>
      </w:r>
      <w:r w:rsidR="004A4492">
        <w:rPr>
          <w:rFonts w:ascii="Traditional Arabic" w:hAnsi="Traditional Arabic" w:cs="Traditional Arabic"/>
          <w:b/>
          <w:bCs/>
          <w:color w:val="2F5496"/>
          <w:sz w:val="28"/>
          <w:szCs w:val="28"/>
          <w:rtl/>
          <w:lang w:bidi="ar-EG"/>
        </w:rPr>
        <w:t>وَيَوْمَ نَبْعَثُ فِي كُلِّ أُمَّةٍ شَهِيدًا عَلَيْهِم مِّنْ أَنفُسِهِمْ وَجِئْنَا بِكَ شَهِيدًا عَلَى هَؤُلاء</w:t>
      </w:r>
      <w:r>
        <w:rPr>
          <w:rFonts w:ascii="Traditional Arabic" w:hAnsi="Traditional Arabic" w:cs="Traditional Arabic" w:hint="cs"/>
          <w:b/>
          <w:bCs/>
          <w:color w:val="2F5496"/>
          <w:sz w:val="28"/>
          <w:szCs w:val="28"/>
          <w:rtl/>
          <w:lang w:bidi="ar-EG"/>
        </w:rPr>
        <w:t>﴾</w:t>
      </w:r>
      <w:r w:rsidR="004A4492">
        <w:rPr>
          <w:rStyle w:val="FootnoteReference"/>
          <w:rFonts w:ascii="Traditional Arabic" w:hAnsi="Traditional Arabic" w:cs="Traditional Arabic"/>
          <w:sz w:val="28"/>
          <w:szCs w:val="28"/>
          <w:rtl/>
          <w:lang w:bidi="ar-EG"/>
        </w:rPr>
        <w:footnoteReference w:id="350"/>
      </w:r>
      <w:r w:rsidRPr="000C0872">
        <w:rPr>
          <w:rFonts w:ascii="Traditional Arabic" w:hAnsi="Traditional Arabic" w:cs="Traditional Arabic"/>
          <w:sz w:val="28"/>
          <w:szCs w:val="28"/>
          <w:rtl/>
          <w:lang w:bidi="ar-EG"/>
        </w:rPr>
        <w:t>.</w:t>
      </w:r>
    </w:p>
    <w:p w:rsidR="004A4492" w:rsidRPr="000C0872" w:rsidRDefault="004A449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فالشّفاعة</w:t>
      </w:r>
      <w:r w:rsidRPr="000C0872">
        <w:rPr>
          <w:rFonts w:ascii="Traditional Arabic" w:hAnsi="Traditional Arabic" w:cs="Traditional Arabic"/>
          <w:sz w:val="28"/>
          <w:szCs w:val="28"/>
          <w:rtl/>
          <w:lang w:bidi="ar-EG"/>
        </w:rPr>
        <w:t xml:space="preserve"> تنزل على نبيّنا الأعظم صلى الله عليه وآله وسلم ومنه إلى غيره، وكذلك لكلّ طائفة من الشّفعاء مستوىً ودرجة تُناسب مقدار كماله وقربه من الله تعالى.</w:t>
      </w:r>
    </w:p>
    <w:p w:rsidR="004A4492" w:rsidRPr="000C0872" w:rsidRDefault="004A449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ما</w:t>
      </w:r>
      <w:r w:rsidRPr="000C0872">
        <w:rPr>
          <w:rFonts w:ascii="Traditional Arabic" w:hAnsi="Traditional Arabic" w:cs="Traditional Arabic"/>
          <w:sz w:val="28"/>
          <w:szCs w:val="28"/>
          <w:rtl/>
          <w:lang w:bidi="ar-EG"/>
        </w:rPr>
        <w:t xml:space="preserve"> هي الغاية والحكمة من إعطائهم</w:t>
      </w:r>
      <w:r w:rsidR="004A4492">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عليهم السلام مقام الشّفاعة؟</w:t>
      </w:r>
    </w:p>
    <w:p w:rsidR="004A4492" w:rsidRPr="000C0872" w:rsidRDefault="004A449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4A4492">
        <w:rPr>
          <w:rFonts w:ascii="Traditional Arabic" w:hAnsi="Traditional Arabic" w:cs="Traditional Arabic" w:hint="eastAsia"/>
          <w:b/>
          <w:bCs/>
          <w:sz w:val="28"/>
          <w:szCs w:val="28"/>
          <w:rtl/>
          <w:lang w:bidi="ar-EG"/>
        </w:rPr>
        <w:t>والجواب</w:t>
      </w:r>
      <w:r w:rsidRPr="000C0872">
        <w:rPr>
          <w:rFonts w:ascii="Traditional Arabic" w:hAnsi="Traditional Arabic" w:cs="Traditional Arabic"/>
          <w:sz w:val="28"/>
          <w:szCs w:val="28"/>
          <w:rtl/>
          <w:lang w:bidi="ar-EG"/>
        </w:rPr>
        <w:t>: هو أنّه بعدما أُثبتت الشّفاعة بالدّليل، لزم الاعتقاد بها، بغضّ النظر عن إدراك غايتها ومعرفة حكمتها.</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مع</w:t>
      </w:r>
      <w:r w:rsidRPr="000C0872">
        <w:rPr>
          <w:rFonts w:ascii="Traditional Arabic" w:hAnsi="Traditional Arabic" w:cs="Traditional Arabic"/>
          <w:sz w:val="28"/>
          <w:szCs w:val="28"/>
          <w:rtl/>
          <w:lang w:bidi="ar-EG"/>
        </w:rPr>
        <w:t xml:space="preserve"> أنّه يمكن أن تكون الحكمة منها هو تكريمهمعليهم السلام، وإظهار فضلهم وبيان مرتبتهم.</w:t>
      </w:r>
    </w:p>
    <w:p w:rsidR="000B1EA2" w:rsidRDefault="000B1EA2" w:rsidP="000C0872">
      <w:pPr>
        <w:jc w:val="both"/>
        <w:rPr>
          <w:rFonts w:ascii="Traditional Arabic" w:hAnsi="Traditional Arabic" w:cs="Traditional Arabic"/>
          <w:b/>
          <w:bCs/>
          <w:color w:val="2F5496"/>
          <w:sz w:val="28"/>
          <w:szCs w:val="28"/>
          <w:rtl/>
          <w:lang w:bidi="ar-EG"/>
        </w:rPr>
      </w:pPr>
    </w:p>
    <w:p w:rsidR="000C0872" w:rsidRDefault="000C0872" w:rsidP="000C0872">
      <w:pPr>
        <w:jc w:val="both"/>
        <w:rPr>
          <w:rFonts w:ascii="Traditional Arabic" w:hAnsi="Traditional Arabic" w:cs="Traditional Arabic"/>
          <w:b/>
          <w:bCs/>
          <w:color w:val="2F5496"/>
          <w:sz w:val="28"/>
          <w:szCs w:val="28"/>
          <w:rtl/>
          <w:lang w:bidi="ar-EG"/>
        </w:rPr>
      </w:pPr>
      <w:r>
        <w:rPr>
          <w:rFonts w:ascii="Traditional Arabic" w:hAnsi="Traditional Arabic" w:cs="Traditional Arabic" w:hint="eastAsia"/>
          <w:b/>
          <w:bCs/>
          <w:color w:val="2F5496"/>
          <w:sz w:val="28"/>
          <w:szCs w:val="28"/>
          <w:rtl/>
          <w:lang w:bidi="ar-EG"/>
        </w:rPr>
        <w:t>•</w:t>
      </w:r>
      <w:r>
        <w:rPr>
          <w:rFonts w:ascii="Traditional Arabic" w:hAnsi="Traditional Arabic" w:cs="Traditional Arabic"/>
          <w:b/>
          <w:bCs/>
          <w:color w:val="2F5496"/>
          <w:sz w:val="28"/>
          <w:szCs w:val="28"/>
          <w:rtl/>
          <w:lang w:bidi="ar-EG"/>
        </w:rPr>
        <w:tab/>
        <w:t>المرحلة الخامسة: الذّنوب المانعة من الشّفاعة</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إنّ</w:t>
      </w:r>
      <w:r w:rsidRPr="000C0872">
        <w:rPr>
          <w:rFonts w:ascii="Traditional Arabic" w:hAnsi="Traditional Arabic" w:cs="Traditional Arabic"/>
          <w:sz w:val="28"/>
          <w:szCs w:val="28"/>
          <w:rtl/>
          <w:lang w:bidi="ar-EG"/>
        </w:rPr>
        <w:t xml:space="preserve"> الشّفاعة تنال كبائر الذنوب، إلّا أنّ بعض الذّنوب الّتي لا تنالها الشّفاعة.</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منها</w:t>
      </w:r>
      <w:r w:rsidRPr="000C0872">
        <w:rPr>
          <w:rFonts w:ascii="Traditional Arabic" w:hAnsi="Traditional Arabic" w:cs="Traditional Arabic"/>
          <w:sz w:val="28"/>
          <w:szCs w:val="28"/>
          <w:rtl/>
          <w:lang w:bidi="ar-EG"/>
        </w:rPr>
        <w:t>: الاستخفاف بالصلاة، ففي الحديث عن أبي جعفر عليه السلام: "قال رسول الله  صلى الله عليه وآله وسلم لا ينال شفاعتي من استخفّ بصلاته"</w:t>
      </w:r>
      <w:r w:rsidR="000B1EA2">
        <w:rPr>
          <w:rStyle w:val="FootnoteReference"/>
          <w:rFonts w:ascii="Traditional Arabic" w:hAnsi="Traditional Arabic" w:cs="Traditional Arabic"/>
          <w:sz w:val="28"/>
          <w:szCs w:val="28"/>
          <w:rtl/>
          <w:lang w:bidi="ar-EG"/>
        </w:rPr>
        <w:footnoteReference w:id="351"/>
      </w:r>
      <w:r w:rsidRPr="000C0872">
        <w:rPr>
          <w:rFonts w:ascii="Traditional Arabic" w:hAnsi="Traditional Arabic" w:cs="Traditional Arabic"/>
          <w:sz w:val="28"/>
          <w:szCs w:val="28"/>
          <w:rtl/>
          <w:lang w:bidi="ar-EG"/>
        </w:rPr>
        <w:t>، وعن الإمام الصّادق عليه السلام: "إنّ شفاعتنا لا تنال مستخفّاً بالصّلاة"</w:t>
      </w:r>
      <w:r w:rsidR="000B1EA2">
        <w:rPr>
          <w:rStyle w:val="FootnoteReference"/>
          <w:rFonts w:ascii="Traditional Arabic" w:hAnsi="Traditional Arabic" w:cs="Traditional Arabic"/>
          <w:sz w:val="28"/>
          <w:szCs w:val="28"/>
          <w:rtl/>
          <w:lang w:bidi="ar-EG"/>
        </w:rPr>
        <w:footnoteReference w:id="352"/>
      </w:r>
      <w:r w:rsidRPr="000C0872">
        <w:rPr>
          <w:rFonts w:ascii="Traditional Arabic" w:hAnsi="Traditional Arabic" w:cs="Traditional Arabic"/>
          <w:sz w:val="28"/>
          <w:szCs w:val="28"/>
          <w:rtl/>
          <w:lang w:bidi="ar-EG"/>
        </w:rPr>
        <w:t>.</w:t>
      </w:r>
    </w:p>
    <w:p w:rsidR="000C0872" w:rsidRDefault="000B1EA2" w:rsidP="000B1EA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hint="eastAsia"/>
          <w:sz w:val="28"/>
          <w:szCs w:val="28"/>
          <w:rtl/>
          <w:lang w:bidi="ar-EG"/>
        </w:rPr>
        <w:t>ومنها</w:t>
      </w:r>
      <w:r w:rsidR="000C0872" w:rsidRPr="000C0872">
        <w:rPr>
          <w:rFonts w:ascii="Traditional Arabic" w:hAnsi="Traditional Arabic" w:cs="Traditional Arabic"/>
          <w:sz w:val="28"/>
          <w:szCs w:val="28"/>
          <w:rtl/>
          <w:lang w:bidi="ar-EG"/>
        </w:rPr>
        <w:t>: سوء الخلق، فعن النّبيّ صلى الله عليه وآله وسلم: "إيّاكم وسوء الخلق، فإنّ سوء الخلق في النّار لا محالة"</w:t>
      </w:r>
      <w:r>
        <w:rPr>
          <w:rStyle w:val="FootnoteReference"/>
          <w:rFonts w:ascii="Traditional Arabic" w:hAnsi="Traditional Arabic" w:cs="Traditional Arabic"/>
          <w:sz w:val="28"/>
          <w:szCs w:val="28"/>
          <w:rtl/>
          <w:lang w:bidi="ar-EG"/>
        </w:rPr>
        <w:footnoteReference w:id="353"/>
      </w:r>
      <w:r w:rsidR="000C0872" w:rsidRPr="000C0872">
        <w:rPr>
          <w:rFonts w:ascii="Traditional Arabic" w:hAnsi="Traditional Arabic" w:cs="Traditional Arabic"/>
          <w:sz w:val="28"/>
          <w:szCs w:val="28"/>
          <w:rtl/>
          <w:lang w:bidi="ar-EG"/>
        </w:rPr>
        <w:t>.</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ومنها</w:t>
      </w:r>
      <w:r w:rsidRPr="000C0872">
        <w:rPr>
          <w:rFonts w:ascii="Traditional Arabic" w:hAnsi="Traditional Arabic" w:cs="Traditional Arabic"/>
          <w:sz w:val="28"/>
          <w:szCs w:val="28"/>
          <w:rtl/>
          <w:lang w:bidi="ar-EG"/>
        </w:rPr>
        <w:t>: الإسراع والمبادرة إلى ارتكاب المعاصي اتّكالاً على الشّفاعة، كما ورد عن أبي عبد اللَّه  عليه السلام في رسالته لأحبّائه "فمن سرّه أن تنفعه شفاعة الشافعين عند اللَّه فليطلب إلى اللَّه أن يرضى عنه"</w:t>
      </w:r>
      <w:r w:rsidR="000B1EA2">
        <w:rPr>
          <w:rStyle w:val="FootnoteReference"/>
          <w:rFonts w:ascii="Traditional Arabic" w:hAnsi="Traditional Arabic" w:cs="Traditional Arabic"/>
          <w:sz w:val="28"/>
          <w:szCs w:val="28"/>
          <w:rtl/>
          <w:lang w:bidi="ar-EG"/>
        </w:rPr>
        <w:footnoteReference w:id="354"/>
      </w:r>
      <w:r w:rsidRPr="000C0872">
        <w:rPr>
          <w:rFonts w:ascii="Traditional Arabic" w:hAnsi="Traditional Arabic" w:cs="Traditional Arabic"/>
          <w:sz w:val="28"/>
          <w:szCs w:val="28"/>
          <w:rtl/>
          <w:lang w:bidi="ar-EG"/>
        </w:rPr>
        <w:t xml:space="preserve">، أي: ينبغي أن يكون الإنسان مراقباً لنفسه ولا يغفل </w:t>
      </w:r>
      <w:r w:rsidRPr="000C0872">
        <w:rPr>
          <w:rFonts w:ascii="Traditional Arabic" w:hAnsi="Traditional Arabic" w:cs="Traditional Arabic" w:hint="eastAsia"/>
          <w:sz w:val="28"/>
          <w:szCs w:val="28"/>
          <w:rtl/>
          <w:lang w:bidi="ar-EG"/>
        </w:rPr>
        <w:t>عنها</w:t>
      </w:r>
      <w:r w:rsidRPr="000C0872">
        <w:rPr>
          <w:rFonts w:ascii="Traditional Arabic" w:hAnsi="Traditional Arabic" w:cs="Traditional Arabic"/>
          <w:sz w:val="28"/>
          <w:szCs w:val="28"/>
          <w:rtl/>
          <w:lang w:bidi="ar-EG"/>
        </w:rPr>
        <w:t xml:space="preserve"> اعتماداً على الشّفاعة فقد لا ينالها إذا ارتكب ما يُسخط اللَّه -جلّ وعلا-.</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ومنها</w:t>
      </w:r>
      <w:r w:rsidRPr="000C0872">
        <w:rPr>
          <w:rFonts w:ascii="Traditional Arabic" w:hAnsi="Traditional Arabic" w:cs="Traditional Arabic"/>
          <w:sz w:val="28"/>
          <w:szCs w:val="28"/>
          <w:rtl/>
          <w:lang w:bidi="ar-EG"/>
        </w:rPr>
        <w:t>: إنكار الشفاعة ورد عن الإمام علي  عليه السلام: "من كذَّب بشفاعة رسول الله  صلى الله عليه وآله وسلم لم تنله"</w:t>
      </w:r>
      <w:r w:rsidR="000B1EA2">
        <w:rPr>
          <w:rStyle w:val="FootnoteReference"/>
          <w:rFonts w:ascii="Traditional Arabic" w:hAnsi="Traditional Arabic" w:cs="Traditional Arabic"/>
          <w:sz w:val="28"/>
          <w:szCs w:val="28"/>
          <w:rtl/>
          <w:lang w:bidi="ar-EG"/>
        </w:rPr>
        <w:footnoteReference w:id="355"/>
      </w:r>
      <w:r w:rsidRPr="000C0872">
        <w:rPr>
          <w:rFonts w:ascii="Traditional Arabic" w:hAnsi="Traditional Arabic" w:cs="Traditional Arabic"/>
          <w:sz w:val="28"/>
          <w:szCs w:val="28"/>
          <w:rtl/>
          <w:lang w:bidi="ar-EG"/>
        </w:rPr>
        <w:t>.</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ومنها</w:t>
      </w:r>
      <w:r w:rsidRPr="000C0872">
        <w:rPr>
          <w:rFonts w:ascii="Traditional Arabic" w:hAnsi="Traditional Arabic" w:cs="Traditional Arabic"/>
          <w:sz w:val="28"/>
          <w:szCs w:val="28"/>
          <w:rtl/>
          <w:lang w:bidi="ar-EG"/>
        </w:rPr>
        <w:t>: النّاصب العداء لأهل البيتعليهم السلام، حيث ورد عن الإمام الصادق  عليه السلام أنّه قال: "المؤمن ليشفع لحميمه إلّا أن يكون ناصباً، ولو أنّ ناصباً شفع له كلّ نبيّ مرسل وملك مقرّب ما شفّعوا"</w:t>
      </w:r>
      <w:r w:rsidR="000B1EA2">
        <w:rPr>
          <w:rStyle w:val="FootnoteReference"/>
          <w:rFonts w:ascii="Traditional Arabic" w:hAnsi="Traditional Arabic" w:cs="Traditional Arabic"/>
          <w:sz w:val="28"/>
          <w:szCs w:val="28"/>
          <w:rtl/>
          <w:lang w:bidi="ar-EG"/>
        </w:rPr>
        <w:footnoteReference w:id="356"/>
      </w:r>
      <w:r w:rsidRPr="000C0872">
        <w:rPr>
          <w:rFonts w:ascii="Traditional Arabic" w:hAnsi="Traditional Arabic" w:cs="Traditional Arabic"/>
          <w:sz w:val="28"/>
          <w:szCs w:val="28"/>
          <w:rtl/>
          <w:lang w:bidi="ar-EG"/>
        </w:rPr>
        <w:t>.</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ورغم</w:t>
      </w:r>
      <w:r w:rsidRPr="000C0872">
        <w:rPr>
          <w:rFonts w:ascii="Traditional Arabic" w:hAnsi="Traditional Arabic" w:cs="Traditional Arabic"/>
          <w:sz w:val="28"/>
          <w:szCs w:val="28"/>
          <w:rtl/>
          <w:lang w:bidi="ar-EG"/>
        </w:rPr>
        <w:t xml:space="preserve"> هذا البيان المطوّل للشّفاعة، إلّا أنّه بقي الكثير ممّا لا يسع المجال لذكره.</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وقد</w:t>
      </w:r>
      <w:r w:rsidRPr="000C0872">
        <w:rPr>
          <w:rFonts w:ascii="Traditional Arabic" w:hAnsi="Traditional Arabic" w:cs="Traditional Arabic"/>
          <w:sz w:val="28"/>
          <w:szCs w:val="28"/>
          <w:rtl/>
          <w:lang w:bidi="ar-EG"/>
        </w:rPr>
        <w:t xml:space="preserve"> بان أنّ الشفاعة ليست من نوع الشّفاعة السيّئة والواسطة الّتي يرفضها العرف والعقلاء، بل هذه الشّفاعة صحيحة ومقبولة عند العقلاء؛ لأنّها ليست عبثاً ولا جزافاً، بل هي خاضعة لقوانين وضوابط بحيث لا تُميّز بين شخص وآخر، إلّا إذا كان محقّقاً لأهليّة واستحقاق ال</w:t>
      </w:r>
      <w:r w:rsidRPr="000C0872">
        <w:rPr>
          <w:rFonts w:ascii="Traditional Arabic" w:hAnsi="Traditional Arabic" w:cs="Traditional Arabic" w:hint="eastAsia"/>
          <w:sz w:val="28"/>
          <w:szCs w:val="28"/>
          <w:rtl/>
          <w:lang w:bidi="ar-EG"/>
        </w:rPr>
        <w:t>شفاعة</w:t>
      </w:r>
      <w:r w:rsidRPr="000C0872">
        <w:rPr>
          <w:rFonts w:ascii="Traditional Arabic" w:hAnsi="Traditional Arabic" w:cs="Traditional Arabic"/>
          <w:sz w:val="28"/>
          <w:szCs w:val="28"/>
          <w:rtl/>
          <w:lang w:bidi="ar-EG"/>
        </w:rPr>
        <w:t>.</w:t>
      </w:r>
    </w:p>
    <w:p w:rsidR="000C0872" w:rsidRDefault="000B1EA2" w:rsidP="000B1EA2">
      <w:pPr>
        <w:jc w:val="both"/>
        <w:rPr>
          <w:rFonts w:ascii="Traditional Arabic" w:hAnsi="Traditional Arabic" w:cs="Traditional Arabic"/>
          <w:sz w:val="28"/>
          <w:szCs w:val="28"/>
          <w:rtl/>
          <w:lang w:bidi="ar-EG"/>
        </w:rPr>
      </w:pPr>
      <w:r>
        <w:rPr>
          <w:rFonts w:ascii="Traditional Arabic" w:hAnsi="Traditional Arabic" w:cs="Traditional Arabic"/>
          <w:sz w:val="28"/>
          <w:szCs w:val="28"/>
          <w:rtl/>
          <w:lang w:bidi="ar-EG"/>
        </w:rPr>
        <w:br w:type="page"/>
      </w:r>
      <w:r w:rsidR="000C0872" w:rsidRPr="000C0872">
        <w:rPr>
          <w:rFonts w:ascii="Traditional Arabic" w:hAnsi="Traditional Arabic" w:cs="Traditional Arabic" w:hint="eastAsia"/>
          <w:sz w:val="28"/>
          <w:szCs w:val="28"/>
          <w:rtl/>
          <w:lang w:bidi="ar-EG"/>
        </w:rPr>
        <w:t>كما</w:t>
      </w:r>
      <w:r w:rsidR="000C0872" w:rsidRPr="000C0872">
        <w:rPr>
          <w:rFonts w:ascii="Traditional Arabic" w:hAnsi="Traditional Arabic" w:cs="Traditional Arabic"/>
          <w:sz w:val="28"/>
          <w:szCs w:val="28"/>
          <w:rtl/>
          <w:lang w:bidi="ar-EG"/>
        </w:rPr>
        <w:t xml:space="preserve"> أنّه لا يلزم من هكذا شفاعة الجرأة على ارتكاب المعاصي، بل هي دعوة للإنسان لتحقيق مقتضاها ورفع موانعها، فحالها حال التّوبة، فكما أنّ التّوبة المجمع على ثبوتها لا تستدعي الجرأة على اللَّه -تعالى- فكذلك الشفاعة، وكما أنّ التّوبة فتحت أبواب الأمل والرّجاء و</w:t>
      </w:r>
      <w:r w:rsidR="000C0872" w:rsidRPr="000C0872">
        <w:rPr>
          <w:rFonts w:ascii="Traditional Arabic" w:hAnsi="Traditional Arabic" w:cs="Traditional Arabic" w:hint="eastAsia"/>
          <w:sz w:val="28"/>
          <w:szCs w:val="28"/>
          <w:rtl/>
          <w:lang w:bidi="ar-EG"/>
        </w:rPr>
        <w:t>شكّلت</w:t>
      </w:r>
      <w:r w:rsidR="000C0872" w:rsidRPr="000C0872">
        <w:rPr>
          <w:rFonts w:ascii="Traditional Arabic" w:hAnsi="Traditional Arabic" w:cs="Traditional Arabic"/>
          <w:sz w:val="28"/>
          <w:szCs w:val="28"/>
          <w:rtl/>
          <w:lang w:bidi="ar-EG"/>
        </w:rPr>
        <w:t xml:space="preserve"> دافعاً لعدم اليأس من روح اللَّه -سبحانه- فكذلك الشّفاعة. ولا فرق بينهما إلّا أنّ التّوبة محلّها الحياة الدنيا، والشّفاعة محلّها الآخرة.</w:t>
      </w:r>
    </w:p>
    <w:p w:rsidR="000B1EA2" w:rsidRPr="000C0872" w:rsidRDefault="000B1EA2" w:rsidP="000C0872">
      <w:pPr>
        <w:jc w:val="both"/>
        <w:rPr>
          <w:rFonts w:ascii="Traditional Arabic" w:hAnsi="Traditional Arabic" w:cs="Traditional Arabic"/>
          <w:sz w:val="28"/>
          <w:szCs w:val="28"/>
          <w:rtl/>
          <w:lang w:bidi="ar-EG"/>
        </w:rPr>
      </w:pPr>
    </w:p>
    <w:p w:rsidR="000B1EA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hint="eastAsia"/>
          <w:sz w:val="28"/>
          <w:szCs w:val="28"/>
          <w:rtl/>
          <w:lang w:bidi="ar-EG"/>
        </w:rPr>
        <w:t>وآخر</w:t>
      </w:r>
      <w:r w:rsidRPr="000C0872">
        <w:rPr>
          <w:rFonts w:ascii="Traditional Arabic" w:hAnsi="Traditional Arabic" w:cs="Traditional Arabic"/>
          <w:sz w:val="28"/>
          <w:szCs w:val="28"/>
          <w:rtl/>
          <w:lang w:bidi="ar-EG"/>
        </w:rPr>
        <w:t xml:space="preserve"> دعوانا أن الحمد للَّه ربّ العالمين، رزقنا اللَّه وجميع المؤمنين شفاعة سيّد المرسلين وبضعته وأهل بيته الميامين صلوات اللَّه عليهم أجمعين.</w:t>
      </w:r>
    </w:p>
    <w:p w:rsidR="000C0872" w:rsidRDefault="000B1EA2" w:rsidP="000B1EA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0C0872">
        <w:rPr>
          <w:rFonts w:ascii="Traditional Arabic" w:hAnsi="Traditional Arabic" w:cs="Traditional Arabic" w:hint="eastAsia"/>
          <w:b/>
          <w:bCs/>
          <w:color w:val="2F5496"/>
          <w:sz w:val="28"/>
          <w:szCs w:val="28"/>
          <w:rtl/>
          <w:lang w:bidi="ar-EG"/>
        </w:rPr>
        <w:t>خلاصة</w:t>
      </w:r>
      <w:r w:rsidR="000C0872">
        <w:rPr>
          <w:rFonts w:ascii="Traditional Arabic" w:hAnsi="Traditional Arabic" w:cs="Traditional Arabic"/>
          <w:b/>
          <w:bCs/>
          <w:color w:val="2F5496"/>
          <w:sz w:val="28"/>
          <w:szCs w:val="28"/>
          <w:rtl/>
          <w:lang w:bidi="ar-EG"/>
        </w:rPr>
        <w:t xml:space="preserve"> الدّرس</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الشّفاعة المصطلحة عبارة عن توسّط النّبيّ  صلى الله عليه وآله وسلم وأهل بيتهعليهم السلام وغيرهم ممّن ثبت له مقام الشّفاعة بين المؤمنين المذنبين وبين اللَّه -تعالى-.</w:t>
      </w:r>
    </w:p>
    <w:p w:rsidR="000B1EA2" w:rsidRPr="000C0872" w:rsidRDefault="000B1EA2" w:rsidP="000C0872">
      <w:pPr>
        <w:jc w:val="both"/>
        <w:rPr>
          <w:rFonts w:ascii="Traditional Arabic" w:hAnsi="Traditional Arabic" w:cs="Traditional Arabic"/>
          <w:sz w:val="28"/>
          <w:szCs w:val="28"/>
          <w:rtl/>
          <w:lang w:bidi="ar-EG"/>
        </w:rPr>
      </w:pPr>
    </w:p>
    <w:p w:rsidR="000B1EA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الشفاعة قسمان: تكوينية وتشريعية؛ أما التكوينيّة فتعني توسّط العلل والأسباب بين اللَّه -سبحانه- وبين المسبَّبات.</w:t>
      </w:r>
    </w:p>
    <w:p w:rsidR="000B1EA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xml:space="preserve"> وأمّا الشفاعة التشريعيّة فهي رفع درجة العبد أو إسقاط العقاب عنه بتوسّط شفيع غير الله -تعالى- ولكن بإذنه.</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إنّ الشّفاعة تختصّ بالذّنوب الباقية إلى يوم القيامة أي: الّتي لم تغفر ولم يمحى أثرها في الدّنيا من خلال الحسنات والتّوبة مثلاً.</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يُعتبر إذن اللَّه -تعالى- في مورد الشّفاعة، فهي تحتاج إلى إذنٍ خاصّ من اللَّه -تعالى-.</w:t>
      </w:r>
    </w:p>
    <w:p w:rsidR="000B1EA2" w:rsidRPr="000C0872" w:rsidRDefault="000B1EA2" w:rsidP="000C0872">
      <w:pPr>
        <w:jc w:val="both"/>
        <w:rPr>
          <w:rFonts w:ascii="Traditional Arabic" w:hAnsi="Traditional Arabic" w:cs="Traditional Arabic"/>
          <w:sz w:val="28"/>
          <w:szCs w:val="28"/>
          <w:rtl/>
          <w:lang w:bidi="ar-EG"/>
        </w:rPr>
      </w:pP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الشفاعة تنال كبائر الذنوب، إلاّ أنّ هناك بعض الذنوب لا تنالها، منها:</w:t>
      </w: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الاستخفاف بالصلاة وسوء الخُلقُ، والاستهانة بالذنوب اتّكالاً على الشفاعة، وإنكار الشفاعة، ونصب العداء لأهل البيت</w:t>
      </w:r>
      <w:r w:rsidR="000B1EA2">
        <w:rPr>
          <w:rFonts w:ascii="Traditional Arabic" w:hAnsi="Traditional Arabic" w:cs="Traditional Arabic" w:hint="cs"/>
          <w:sz w:val="28"/>
          <w:szCs w:val="28"/>
          <w:rtl/>
          <w:lang w:bidi="ar-EG"/>
        </w:rPr>
        <w:t xml:space="preserve"> </w:t>
      </w:r>
      <w:r w:rsidRPr="000C0872">
        <w:rPr>
          <w:rFonts w:ascii="Traditional Arabic" w:hAnsi="Traditional Arabic" w:cs="Traditional Arabic"/>
          <w:sz w:val="28"/>
          <w:szCs w:val="28"/>
          <w:rtl/>
          <w:lang w:bidi="ar-EG"/>
        </w:rPr>
        <w:t>عليهم السلام.</w:t>
      </w:r>
    </w:p>
    <w:p w:rsidR="000B1EA2" w:rsidRPr="000C0872" w:rsidRDefault="000B1EA2" w:rsidP="000C0872">
      <w:pPr>
        <w:jc w:val="both"/>
        <w:rPr>
          <w:rFonts w:ascii="Traditional Arabic" w:hAnsi="Traditional Arabic" w:cs="Traditional Arabic"/>
          <w:sz w:val="28"/>
          <w:szCs w:val="28"/>
          <w:rtl/>
          <w:lang w:bidi="ar-EG"/>
        </w:rPr>
      </w:pPr>
    </w:p>
    <w:p w:rsid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 الشفاعة كما التوبة لا تعني الجرأة على المعاصي، فربّ عاصٍ لا تقبل منه توبة ولا شفاعة، فعلى الإنسان أن لا يترجّح رجاؤه على خوفه، وعليه بالعمل والجدّ ليُحقِّق أسباب الشفاعة وشرائطها ورفع الموانع الّتي تحول دون حصوله على الشفاعة.</w:t>
      </w:r>
    </w:p>
    <w:p w:rsidR="000C0872" w:rsidRDefault="000B1EA2" w:rsidP="000B1EA2">
      <w:pPr>
        <w:jc w:val="both"/>
        <w:rPr>
          <w:rFonts w:ascii="Traditional Arabic" w:hAnsi="Traditional Arabic" w:cs="Traditional Arabic"/>
          <w:b/>
          <w:bCs/>
          <w:color w:val="2F5496"/>
          <w:sz w:val="28"/>
          <w:szCs w:val="28"/>
          <w:rtl/>
          <w:lang w:bidi="ar-EG"/>
        </w:rPr>
      </w:pPr>
      <w:r>
        <w:rPr>
          <w:rFonts w:ascii="Traditional Arabic" w:hAnsi="Traditional Arabic" w:cs="Traditional Arabic"/>
          <w:sz w:val="28"/>
          <w:szCs w:val="28"/>
          <w:rtl/>
          <w:lang w:bidi="ar-EG"/>
        </w:rPr>
        <w:br w:type="page"/>
      </w:r>
      <w:r w:rsidR="000C0872">
        <w:rPr>
          <w:rFonts w:ascii="Traditional Arabic" w:hAnsi="Traditional Arabic" w:cs="Traditional Arabic" w:hint="eastAsia"/>
          <w:b/>
          <w:bCs/>
          <w:color w:val="2F5496"/>
          <w:sz w:val="28"/>
          <w:szCs w:val="28"/>
          <w:rtl/>
          <w:lang w:bidi="ar-EG"/>
        </w:rPr>
        <w:t>أسئلة</w:t>
      </w:r>
      <w:r w:rsidR="000C0872">
        <w:rPr>
          <w:rFonts w:ascii="Traditional Arabic" w:hAnsi="Traditional Arabic" w:cs="Traditional Arabic"/>
          <w:b/>
          <w:bCs/>
          <w:color w:val="2F5496"/>
          <w:sz w:val="28"/>
          <w:szCs w:val="28"/>
          <w:rtl/>
          <w:lang w:bidi="ar-EG"/>
        </w:rPr>
        <w:t xml:space="preserve"> حول الدرس</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1. عرّف الشّفاعة التكوينيّة والتشريعيّة.</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2. ما هي الشّفاعة المصطلحة؟</w:t>
      </w:r>
    </w:p>
    <w:p w:rsidR="000C0872" w:rsidRPr="000C0872"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3. عدِّد بعضاً من الشفعاء يوم القيامة.</w:t>
      </w:r>
    </w:p>
    <w:p w:rsidR="00FF46B0" w:rsidRDefault="000C0872" w:rsidP="000C0872">
      <w:pPr>
        <w:jc w:val="both"/>
        <w:rPr>
          <w:rFonts w:ascii="Traditional Arabic" w:hAnsi="Traditional Arabic" w:cs="Traditional Arabic"/>
          <w:sz w:val="28"/>
          <w:szCs w:val="28"/>
          <w:rtl/>
          <w:lang w:bidi="ar-EG"/>
        </w:rPr>
      </w:pPr>
      <w:r w:rsidRPr="000C0872">
        <w:rPr>
          <w:rFonts w:ascii="Traditional Arabic" w:hAnsi="Traditional Arabic" w:cs="Traditional Arabic"/>
          <w:sz w:val="28"/>
          <w:szCs w:val="28"/>
          <w:rtl/>
          <w:lang w:bidi="ar-EG"/>
        </w:rPr>
        <w:t>4. ما هي الذنوب الّتي لا تنالها الشّفاعة؟</w:t>
      </w:r>
    </w:p>
    <w:sectPr w:rsidR="00FF46B0" w:rsidSect="00711E67">
      <w:headerReference w:type="default" r:id="rId9"/>
      <w:footerReference w:type="even" r:id="rId10"/>
      <w:footerReference w:type="default" r:id="rId11"/>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F5E" w:rsidRDefault="00776F5E">
      <w:r>
        <w:separator/>
      </w:r>
    </w:p>
  </w:endnote>
  <w:endnote w:type="continuationSeparator" w:id="0">
    <w:p w:rsidR="00776F5E" w:rsidRDefault="0077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XtManal">
    <w:panose1 w:val="00000400000000000000"/>
    <w:charset w:val="02"/>
    <w:family w:val="auto"/>
    <w:pitch w:val="variable"/>
    <w:sig w:usb0="00000000" w:usb1="10000000" w:usb2="00000000" w:usb3="00000000" w:csb0="80000000" w:csb1="00000000"/>
  </w:font>
  <w:font w:name="GEFlow-Bold">
    <w:panose1 w:val="00000000000000000000"/>
    <w:charset w:val="B4"/>
    <w:family w:val="auto"/>
    <w:notTrueType/>
    <w:pitch w:val="default"/>
    <w:sig w:usb0="00000001" w:usb1="00000000" w:usb2="00000000" w:usb3="00000000" w:csb0="00000040" w:csb1="00000000"/>
  </w:font>
  <w:font w:name="QCF_P544">
    <w:charset w:val="00"/>
    <w:family w:val="auto"/>
    <w:pitch w:val="variable"/>
    <w:sig w:usb0="80002003" w:usb1="90000000" w:usb2="00000008" w:usb3="00000000" w:csb0="80000041" w:csb1="00000000"/>
  </w:font>
  <w:font w:name="Insan-Regular">
    <w:altName w:val="Calibri"/>
    <w:panose1 w:val="00000000000000000000"/>
    <w:charset w:val="B4"/>
    <w:family w:val="auto"/>
    <w:notTrueType/>
    <w:pitch w:val="default"/>
    <w:sig w:usb0="00000001" w:usb1="00000000" w:usb2="00000000" w:usb3="00000000" w:csb0="00000040" w:csb1="00000000"/>
  </w:font>
  <w:font w:name="WinSoftPro-Medium">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44" w:rsidRDefault="00EE4E44"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E4E44" w:rsidRDefault="00EE4E44" w:rsidP="00711E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44" w:rsidRDefault="00EE4E44" w:rsidP="00CB659B">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EF1BD6">
      <w:rPr>
        <w:rStyle w:val="PageNumber"/>
        <w:noProof/>
        <w:rtl/>
      </w:rPr>
      <w:t>1</w:t>
    </w:r>
    <w:r>
      <w:rPr>
        <w:rStyle w:val="PageNumber"/>
        <w:rtl/>
      </w:rPr>
      <w:fldChar w:fldCharType="end"/>
    </w:r>
  </w:p>
  <w:p w:rsidR="00EE4E44" w:rsidRDefault="00EE4E44" w:rsidP="001A60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F5E" w:rsidRDefault="00776F5E">
      <w:r>
        <w:separator/>
      </w:r>
    </w:p>
  </w:footnote>
  <w:footnote w:type="continuationSeparator" w:id="0">
    <w:p w:rsidR="00776F5E" w:rsidRDefault="00776F5E">
      <w:r>
        <w:continuationSeparator/>
      </w:r>
    </w:p>
  </w:footnote>
  <w:footnote w:id="1">
    <w:p w:rsidR="002B2890" w:rsidRPr="00A11E07" w:rsidRDefault="002B289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E0687" w:rsidRPr="00A11E07">
        <w:rPr>
          <w:rFonts w:ascii="Traditional Arabic" w:hAnsi="Traditional Arabic" w:cs="Traditional Arabic"/>
          <w:rtl/>
          <w:lang w:bidi="ar-EG"/>
        </w:rPr>
        <w:t xml:space="preserve">راجع كتب اللّغة، مثل: الزبيدي، تاج العروس، تحقيق: علي شيري، دار الفكر للطباعة والنشر والتوزيع، لبنان - بيروت، 1414هـ- 1994م، لا.ط، مادّة: دين. </w:t>
      </w:r>
    </w:p>
  </w:footnote>
  <w:footnote w:id="2">
    <w:p w:rsidR="002B2890" w:rsidRPr="00A11E07" w:rsidRDefault="002B289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E0687" w:rsidRPr="00A11E07">
        <w:rPr>
          <w:rFonts w:ascii="Traditional Arabic" w:hAnsi="Traditional Arabic" w:cs="Traditional Arabic"/>
          <w:rtl/>
          <w:lang w:bidi="ar-EG"/>
        </w:rPr>
        <w:t>سورة يوسف، الآية 76.</w:t>
      </w:r>
    </w:p>
  </w:footnote>
  <w:footnote w:id="3">
    <w:p w:rsidR="002B2890" w:rsidRPr="00A11E07" w:rsidRDefault="002B289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E0687" w:rsidRPr="00A11E07">
        <w:rPr>
          <w:rFonts w:ascii="Traditional Arabic" w:hAnsi="Traditional Arabic" w:cs="Traditional Arabic"/>
          <w:rtl/>
          <w:lang w:bidi="ar-EG"/>
        </w:rPr>
        <w:t>انظر: الطباطبائي، العلامة السيد محمد حسين، الميزان في تفسير القرآن، مؤسسة النشر الإسلامي التابعة لجماعة المدرسين بقم المشرفة، إيران -قم، 1417هـ‏، ط5، ج20، ص368.</w:t>
      </w:r>
    </w:p>
  </w:footnote>
  <w:footnote w:id="4">
    <w:p w:rsidR="002B2890" w:rsidRPr="00A11E07" w:rsidRDefault="002B289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E0687" w:rsidRPr="00A11E07">
        <w:rPr>
          <w:rFonts w:ascii="Traditional Arabic" w:hAnsi="Traditional Arabic" w:cs="Traditional Arabic"/>
          <w:rtl/>
          <w:lang w:bidi="ar-EG"/>
        </w:rPr>
        <w:t>سورة الفاتحة، الآية 4.</w:t>
      </w:r>
    </w:p>
  </w:footnote>
  <w:footnote w:id="5">
    <w:p w:rsidR="002B2890" w:rsidRPr="00A11E07" w:rsidRDefault="002B289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E0687" w:rsidRPr="00A11E07">
        <w:rPr>
          <w:rFonts w:ascii="Traditional Arabic" w:hAnsi="Traditional Arabic" w:cs="Traditional Arabic"/>
          <w:rtl/>
          <w:lang w:bidi="ar-EG"/>
        </w:rPr>
        <w:t>سورة الماعون، الآية 1.</w:t>
      </w:r>
    </w:p>
  </w:footnote>
  <w:footnote w:id="6">
    <w:p w:rsidR="00AE0687" w:rsidRPr="00A11E07" w:rsidRDefault="00AE068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تفسير الميزان، الطباطبائي، مصدر مذكور، ج20، ص368.</w:t>
      </w:r>
    </w:p>
  </w:footnote>
  <w:footnote w:id="7">
    <w:p w:rsidR="00AE0687" w:rsidRPr="00A11E07" w:rsidRDefault="00AE068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اليزدي، العلامة محمد تقي المصباح، دروس في العقيدة الإسلاميّة، دار الحق للطباعة والنشر، بيروت-لبنان، ط6، 2003م، ج1، ص21.</w:t>
      </w:r>
    </w:p>
  </w:footnote>
  <w:footnote w:id="8">
    <w:p w:rsidR="00AE0687" w:rsidRPr="00A11E07" w:rsidRDefault="002B2890"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E0687" w:rsidRPr="00A11E07">
        <w:rPr>
          <w:rFonts w:ascii="Traditional Arabic" w:hAnsi="Traditional Arabic" w:cs="Traditional Arabic"/>
          <w:rtl/>
          <w:lang w:bidi="ar-EG"/>
        </w:rPr>
        <w:t>عُبّر عن مفهوم الرؤيّة الكونيّة بألفاظ وتعابير متعدّدة، منها:</w:t>
      </w:r>
    </w:p>
    <w:p w:rsidR="00AE0687" w:rsidRPr="00A11E07" w:rsidRDefault="00AE0687"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rtl/>
          <w:lang w:bidi="ar-EG"/>
        </w:rPr>
        <w:t>- النظرة الشاملة للعالم. - المفهوم العام عن العالم.</w:t>
      </w:r>
    </w:p>
    <w:p w:rsidR="00AE0687" w:rsidRPr="00A11E07" w:rsidRDefault="00AE0687"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rtl/>
          <w:lang w:bidi="ar-EG"/>
        </w:rPr>
        <w:t>- المفهوم الفلسفي عن العالم - التصوّر الكلي للوجود. - المفهوم الكلي للعالم.</w:t>
      </w:r>
    </w:p>
    <w:p w:rsidR="002B2890" w:rsidRPr="00A11E07" w:rsidRDefault="00AE0687" w:rsidP="00A11E07">
      <w:pPr>
        <w:pStyle w:val="FootnoteText"/>
        <w:jc w:val="both"/>
        <w:rPr>
          <w:rFonts w:ascii="Traditional Arabic" w:hAnsi="Traditional Arabic" w:cs="Traditional Arabic"/>
          <w:lang w:bidi="ar-EG"/>
        </w:rPr>
      </w:pPr>
      <w:r w:rsidRPr="00A11E07">
        <w:rPr>
          <w:rFonts w:ascii="Traditional Arabic" w:hAnsi="Traditional Arabic" w:cs="Traditional Arabic"/>
          <w:rtl/>
          <w:lang w:bidi="ar-EG"/>
        </w:rPr>
        <w:t>إلى غيرها من التعابير. (انظر: دروس في العقيدة الإسلاميّة، للشيخ اليزدي، مصدر مذكور، ج1، ص22).</w:t>
      </w:r>
    </w:p>
  </w:footnote>
  <w:footnote w:id="9">
    <w:p w:rsidR="00AC171B" w:rsidRPr="00A11E07" w:rsidRDefault="00AC171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E0D0A" w:rsidRPr="00A11E07">
        <w:rPr>
          <w:rFonts w:ascii="Traditional Arabic" w:hAnsi="Traditional Arabic" w:cs="Traditional Arabic"/>
          <w:rtl/>
          <w:lang w:bidi="ar-EG"/>
        </w:rPr>
        <w:t>سورة الرحمن، الآية 60.</w:t>
      </w:r>
    </w:p>
  </w:footnote>
  <w:footnote w:id="10">
    <w:p w:rsidR="00AC171B" w:rsidRPr="00A11E07" w:rsidRDefault="00AC171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51D95" w:rsidRPr="00A11E07">
        <w:rPr>
          <w:rFonts w:ascii="Traditional Arabic" w:hAnsi="Traditional Arabic" w:cs="Traditional Arabic"/>
          <w:rtl/>
          <w:lang w:bidi="ar-EG"/>
        </w:rPr>
        <w:t>سورة الروم، الآية 30.</w:t>
      </w:r>
    </w:p>
  </w:footnote>
  <w:footnote w:id="11">
    <w:p w:rsidR="00945CCC" w:rsidRPr="00A11E07" w:rsidRDefault="00945CC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E91256" w:rsidRPr="00A11E07">
        <w:rPr>
          <w:rFonts w:ascii="Traditional Arabic" w:hAnsi="Traditional Arabic" w:cs="Traditional Arabic"/>
          <w:rtl/>
          <w:lang w:bidi="ar-EG"/>
        </w:rPr>
        <w:t xml:space="preserve">سورة الملك، الآية 23. </w:t>
      </w:r>
    </w:p>
  </w:footnote>
  <w:footnote w:id="12">
    <w:p w:rsidR="00945CCC" w:rsidRPr="00A11E07" w:rsidRDefault="00945CC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BD596C" w:rsidRPr="00A11E07">
        <w:rPr>
          <w:rFonts w:ascii="Traditional Arabic" w:hAnsi="Traditional Arabic" w:cs="Traditional Arabic"/>
          <w:rtl/>
          <w:lang w:bidi="ar-EG"/>
        </w:rPr>
        <w:t>سورة المؤمنون، الآيتان 12 - 13.</w:t>
      </w:r>
    </w:p>
  </w:footnote>
  <w:footnote w:id="13">
    <w:p w:rsidR="00945CCC" w:rsidRPr="00A11E07" w:rsidRDefault="00945CC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E91256" w:rsidRPr="00A11E07">
        <w:rPr>
          <w:rFonts w:ascii="Traditional Arabic" w:hAnsi="Traditional Arabic" w:cs="Traditional Arabic"/>
          <w:rtl/>
          <w:lang w:bidi="ar-EG"/>
        </w:rPr>
        <w:t>سورة السجدة، الآية 27.</w:t>
      </w:r>
    </w:p>
  </w:footnote>
  <w:footnote w:id="14">
    <w:p w:rsidR="00945CCC" w:rsidRPr="00A11E07" w:rsidRDefault="00945CC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2557C" w:rsidRPr="00A11E07">
        <w:rPr>
          <w:rFonts w:ascii="Traditional Arabic" w:hAnsi="Traditional Arabic" w:cs="Traditional Arabic"/>
          <w:rtl/>
          <w:lang w:bidi="ar-EG"/>
        </w:rPr>
        <w:t xml:space="preserve">نهج البلاغة، تحقيق: محمد عبده، ج2، ص335-336. </w:t>
      </w:r>
    </w:p>
  </w:footnote>
  <w:footnote w:id="15">
    <w:p w:rsidR="00945CCC" w:rsidRPr="00A11E07" w:rsidRDefault="00945CC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2557C" w:rsidRPr="00A11E07">
        <w:rPr>
          <w:rFonts w:ascii="Traditional Arabic" w:hAnsi="Traditional Arabic" w:cs="Traditional Arabic"/>
          <w:rtl/>
          <w:lang w:bidi="ar-EG"/>
        </w:rPr>
        <w:t>ففي توحيد المفضل المروي عن الإمام الصادق: "يا مفضل أول العبر والدلالة على الباري -جلّ قدسه-، تهيئة هذا العالم وتأليف أجزائه ونظمها، على ما هي عليه، فإنّك إذا تأمّلت العالم بفكرك وخبرته بعقلك، وجدته كالبيت المبني المعد فيه جميع ما يحتاج إليه عباده، فالسماء مرفوعة كالسقف، والأرض ممدودة كالبساط، والنجوم مضيئة، كالمصابيح، والجواهر مخزونة كالذخائر، وكلّ شيء فيها لشأنه معد، والإنسان كالمالك ذلك البيت، والمخول جميع ما فيه. وضروب النبات مهيّأة لمأربه، وصنوف الحيوان مصروفة في مصالحه ومنافعه. ففي هذا دلالة واضحة على أنّ العالم مخلوق بتقدير وحكمة ونظام وملائمة، وأنّ الخالق له واحد، وهو الذي ألّفه ونظّمه بعضاً إلى بعض، -جلّ قدسه وتعالى- جده وكرم وجهه ولا إله غيره تعالى عمّا يقول الجاحدون، وجلّ وعظم عما ينتحله الملحدون". (المفضل بن عمر الجعفي، التوحيد، تعليق: كاظم المظفر، مؤسسة الوفاء، لبنان -بيروت، 1404 - 1984م، ط2، ص12).</w:t>
      </w:r>
    </w:p>
  </w:footnote>
  <w:footnote w:id="16">
    <w:p w:rsidR="00B610F2" w:rsidRPr="00A11E07" w:rsidRDefault="00B610F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2557C" w:rsidRPr="00A11E07">
        <w:rPr>
          <w:rFonts w:ascii="Traditional Arabic" w:hAnsi="Traditional Arabic" w:cs="Traditional Arabic"/>
          <w:rtl/>
          <w:lang w:bidi="ar-EG"/>
        </w:rPr>
        <w:t>التوحيد، المفضل بن عمر الجعفي، ص73-83.</w:t>
      </w:r>
    </w:p>
  </w:footnote>
  <w:footnote w:id="17">
    <w:p w:rsidR="0072557C" w:rsidRPr="00A11E07" w:rsidRDefault="0072557C" w:rsidP="00A11E07">
      <w:pPr>
        <w:pStyle w:val="FootnoteText"/>
        <w:jc w:val="both"/>
        <w:rPr>
          <w:rFonts w:ascii="Traditional Arabic" w:hAnsi="Traditional Arabic" w:cs="Traditional Arabic"/>
          <w:b/>
          <w:bCs/>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C7B87" w:rsidRPr="00A11E07">
        <w:rPr>
          <w:rFonts w:ascii="Traditional Arabic" w:hAnsi="Traditional Arabic" w:cs="Traditional Arabic"/>
          <w:rtl/>
          <w:lang w:bidi="ar-EG"/>
        </w:rPr>
        <w:t>سورة فاطر، الآية 15.</w:t>
      </w:r>
    </w:p>
  </w:footnote>
  <w:footnote w:id="18">
    <w:p w:rsidR="0072557C" w:rsidRPr="00A11E07" w:rsidRDefault="0072557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77D7C" w:rsidRPr="00A11E07">
        <w:rPr>
          <w:rFonts w:ascii="Traditional Arabic" w:hAnsi="Traditional Arabic" w:cs="Traditional Arabic"/>
          <w:rtl/>
          <w:lang w:bidi="ar-EG"/>
        </w:rPr>
        <w:t>سورة الطور، الآية 35.</w:t>
      </w:r>
    </w:p>
  </w:footnote>
  <w:footnote w:id="19">
    <w:p w:rsidR="00142ED9" w:rsidRPr="00A11E07" w:rsidRDefault="00142ED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75A11" w:rsidRPr="00A11E07">
        <w:rPr>
          <w:rFonts w:ascii="Traditional Arabic" w:hAnsi="Traditional Arabic" w:cs="Traditional Arabic"/>
          <w:rtl/>
          <w:lang w:bidi="ar-EG"/>
        </w:rPr>
        <w:t>رسالة الحدود للشيخ الرئيس، ص117.</w:t>
      </w:r>
    </w:p>
  </w:footnote>
  <w:footnote w:id="20">
    <w:p w:rsidR="00142ED9" w:rsidRPr="00A11E07" w:rsidRDefault="00142ED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75A11" w:rsidRPr="00A11E07">
        <w:rPr>
          <w:rFonts w:ascii="Traditional Arabic" w:hAnsi="Traditional Arabic" w:cs="Traditional Arabic"/>
          <w:rtl/>
          <w:lang w:bidi="ar-EG"/>
        </w:rPr>
        <w:t>العلامة الحلي، أبو منصور الحسن بن يوسف بن المطهر الأسدي، كشف المراد في شرح تجريد الاعتقاد، تحقيق: آية الله حسن زاده الآملي، مؤسسة نشر الإسلامي، إيران -قم، 1417هـ، ط7، ص168.</w:t>
      </w:r>
    </w:p>
  </w:footnote>
  <w:footnote w:id="21">
    <w:p w:rsidR="00745DBE" w:rsidRPr="00A11E07" w:rsidRDefault="00745DB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النور، الآية 35.</w:t>
      </w:r>
    </w:p>
  </w:footnote>
  <w:footnote w:id="22">
    <w:p w:rsidR="00745DBE" w:rsidRPr="00A11E07" w:rsidRDefault="00745DB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A1AD6" w:rsidRPr="00A11E07">
        <w:rPr>
          <w:rFonts w:ascii="Traditional Arabic" w:hAnsi="Traditional Arabic" w:cs="Traditional Arabic"/>
          <w:rtl/>
          <w:lang w:bidi="ar-EG"/>
        </w:rPr>
        <w:t xml:space="preserve">وقد تقدم شرحه في أدلّة إثبات وجود اللَّه </w:t>
      </w:r>
      <w:r w:rsidR="002772DC" w:rsidRPr="00A11E07">
        <w:rPr>
          <w:rFonts w:ascii="Traditional Arabic" w:hAnsi="Traditional Arabic" w:cs="Traditional Arabic"/>
          <w:rtl/>
          <w:lang w:bidi="ar-EG"/>
        </w:rPr>
        <w:t>تعالى</w:t>
      </w:r>
      <w:r w:rsidR="002A1AD6" w:rsidRPr="00A11E07">
        <w:rPr>
          <w:rFonts w:ascii="Traditional Arabic" w:hAnsi="Traditional Arabic" w:cs="Traditional Arabic"/>
          <w:rtl/>
          <w:lang w:bidi="ar-EG"/>
        </w:rPr>
        <w:t>.</w:t>
      </w:r>
    </w:p>
  </w:footnote>
  <w:footnote w:id="23">
    <w:p w:rsidR="002A1AD6" w:rsidRPr="00A11E07" w:rsidRDefault="002A1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غافر، الآية 19.</w:t>
      </w:r>
    </w:p>
  </w:footnote>
  <w:footnote w:id="24">
    <w:p w:rsidR="002A1AD6" w:rsidRPr="00A11E07" w:rsidRDefault="002A1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F00FD" w:rsidRPr="00A11E07">
        <w:rPr>
          <w:rFonts w:ascii="Traditional Arabic" w:hAnsi="Traditional Arabic" w:cs="Traditional Arabic"/>
          <w:rtl/>
          <w:lang w:bidi="ar-EG"/>
        </w:rPr>
        <w:t xml:space="preserve">سورة البقرة، الآية 20. </w:t>
      </w:r>
    </w:p>
  </w:footnote>
  <w:footnote w:id="25">
    <w:p w:rsidR="002A1AD6" w:rsidRPr="00A11E07" w:rsidRDefault="002A1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F00FD" w:rsidRPr="00A11E07">
        <w:rPr>
          <w:rFonts w:ascii="Traditional Arabic" w:hAnsi="Traditional Arabic" w:cs="Traditional Arabic"/>
          <w:rtl/>
          <w:lang w:bidi="ar-EG"/>
        </w:rPr>
        <w:t>المحال في ذاته: هو ما كان نفس فرضه محال، كشريك -الباري تعالى-، واجتماع النقيضين وارتفاعهما.</w:t>
      </w:r>
    </w:p>
  </w:footnote>
  <w:footnote w:id="26">
    <w:p w:rsidR="002A1AD6" w:rsidRPr="00A11E07" w:rsidRDefault="002A1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F00FD" w:rsidRPr="00A11E07">
        <w:rPr>
          <w:rFonts w:ascii="Traditional Arabic" w:hAnsi="Traditional Arabic" w:cs="Traditional Arabic"/>
          <w:rtl/>
          <w:lang w:bidi="ar-EG"/>
        </w:rPr>
        <w:t xml:space="preserve">المستلزم للمحال: هو ما كان نفس فرضه ليس بمحال، ولكن بما أنه يستلزم المحال، فيصبح محالاً، لأنّ المستلزم للمحال محال، ومثاله: تفويت المصلحة على العبد من قِبل اللَّه </w:t>
      </w:r>
      <w:r w:rsidR="002772DC" w:rsidRPr="00A11E07">
        <w:rPr>
          <w:rFonts w:ascii="Traditional Arabic" w:hAnsi="Traditional Arabic" w:cs="Traditional Arabic"/>
          <w:rtl/>
          <w:lang w:bidi="ar-EG"/>
        </w:rPr>
        <w:t>تعالى</w:t>
      </w:r>
      <w:r w:rsidR="005F00FD" w:rsidRPr="00A11E07">
        <w:rPr>
          <w:rFonts w:ascii="Traditional Arabic" w:hAnsi="Traditional Arabic" w:cs="Traditional Arabic"/>
          <w:rtl/>
          <w:lang w:bidi="ar-EG"/>
        </w:rPr>
        <w:t xml:space="preserve"> أو إلقائه في المفسدة، إذ إنّ هذه الأمور يمتنع صدورها من الحكيم لا أنّها مستحيلة ذاتاً.</w:t>
      </w:r>
    </w:p>
  </w:footnote>
  <w:footnote w:id="27">
    <w:p w:rsidR="002A1AD6" w:rsidRPr="00A11E07" w:rsidRDefault="002A1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F00FD" w:rsidRPr="00A11E07">
        <w:rPr>
          <w:rFonts w:ascii="Traditional Arabic" w:hAnsi="Traditional Arabic" w:cs="Traditional Arabic"/>
          <w:rtl/>
          <w:lang w:bidi="ar-EG"/>
        </w:rPr>
        <w:t>الصدوق، الشيخ محمد بن علي بن بابويه، التوحيد، تصحيح وتعليق: السيد هاشم الحسيني الطهراني، مؤسسة النشر الإسلامي التابعة لجماعة المدرسين بقم المشرفة، إيران -قم، لا.ت، لا.ط، ص130.</w:t>
      </w:r>
    </w:p>
  </w:footnote>
  <w:footnote w:id="28">
    <w:p w:rsidR="005F00FD" w:rsidRPr="00A11E07" w:rsidRDefault="005F00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217FB" w:rsidRPr="00A11E07">
        <w:rPr>
          <w:rFonts w:ascii="Traditional Arabic" w:hAnsi="Traditional Arabic" w:cs="Traditional Arabic"/>
          <w:rtl/>
          <w:lang w:bidi="ar-EG"/>
        </w:rPr>
        <w:t>في نظر علماء الطبيعة تلازم الحياة الآثار التالية في الموصوف بها: 1 - الجذب والدفع. 2 - النمو والرشد. 3 - التوالد والتكاثر. 4 - الحركة وردة الفعل. وهذا التعريف للحياة إنّما يشير إلى آثار الحياة لا إلى بيان حقيقتها، وهي آثار مشتركة بين أفراد الحي ومع ذلك كله نجد البعد الشاسع بين الحياة النباتية والحياة البشرية. فالنبات الحي يشتمل على الخصائص الأربع المذكورة، ولكن الحياة في الحيوان تزيد عليها بالحس والشعور. وهذا الكمال الزائد المتمثّل في الحس والشعور لا يجعل الحيوان مصداقاً مغايراً للحياة، بل يجعله مصداقاً أكمل لها. كما أنّ هناك حياة أعلى وأشرف وهي أن يمتلك الكائن الحي مضافاً إلى الخصائص الخمس، خصيصة الإدراك العلمي والعقلي والمنطقي، وعلى ذلك فالخصائص الأربع قدر مشترك بين جميع المراتب الطبيعية وإن كانت لكل مرتبة من المراتب خصيصة تمتاز بها عما دونها.</w:t>
      </w:r>
    </w:p>
  </w:footnote>
  <w:footnote w:id="29">
    <w:p w:rsidR="00D56142" w:rsidRPr="00A11E07" w:rsidRDefault="00D5614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 xml:space="preserve">انظر: السبحاني، جعفر، محاضرات في الإلهيات، مؤسسة الإمام الصادق </w:t>
      </w:r>
      <w:r w:rsidRPr="00A11E07">
        <w:rPr>
          <w:rFonts w:ascii="Traditional Arabic" w:hAnsi="Traditional Arabic" w:cs="Traditional Arabic"/>
          <w:lang w:bidi="ar-EG"/>
        </w:rPr>
        <w:t>c</w:t>
      </w:r>
      <w:r w:rsidRPr="00A11E07">
        <w:rPr>
          <w:rFonts w:ascii="Traditional Arabic" w:hAnsi="Traditional Arabic" w:cs="Traditional Arabic"/>
          <w:rtl/>
          <w:lang w:bidi="ar-EG"/>
        </w:rPr>
        <w:t>، إيران -قم، لا.ت، لا.ط، ج1، ص153-157.</w:t>
      </w:r>
    </w:p>
  </w:footnote>
  <w:footnote w:id="30">
    <w:p w:rsidR="003F2CE2" w:rsidRPr="00A11E07" w:rsidRDefault="003F2CE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 xml:space="preserve">ينبغي التّنبيه إلى أنّه حينما تتصوّر الرّابطة بين اللَّه </w:t>
      </w:r>
      <w:r w:rsidR="002772DC" w:rsidRPr="00A11E07">
        <w:rPr>
          <w:rFonts w:ascii="Traditional Arabic" w:hAnsi="Traditional Arabic" w:cs="Traditional Arabic"/>
          <w:rtl/>
          <w:lang w:bidi="ar-EG"/>
        </w:rPr>
        <w:t>تعالى</w:t>
      </w:r>
      <w:r w:rsidRPr="00A11E07">
        <w:rPr>
          <w:rFonts w:ascii="Traditional Arabic" w:hAnsi="Traditional Arabic" w:cs="Traditional Arabic"/>
          <w:rtl/>
          <w:lang w:bidi="ar-EG"/>
        </w:rPr>
        <w:t xml:space="preserve"> والموجودات المادّيّة، وعلى ضوئه تنتزع الصّفة الفعليّة المعيّنة للَّه </w:t>
      </w:r>
      <w:r w:rsidR="002772DC" w:rsidRPr="00A11E07">
        <w:rPr>
          <w:rFonts w:ascii="Traditional Arabic" w:hAnsi="Traditional Arabic" w:cs="Traditional Arabic"/>
          <w:rtl/>
          <w:lang w:bidi="ar-EG"/>
        </w:rPr>
        <w:t>تعالى</w:t>
      </w:r>
      <w:r w:rsidRPr="00A11E07">
        <w:rPr>
          <w:rFonts w:ascii="Traditional Arabic" w:hAnsi="Traditional Arabic" w:cs="Traditional Arabic"/>
          <w:rtl/>
          <w:lang w:bidi="ar-EG"/>
        </w:rPr>
        <w:t xml:space="preserve">، فإنّ هذه الصّفة سوف تتحدّد ببعض القيود الزّمانيّة والمكانيّة، بلحاظ تعلّقها بالموجودات الممكنة الوجود والمقيّدة والناقصة والّتي تمثّل أحد طرفي الإضافة، وإن كانت هذه الصّفة بلحاظ تعلّقها باللَّه </w:t>
      </w:r>
      <w:r w:rsidR="002772DC" w:rsidRPr="00A11E07">
        <w:rPr>
          <w:rFonts w:ascii="Traditional Arabic" w:hAnsi="Traditional Arabic" w:cs="Traditional Arabic"/>
          <w:rtl/>
          <w:lang w:bidi="ar-EG"/>
        </w:rPr>
        <w:t>تعالى</w:t>
      </w:r>
      <w:r w:rsidRPr="00A11E07">
        <w:rPr>
          <w:rFonts w:ascii="Traditional Arabic" w:hAnsi="Traditional Arabic" w:cs="Traditional Arabic"/>
          <w:rtl/>
          <w:lang w:bidi="ar-EG"/>
        </w:rPr>
        <w:t xml:space="preserve"> الّذي يمثِّل الطّرف الآخر للإضافة منزّهة عن مثل هذه القيود والحدود. فإنّ إفاضة الرّزق إلى الشّخص مثلاً، إنّما تتمّ في ظرف زماني ومكاني معيّنين، ولكنّ هذه القيود والحدود في واقعها متعلّقة بذلك الشّخص المرتزق، لا بالرّازق. وتبقى الذّات الإلهيّة مطلقة ومنزّهة عن أيّ نسبة زمانيّة ومكانيّة؛ لأنّ هذه القيود والحدود لا تمسّ الذّات فلا تتغيّر ولا تتقيّد. وهذه الملاحظة تُعتبر المفتاح لمعالجة الكثير من الشّبهات الّتي أُثيرت في موضوع معرفة الصّفات والأفعال الإلهيّة، وأدّت إلى النّزاعات بين العلماء والمفكّرين.</w:t>
      </w:r>
    </w:p>
  </w:footnote>
  <w:footnote w:id="31">
    <w:p w:rsidR="003F2CE2" w:rsidRPr="00A11E07" w:rsidRDefault="003F2CE2"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C4202" w:rsidRPr="00A11E07">
        <w:rPr>
          <w:rFonts w:ascii="Traditional Arabic" w:hAnsi="Traditional Arabic" w:cs="Traditional Arabic"/>
          <w:rtl/>
          <w:lang w:bidi="ar-EG"/>
        </w:rPr>
        <w:t>سورة يس، الآية 82.</w:t>
      </w:r>
    </w:p>
  </w:footnote>
  <w:footnote w:id="32">
    <w:p w:rsidR="003C4202" w:rsidRPr="00A11E07" w:rsidRDefault="003C4202"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 تقسّم العلّة باعتبار مساهمتها في إيجاد المعلول المادّي إلى:</w:t>
      </w:r>
    </w:p>
    <w:p w:rsidR="003C4202" w:rsidRPr="00A11E07" w:rsidRDefault="003C4202"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1</w:t>
      </w:r>
      <w:r w:rsidRPr="00A11E07">
        <w:rPr>
          <w:rFonts w:ascii="Traditional Arabic" w:hAnsi="Traditional Arabic" w:cs="Traditional Arabic"/>
          <w:rtl/>
          <w:lang w:bidi="ar-EG"/>
        </w:rPr>
        <w:t>. العلّة الماديّة: أو العنصر الّذي يشكّل الأرضيّة لظهور المعلول، وهو باق في ضمنه مثل العناصر المكوّنة للنباتات.</w:t>
      </w:r>
    </w:p>
    <w:p w:rsidR="003C4202" w:rsidRPr="00A11E07" w:rsidRDefault="003C4202"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2</w:t>
      </w:r>
      <w:r w:rsidRPr="00A11E07">
        <w:rPr>
          <w:rFonts w:ascii="Traditional Arabic" w:hAnsi="Traditional Arabic" w:cs="Traditional Arabic"/>
          <w:rtl/>
          <w:lang w:bidi="ar-EG"/>
        </w:rPr>
        <w:t>. العلّة الصّوريّة: وهي عبارة عن الصورة والفعليّة الّتي توجد في المادّة وتصبح منشأ لظهور آثار جديدة فيها، مثل الصورة النباتية.</w:t>
      </w:r>
    </w:p>
    <w:p w:rsidR="003C4202" w:rsidRPr="00A11E07" w:rsidRDefault="003C4202"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3</w:t>
      </w:r>
      <w:r w:rsidRPr="00A11E07">
        <w:rPr>
          <w:rFonts w:ascii="Traditional Arabic" w:hAnsi="Traditional Arabic" w:cs="Traditional Arabic"/>
          <w:rtl/>
          <w:lang w:bidi="ar-EG"/>
        </w:rPr>
        <w:t>. العلّة الفاعليّة: أي الّتي يوجد منها المعلول مثل الذي يوجد الصورة في المادّة.</w:t>
      </w:r>
    </w:p>
    <w:p w:rsidR="003C4202" w:rsidRPr="00A11E07" w:rsidRDefault="003C4202" w:rsidP="00A11E07">
      <w:pPr>
        <w:pStyle w:val="FootnoteText"/>
        <w:jc w:val="both"/>
        <w:rPr>
          <w:rFonts w:ascii="Traditional Arabic" w:hAnsi="Traditional Arabic" w:cs="Traditional Arabic"/>
          <w:lang w:bidi="ar-EG"/>
        </w:rPr>
      </w:pPr>
      <w:r w:rsidRPr="00A11E07">
        <w:rPr>
          <w:rFonts w:ascii="Traditional Arabic" w:hAnsi="Traditional Arabic" w:cs="Traditional Arabic"/>
          <w:lang w:bidi="ar-EG"/>
        </w:rPr>
        <w:t>4</w:t>
      </w:r>
      <w:r w:rsidRPr="00A11E07">
        <w:rPr>
          <w:rFonts w:ascii="Traditional Arabic" w:hAnsi="Traditional Arabic" w:cs="Traditional Arabic"/>
          <w:rtl/>
          <w:lang w:bidi="ar-EG"/>
        </w:rPr>
        <w:t>. العلّة الغائيّة: أي ذلك الدافع في الفاعل لإنجاز الفعل، مثل الهدف الّذي يأخذه الإنسان بعين الاعتبار لأفعاله الاختياريّة وهو يقوم بأفعاله لأجل الوصول إليها. (انظر: اليزدي، العلامة محمد تقي المصباح، المنهج الجديد في تعليم الفلسفة، ج2، ص14).</w:t>
      </w:r>
    </w:p>
  </w:footnote>
  <w:footnote w:id="33">
    <w:p w:rsidR="003C4202" w:rsidRPr="00A11E07" w:rsidRDefault="003C420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23F9F" w:rsidRPr="00A11E07">
        <w:rPr>
          <w:rFonts w:ascii="Traditional Arabic" w:hAnsi="Traditional Arabic" w:cs="Traditional Arabic"/>
          <w:rtl/>
          <w:lang w:bidi="ar-EG"/>
        </w:rPr>
        <w:t>لاحظ الآيات التالية: ﴿وَهُوَ   خَلَقَ ٱلسَّمَٰوَٰتِ   سِتَّةِ أَيَّام</w:t>
      </w:r>
      <w:r w:rsidR="00A23F9F" w:rsidRPr="00A11E07">
        <w:rPr>
          <w:rFonts w:ascii="Sakkal Majalla" w:hAnsi="Sakkal Majalla" w:cs="Sakkal Majalla" w:hint="cs"/>
          <w:rtl/>
          <w:lang w:bidi="ar-EG"/>
        </w:rPr>
        <w:t>ٖ</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عَرۡشُهُ</w:t>
      </w:r>
      <w:r w:rsidR="00A23F9F" w:rsidRPr="00A11E07">
        <w:rPr>
          <w:rFonts w:ascii="Traditional Arabic" w:hAnsi="Traditional Arabic" w:cs="Traditional Arabic"/>
          <w:rtl/>
          <w:lang w:bidi="ar-EG"/>
        </w:rPr>
        <w:t>ۥ   ٱلۡمَآءِ   أَيُّكُمۡ أَحۡسَنُ عَمَل</w:t>
      </w:r>
      <w:r w:rsidR="00A23F9F" w:rsidRPr="00A11E07">
        <w:rPr>
          <w:rFonts w:ascii="Sakkal Majalla" w:hAnsi="Sakkal Majalla" w:cs="Sakkal Majalla" w:hint="cs"/>
          <w:rtl/>
          <w:lang w:bidi="ar-EG"/>
        </w:rPr>
        <w:t>ٗ</w:t>
      </w:r>
      <w:r w:rsidR="00A23F9F" w:rsidRPr="00A11E07">
        <w:rPr>
          <w:rFonts w:ascii="Traditional Arabic" w:hAnsi="Traditional Arabic" w:cs="Traditional Arabic" w:hint="cs"/>
          <w:rtl/>
          <w:lang w:bidi="ar-EG"/>
        </w:rPr>
        <w:t>اۗ</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وَلَئِن</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قُلۡتَ</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إِنَّكُم</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مَّبۡعُوثُونَ</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مِنۢ</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بَعۡدِ</w:t>
      </w:r>
      <w:r w:rsidR="00A23F9F" w:rsidRPr="00A11E07">
        <w:rPr>
          <w:rFonts w:ascii="Traditional Arabic" w:hAnsi="Traditional Arabic" w:cs="Traditional Arabic"/>
          <w:rtl/>
          <w:lang w:bidi="ar-EG"/>
        </w:rPr>
        <w:t xml:space="preserve"> ٱلۡمَوۡتِ لَيَقُولَنَّ ٱلَّذِينَ كَفَرُوٓاْ إِنۡ هَٰذَآ إِلَّا سِحۡر</w:t>
      </w:r>
      <w:r w:rsidR="00A23F9F" w:rsidRPr="00A11E07">
        <w:rPr>
          <w:rFonts w:ascii="Sakkal Majalla" w:hAnsi="Sakkal Majalla" w:cs="Sakkal Majalla" w:hint="cs"/>
          <w:rtl/>
          <w:lang w:bidi="ar-EG"/>
        </w:rPr>
        <w:t>ٞ</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مُّبِين</w:t>
      </w:r>
      <w:r w:rsidR="00A23F9F" w:rsidRPr="00A11E07">
        <w:rPr>
          <w:rFonts w:ascii="Sakkal Majalla" w:hAnsi="Sakkal Majalla" w:cs="Sakkal Majalla" w:hint="cs"/>
          <w:rtl/>
          <w:lang w:bidi="ar-EG"/>
        </w:rPr>
        <w:t>ٞ</w:t>
      </w:r>
      <w:r w:rsidR="00A23F9F" w:rsidRPr="00A11E07">
        <w:rPr>
          <w:rFonts w:ascii="Traditional Arabic" w:hAnsi="Traditional Arabic" w:cs="Traditional Arabic" w:hint="cs"/>
          <w:rtl/>
          <w:lang w:bidi="ar-EG"/>
        </w:rPr>
        <w:t>﴾</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سورة</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هود،</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الآية</w:t>
      </w:r>
      <w:r w:rsidR="00A23F9F" w:rsidRPr="00A11E07">
        <w:rPr>
          <w:rFonts w:ascii="Traditional Arabic" w:hAnsi="Traditional Arabic" w:cs="Traditional Arabic"/>
          <w:rtl/>
          <w:lang w:bidi="ar-EG"/>
        </w:rPr>
        <w:t xml:space="preserve"> 7</w:t>
      </w:r>
      <w:r w:rsidR="00A23F9F" w:rsidRPr="00A11E07">
        <w:rPr>
          <w:rFonts w:ascii="Traditional Arabic" w:hAnsi="Traditional Arabic" w:cs="Traditional Arabic" w:hint="cs"/>
          <w:rtl/>
          <w:lang w:bidi="ar-EG"/>
        </w:rPr>
        <w:t>،</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w:t>
      </w:r>
      <w:r w:rsidR="00A23F9F" w:rsidRPr="00A11E07">
        <w:rPr>
          <w:rFonts w:ascii="Traditional Arabic" w:hAnsi="Traditional Arabic" w:cs="Traditional Arabic"/>
          <w:rtl/>
          <w:lang w:bidi="ar-EG"/>
        </w:rPr>
        <w:t>ٱلَّذِي خَلَقَ ٱلۡمَوۡتَ وَٱلۡحَيَوٰةَ لِيَبۡلُوَكُمۡ أَيُّكُمۡ أَحۡسَنُ عَمَل</w:t>
      </w:r>
      <w:r w:rsidR="00A23F9F" w:rsidRPr="00A11E07">
        <w:rPr>
          <w:rFonts w:ascii="Sakkal Majalla" w:hAnsi="Sakkal Majalla" w:cs="Sakkal Majalla" w:hint="cs"/>
          <w:rtl/>
          <w:lang w:bidi="ar-EG"/>
        </w:rPr>
        <w:t>ٗ</w:t>
      </w:r>
      <w:r w:rsidR="00A23F9F" w:rsidRPr="00A11E07">
        <w:rPr>
          <w:rFonts w:ascii="Traditional Arabic" w:hAnsi="Traditional Arabic" w:cs="Traditional Arabic" w:hint="cs"/>
          <w:rtl/>
          <w:lang w:bidi="ar-EG"/>
        </w:rPr>
        <w:t>اۚ</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وَهُوَ</w:t>
      </w:r>
      <w:r w:rsidR="00A23F9F" w:rsidRPr="00A11E07">
        <w:rPr>
          <w:rFonts w:ascii="Traditional Arabic" w:hAnsi="Traditional Arabic" w:cs="Traditional Arabic"/>
          <w:rtl/>
          <w:lang w:bidi="ar-EG"/>
        </w:rPr>
        <w:t xml:space="preserve"> ٱلۡعَزِيزُ ٱلۡغَفُورُ﴾ سورة الملك، الآية2، ﴿إِنَّا جَعَلۡنَا مَا عَلَى ٱلۡأَرۡضِ زِينَة</w:t>
      </w:r>
      <w:r w:rsidR="00A23F9F" w:rsidRPr="00A11E07">
        <w:rPr>
          <w:rFonts w:ascii="Sakkal Majalla" w:hAnsi="Sakkal Majalla" w:cs="Sakkal Majalla" w:hint="cs"/>
          <w:rtl/>
          <w:lang w:bidi="ar-EG"/>
        </w:rPr>
        <w:t>ٗ</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لَّهَا</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لِنَب</w:t>
      </w:r>
      <w:r w:rsidR="00A23F9F" w:rsidRPr="00A11E07">
        <w:rPr>
          <w:rFonts w:ascii="Traditional Arabic" w:hAnsi="Traditional Arabic" w:cs="Traditional Arabic"/>
          <w:rtl/>
          <w:lang w:bidi="ar-EG"/>
        </w:rPr>
        <w:t>ۡلُوَهُمۡ أَيُّهُمۡ أَحۡسَنُ عَمَل</w:t>
      </w:r>
      <w:r w:rsidR="00A23F9F" w:rsidRPr="00A11E07">
        <w:rPr>
          <w:rFonts w:ascii="Sakkal Majalla" w:hAnsi="Sakkal Majalla" w:cs="Sakkal Majalla" w:hint="cs"/>
          <w:rtl/>
          <w:lang w:bidi="ar-EG"/>
        </w:rPr>
        <w:t>ٗ</w:t>
      </w:r>
      <w:r w:rsidR="00A23F9F" w:rsidRPr="00A11E07">
        <w:rPr>
          <w:rFonts w:ascii="Traditional Arabic" w:hAnsi="Traditional Arabic" w:cs="Traditional Arabic" w:hint="cs"/>
          <w:rtl/>
          <w:lang w:bidi="ar-EG"/>
        </w:rPr>
        <w:t>ا﴾</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سورة</w:t>
      </w:r>
      <w:r w:rsidR="00A23F9F" w:rsidRPr="00A11E07">
        <w:rPr>
          <w:rFonts w:ascii="Traditional Arabic" w:hAnsi="Traditional Arabic" w:cs="Traditional Arabic"/>
          <w:rtl/>
          <w:lang w:bidi="ar-EG"/>
        </w:rPr>
        <w:t xml:space="preserve"> </w:t>
      </w:r>
      <w:r w:rsidR="00A23F9F" w:rsidRPr="00A11E07">
        <w:rPr>
          <w:rFonts w:ascii="Traditional Arabic" w:hAnsi="Traditional Arabic" w:cs="Traditional Arabic" w:hint="cs"/>
          <w:rtl/>
          <w:lang w:bidi="ar-EG"/>
        </w:rPr>
        <w:t>ال</w:t>
      </w:r>
      <w:r w:rsidR="00A23F9F" w:rsidRPr="00A11E07">
        <w:rPr>
          <w:rFonts w:ascii="Traditional Arabic" w:hAnsi="Traditional Arabic" w:cs="Traditional Arabic"/>
          <w:rtl/>
          <w:lang w:bidi="ar-EG"/>
        </w:rPr>
        <w:t>كهف، الآية 7.</w:t>
      </w:r>
    </w:p>
  </w:footnote>
  <w:footnote w:id="34">
    <w:p w:rsidR="003C4202" w:rsidRPr="00A11E07" w:rsidRDefault="003C420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23F9F" w:rsidRPr="00A11E07">
        <w:rPr>
          <w:rFonts w:ascii="Traditional Arabic" w:hAnsi="Traditional Arabic" w:cs="Traditional Arabic"/>
          <w:rtl/>
          <w:lang w:bidi="ar-EG"/>
        </w:rPr>
        <w:t>سورة النساء، الآية 164.</w:t>
      </w:r>
    </w:p>
  </w:footnote>
  <w:footnote w:id="35">
    <w:p w:rsidR="003C4202" w:rsidRPr="00A11E07" w:rsidRDefault="003C420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7513A" w:rsidRPr="00A11E07">
        <w:rPr>
          <w:rFonts w:ascii="Traditional Arabic" w:hAnsi="Traditional Arabic" w:cs="Traditional Arabic"/>
          <w:rtl/>
          <w:lang w:bidi="ar-EG"/>
        </w:rPr>
        <w:t>سورة النساء، الآية 87.</w:t>
      </w:r>
    </w:p>
  </w:footnote>
  <w:footnote w:id="36">
    <w:p w:rsidR="0097758B" w:rsidRPr="00A11E07" w:rsidRDefault="0097758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D45DB" w:rsidRPr="00A11E07">
        <w:rPr>
          <w:rFonts w:ascii="Traditional Arabic" w:hAnsi="Traditional Arabic" w:cs="Traditional Arabic"/>
          <w:rtl/>
          <w:lang w:bidi="ar-EG"/>
        </w:rPr>
        <w:t>سورة الزخرف، الآية 87.</w:t>
      </w:r>
    </w:p>
  </w:footnote>
  <w:footnote w:id="37">
    <w:p w:rsidR="00FB3976" w:rsidRPr="00A11E07" w:rsidRDefault="00FB397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8017A" w:rsidRPr="00A11E07">
        <w:rPr>
          <w:rFonts w:ascii="Traditional Arabic" w:hAnsi="Traditional Arabic" w:cs="Traditional Arabic"/>
          <w:rtl/>
          <w:lang w:bidi="ar-EG"/>
        </w:rPr>
        <w:t xml:space="preserve">سورة المائدة، الآية 110. </w:t>
      </w:r>
    </w:p>
  </w:footnote>
  <w:footnote w:id="38">
    <w:p w:rsidR="00FB3976" w:rsidRPr="00A11E07" w:rsidRDefault="00FB397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8017A" w:rsidRPr="00A11E07">
        <w:rPr>
          <w:rFonts w:ascii="Traditional Arabic" w:hAnsi="Traditional Arabic" w:cs="Traditional Arabic"/>
          <w:rtl/>
          <w:lang w:bidi="ar-EG"/>
        </w:rPr>
        <w:t>سورة النمل، الآية 40.</w:t>
      </w:r>
    </w:p>
  </w:footnote>
  <w:footnote w:id="39">
    <w:p w:rsidR="00846694" w:rsidRPr="00A11E07" w:rsidRDefault="0084669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8017A" w:rsidRPr="00A11E07">
        <w:rPr>
          <w:rFonts w:ascii="Traditional Arabic" w:hAnsi="Traditional Arabic" w:cs="Traditional Arabic"/>
          <w:rtl/>
          <w:lang w:bidi="ar-EG"/>
        </w:rPr>
        <w:t>سورة البقرة، الآية 260.</w:t>
      </w:r>
    </w:p>
  </w:footnote>
  <w:footnote w:id="40">
    <w:p w:rsidR="00A8017A" w:rsidRPr="00A11E07" w:rsidRDefault="00A8017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 xml:space="preserve">الأجزاء الفعليّة: كالماء مثلاً، فإنّه مركّب من الأوكسجين وثاني أوكسيد الكربون، وبتكونّهما يصبح عندنا الماء. </w:t>
      </w:r>
    </w:p>
  </w:footnote>
  <w:footnote w:id="41">
    <w:p w:rsidR="00A8017A" w:rsidRPr="00A11E07" w:rsidRDefault="00A8017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B5DB7" w:rsidRPr="00A11E07">
        <w:rPr>
          <w:rFonts w:ascii="Traditional Arabic" w:hAnsi="Traditional Arabic" w:cs="Traditional Arabic"/>
          <w:rtl/>
          <w:lang w:bidi="ar-EG"/>
        </w:rPr>
        <w:t>الأجزاء بالقوّة: نظير قبول الجسم للانقسام إلى أجزاء، فتعتبر هذه الأجزاء قبل انقسام الجسم أجزاء له بالقوة.</w:t>
      </w:r>
    </w:p>
  </w:footnote>
  <w:footnote w:id="42">
    <w:p w:rsidR="00A8017A" w:rsidRPr="00A11E07" w:rsidRDefault="00A8017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B5DB7" w:rsidRPr="00A11E07">
        <w:rPr>
          <w:rFonts w:ascii="Traditional Arabic" w:hAnsi="Traditional Arabic" w:cs="Traditional Arabic"/>
          <w:rtl/>
          <w:lang w:bidi="ar-EG"/>
        </w:rPr>
        <w:t>را: (ص59-60-61) عندما أثبتنا عدم تركّب الذات الإلهيّة من أجزاء وأنّها بسيطة.</w:t>
      </w:r>
    </w:p>
  </w:footnote>
  <w:footnote w:id="43">
    <w:p w:rsidR="002459D7" w:rsidRPr="00A11E07" w:rsidRDefault="002459D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66A95" w:rsidRPr="00A11E07">
        <w:rPr>
          <w:rFonts w:ascii="Traditional Arabic" w:hAnsi="Traditional Arabic" w:cs="Traditional Arabic"/>
          <w:rtl/>
          <w:lang w:bidi="ar-EG"/>
        </w:rPr>
        <w:t xml:space="preserve">سورة الرّوم، الآية 48. </w:t>
      </w:r>
    </w:p>
  </w:footnote>
  <w:footnote w:id="44">
    <w:p w:rsidR="00237CA4" w:rsidRPr="00A11E07" w:rsidRDefault="00237C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66A95" w:rsidRPr="00A11E07">
        <w:rPr>
          <w:rFonts w:ascii="Traditional Arabic" w:hAnsi="Traditional Arabic" w:cs="Traditional Arabic"/>
          <w:rtl/>
          <w:lang w:bidi="ar-EG"/>
        </w:rPr>
        <w:t>سورة النّمل، الآية 60.</w:t>
      </w:r>
    </w:p>
  </w:footnote>
  <w:footnote w:id="45">
    <w:p w:rsidR="00237CA4" w:rsidRPr="00A11E07" w:rsidRDefault="00237C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66A95" w:rsidRPr="00A11E07">
        <w:rPr>
          <w:rFonts w:ascii="Traditional Arabic" w:hAnsi="Traditional Arabic" w:cs="Traditional Arabic"/>
          <w:rtl/>
          <w:lang w:bidi="ar-EG"/>
        </w:rPr>
        <w:t>سورة الأنفال، الآية 17.</w:t>
      </w:r>
    </w:p>
  </w:footnote>
  <w:footnote w:id="46">
    <w:p w:rsidR="00237CA4" w:rsidRPr="00A11E07" w:rsidRDefault="00237C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66A95" w:rsidRPr="00A11E07">
        <w:rPr>
          <w:rFonts w:ascii="Traditional Arabic" w:hAnsi="Traditional Arabic" w:cs="Traditional Arabic"/>
          <w:rtl/>
          <w:lang w:bidi="ar-EG"/>
        </w:rPr>
        <w:t>سورة الفاتحة، الآية 5.</w:t>
      </w:r>
    </w:p>
  </w:footnote>
  <w:footnote w:id="47">
    <w:p w:rsidR="00237CA4" w:rsidRPr="00A11E07" w:rsidRDefault="00237C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66A95" w:rsidRPr="00A11E07">
        <w:rPr>
          <w:rFonts w:ascii="Traditional Arabic" w:hAnsi="Traditional Arabic" w:cs="Traditional Arabic"/>
          <w:rtl/>
          <w:lang w:bidi="ar-EG"/>
        </w:rPr>
        <w:t>سورة يونس، الآية 62.</w:t>
      </w:r>
    </w:p>
  </w:footnote>
  <w:footnote w:id="48">
    <w:p w:rsidR="000C1F90" w:rsidRPr="00A11E07" w:rsidRDefault="000C1F9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C1556" w:rsidRPr="00A11E07">
        <w:rPr>
          <w:rFonts w:ascii="Traditional Arabic" w:hAnsi="Traditional Arabic" w:cs="Traditional Arabic"/>
          <w:rtl/>
          <w:lang w:bidi="ar-EG"/>
        </w:rPr>
        <w:t>سورة المائدة، الآية 35.</w:t>
      </w:r>
    </w:p>
  </w:footnote>
  <w:footnote w:id="49">
    <w:p w:rsidR="00890AD6" w:rsidRPr="00A11E07" w:rsidRDefault="004F3177"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90AD6" w:rsidRPr="00A11E07">
        <w:rPr>
          <w:rFonts w:ascii="Traditional Arabic" w:hAnsi="Traditional Arabic" w:cs="Traditional Arabic"/>
          <w:rtl/>
          <w:lang w:bidi="ar-EG"/>
        </w:rPr>
        <w:t>جهم بن صفوان: أبو محرز الراسبي، مولاهم، السمرقندي، الكاتب المتكلّم، أس الضلالة، ورأس الجهمية، كان صاحب ذكاء وجدال، كتب للأمير حارث بن سريج التميمي. وقد قتل سنة (128 ه‍)، مع الحارث بن سريج في حربه ضد بني أمية.</w:t>
      </w:r>
    </w:p>
    <w:p w:rsidR="00890AD6" w:rsidRPr="00A11E07" w:rsidRDefault="00890AD6"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rtl/>
          <w:lang w:bidi="ar-EG"/>
        </w:rPr>
        <w:t>وأصول مذهبه أمران:</w:t>
      </w:r>
    </w:p>
    <w:p w:rsidR="00890AD6" w:rsidRPr="00A11E07" w:rsidRDefault="00890AD6"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rtl/>
          <w:lang w:bidi="ar-EG"/>
        </w:rPr>
        <w:t>الأول: الجبر ونفي الاستطاعة والقدرة.</w:t>
      </w:r>
    </w:p>
    <w:p w:rsidR="004F3177" w:rsidRPr="00A11E07" w:rsidRDefault="00890AD6"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rtl/>
          <w:lang w:bidi="ar-EG"/>
        </w:rPr>
        <w:t>الثاني: تعطيل ذاته عن التوصيف بصفات الكمال والجمال.</w:t>
      </w:r>
    </w:p>
  </w:footnote>
  <w:footnote w:id="50">
    <w:p w:rsidR="00F4725C" w:rsidRPr="00A11E07" w:rsidRDefault="00890AD6"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4725C" w:rsidRPr="00A11E07">
        <w:rPr>
          <w:rFonts w:ascii="Traditional Arabic" w:hAnsi="Traditional Arabic" w:cs="Traditional Arabic"/>
          <w:rtl/>
          <w:lang w:bidi="ar-EG"/>
        </w:rPr>
        <w:t xml:space="preserve"> المعتزلة: أشهر الفرق الإسلاميّة التي ظهرت في القرن الثاني للهجرة وما يليه. وكان بداية ظهورها على يدي واصل بن عطاء وعمرو بن عبيد، وهذه الفرقة تشعّبت مسالكها، ولكن يجمعها أصول سميت بـ "الأصول الخمسة" وهي:</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1</w:t>
      </w:r>
      <w:r w:rsidRPr="00A11E07">
        <w:rPr>
          <w:rFonts w:ascii="Traditional Arabic" w:hAnsi="Traditional Arabic" w:cs="Traditional Arabic"/>
          <w:rtl/>
          <w:lang w:bidi="ar-EG"/>
        </w:rPr>
        <w:t>. التوحيد.</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2</w:t>
      </w:r>
      <w:r w:rsidRPr="00A11E07">
        <w:rPr>
          <w:rFonts w:ascii="Traditional Arabic" w:hAnsi="Traditional Arabic" w:cs="Traditional Arabic"/>
          <w:rtl/>
          <w:lang w:bidi="ar-EG"/>
        </w:rPr>
        <w:t>. العدل.</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3</w:t>
      </w:r>
      <w:r w:rsidRPr="00A11E07">
        <w:rPr>
          <w:rFonts w:ascii="Traditional Arabic" w:hAnsi="Traditional Arabic" w:cs="Traditional Arabic"/>
          <w:rtl/>
          <w:lang w:bidi="ar-EG"/>
        </w:rPr>
        <w:t>. الوعد والوعيد.</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4</w:t>
      </w:r>
      <w:r w:rsidRPr="00A11E07">
        <w:rPr>
          <w:rFonts w:ascii="Traditional Arabic" w:hAnsi="Traditional Arabic" w:cs="Traditional Arabic"/>
          <w:rtl/>
          <w:lang w:bidi="ar-EG"/>
        </w:rPr>
        <w:t>. المنزلة بين المنزلتين.</w:t>
      </w:r>
    </w:p>
    <w:p w:rsidR="00890AD6" w:rsidRPr="00A11E07" w:rsidRDefault="00F4725C" w:rsidP="00A11E07">
      <w:pPr>
        <w:pStyle w:val="FootnoteText"/>
        <w:jc w:val="both"/>
        <w:rPr>
          <w:rFonts w:ascii="Traditional Arabic" w:hAnsi="Traditional Arabic" w:cs="Traditional Arabic"/>
          <w:lang w:bidi="ar-EG"/>
        </w:rPr>
      </w:pPr>
      <w:r w:rsidRPr="00A11E07">
        <w:rPr>
          <w:rFonts w:ascii="Traditional Arabic" w:hAnsi="Traditional Arabic" w:cs="Traditional Arabic"/>
          <w:lang w:bidi="ar-EG"/>
        </w:rPr>
        <w:t>5</w:t>
      </w:r>
      <w:r w:rsidRPr="00A11E07">
        <w:rPr>
          <w:rFonts w:ascii="Traditional Arabic" w:hAnsi="Traditional Arabic" w:cs="Traditional Arabic"/>
          <w:rtl/>
          <w:lang w:bidi="ar-EG"/>
        </w:rPr>
        <w:t>. الأمر بالمعروف والنهي عن المنكر.</w:t>
      </w:r>
    </w:p>
  </w:footnote>
  <w:footnote w:id="51">
    <w:p w:rsidR="00F4725C" w:rsidRPr="00A11E07" w:rsidRDefault="00890AD6"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4725C" w:rsidRPr="00A11E07">
        <w:rPr>
          <w:rFonts w:ascii="Traditional Arabic" w:hAnsi="Traditional Arabic" w:cs="Traditional Arabic"/>
          <w:rtl/>
          <w:lang w:bidi="ar-EG"/>
        </w:rPr>
        <w:t>روي عن الإمام الرضا</w:t>
      </w:r>
      <w:r w:rsidR="00F4725C" w:rsidRPr="00A11E07">
        <w:rPr>
          <w:rFonts w:ascii="Traditional Arabic" w:hAnsi="Traditional Arabic" w:cs="Traditional Arabic"/>
          <w:lang w:bidi="ar-EG"/>
        </w:rPr>
        <w:t>c</w:t>
      </w:r>
      <w:r w:rsidR="00F4725C" w:rsidRPr="00A11E07">
        <w:rPr>
          <w:rFonts w:ascii="Traditional Arabic" w:hAnsi="Traditional Arabic" w:cs="Traditional Arabic"/>
          <w:rtl/>
          <w:lang w:bidi="ar-EG"/>
        </w:rPr>
        <w:t>: "مساكين القدريّة، أرادوا أن يصفوا الله -عزَّ وجلَّ- بعدله، فأخرجوه من قدرته وسلطانه". (انظر: المجلسي، العلامة محمد باقر بن محمد تقي، بحار الأنوار الجامعة لدرر أخبار الأئمة الأطهار، مؤسسة الوفاء، لبنان - بيروت، 1403هـ - 1983م، ط2، ج5، ص54).</w:t>
      </w:r>
    </w:p>
    <w:p w:rsidR="00890AD6" w:rsidRPr="00A11E07" w:rsidRDefault="00F4725C" w:rsidP="00A11E07">
      <w:pPr>
        <w:pStyle w:val="FootnoteText"/>
        <w:jc w:val="both"/>
        <w:rPr>
          <w:rFonts w:ascii="Traditional Arabic" w:hAnsi="Traditional Arabic" w:cs="Traditional Arabic"/>
          <w:lang w:bidi="ar-EG"/>
        </w:rPr>
      </w:pPr>
      <w:r w:rsidRPr="00A11E07">
        <w:rPr>
          <w:rFonts w:ascii="Traditional Arabic" w:hAnsi="Traditional Arabic" w:cs="Traditional Arabic"/>
          <w:rtl/>
          <w:lang w:bidi="ar-EG"/>
        </w:rPr>
        <w:t>وقد فُسّرت القدرية بـ (المعتزلة) أو (المفوضة).</w:t>
      </w:r>
    </w:p>
  </w:footnote>
  <w:footnote w:id="52">
    <w:p w:rsidR="00F4725C" w:rsidRPr="00A11E07" w:rsidRDefault="00890AD6"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4725C" w:rsidRPr="00A11E07">
        <w:rPr>
          <w:rFonts w:ascii="Traditional Arabic" w:hAnsi="Traditional Arabic" w:cs="Traditional Arabic"/>
          <w:rtl/>
          <w:lang w:bidi="ar-EG"/>
        </w:rPr>
        <w:t>أبو الحسن الأشعري: هو أبو الحسن علي بن إسماعيل بن أبي بشر إسحاق الأشعري (260هـ - 324هـ).</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rtl/>
          <w:lang w:bidi="ar-EG"/>
        </w:rPr>
        <w:t>كان في بداية حياته على المذهب المعتزلي إلى أن أعلن التحوّل إلى مدرسة أهل الحديث ولكن بمنهجيّة جديدة، فأدخل على مذهبه بعض الأمور، منها:</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1</w:t>
      </w:r>
      <w:r w:rsidRPr="00A11E07">
        <w:rPr>
          <w:rFonts w:ascii="Traditional Arabic" w:hAnsi="Traditional Arabic" w:cs="Traditional Arabic"/>
          <w:rtl/>
          <w:lang w:bidi="ar-EG"/>
        </w:rPr>
        <w:t>. عدم عزله للعقل في إثبات عقائده، وذلك خلافاً لمدرسة أهل الحديث.</w:t>
      </w:r>
    </w:p>
    <w:p w:rsidR="00F4725C" w:rsidRPr="00A11E07" w:rsidRDefault="00F4725C" w:rsidP="00A11E07">
      <w:pPr>
        <w:pStyle w:val="FootnoteText"/>
        <w:jc w:val="both"/>
        <w:rPr>
          <w:rFonts w:ascii="Traditional Arabic" w:hAnsi="Traditional Arabic" w:cs="Traditional Arabic"/>
          <w:rtl/>
          <w:lang w:bidi="ar-EG"/>
        </w:rPr>
      </w:pPr>
      <w:r w:rsidRPr="00A11E07">
        <w:rPr>
          <w:rFonts w:ascii="Traditional Arabic" w:hAnsi="Traditional Arabic" w:cs="Traditional Arabic"/>
          <w:lang w:bidi="ar-EG"/>
        </w:rPr>
        <w:t>2</w:t>
      </w:r>
      <w:r w:rsidRPr="00A11E07">
        <w:rPr>
          <w:rFonts w:ascii="Traditional Arabic" w:hAnsi="Traditional Arabic" w:cs="Traditional Arabic"/>
          <w:rtl/>
          <w:lang w:bidi="ar-EG"/>
        </w:rPr>
        <w:t>. رفضه تأويل الصفات الخبريّة مع إثبات عدم الكيف والحد.</w:t>
      </w:r>
    </w:p>
    <w:p w:rsidR="00890AD6" w:rsidRPr="00A11E07" w:rsidRDefault="00F4725C" w:rsidP="00A11E07">
      <w:pPr>
        <w:pStyle w:val="FootnoteText"/>
        <w:jc w:val="both"/>
        <w:rPr>
          <w:rFonts w:ascii="Traditional Arabic" w:hAnsi="Traditional Arabic" w:cs="Traditional Arabic"/>
          <w:lang w:bidi="ar-EG"/>
        </w:rPr>
      </w:pPr>
      <w:r w:rsidRPr="00A11E07">
        <w:rPr>
          <w:rFonts w:ascii="Traditional Arabic" w:hAnsi="Traditional Arabic" w:cs="Traditional Arabic"/>
          <w:lang w:bidi="ar-EG"/>
        </w:rPr>
        <w:t>3</w:t>
      </w:r>
      <w:r w:rsidRPr="00A11E07">
        <w:rPr>
          <w:rFonts w:ascii="Traditional Arabic" w:hAnsi="Traditional Arabic" w:cs="Traditional Arabic"/>
          <w:rtl/>
          <w:lang w:bidi="ar-EG"/>
        </w:rPr>
        <w:t>. إتيانه بنظريّة جديدة حول الفعل الإنساني، وهي ما عُرفت بنظريّة "الكسب".</w:t>
      </w:r>
    </w:p>
  </w:footnote>
  <w:footnote w:id="53">
    <w:p w:rsidR="00890AD6" w:rsidRPr="00A11E07" w:rsidRDefault="00890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4725C" w:rsidRPr="00A11E07">
        <w:rPr>
          <w:rFonts w:ascii="Traditional Arabic" w:hAnsi="Traditional Arabic" w:cs="Traditional Arabic"/>
          <w:rtl/>
          <w:lang w:bidi="ar-EG"/>
        </w:rPr>
        <w:t>الأشعري، علي بن إسماعيل، اللمع في الرد على أهل الزيغ والبدع، صححه وعلّق عليه: حموده غرابه، مصر، لا.ط، 1955م، ص76.</w:t>
      </w:r>
    </w:p>
  </w:footnote>
  <w:footnote w:id="54">
    <w:p w:rsidR="00890AD6" w:rsidRPr="00A11E07" w:rsidRDefault="00890A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4725C" w:rsidRPr="00A11E07">
        <w:rPr>
          <w:rFonts w:ascii="Traditional Arabic" w:hAnsi="Traditional Arabic" w:cs="Traditional Arabic"/>
          <w:rtl/>
          <w:lang w:bidi="ar-EG"/>
        </w:rPr>
        <w:t>الإيجي، عبد الرحمان بن أحمد (عضد الدين)، المواقف، تحقيق: عبد الرحمن عميرة، دار الجيل، 1417هـ - 1997م، ط1، ص214.</w:t>
      </w:r>
    </w:p>
  </w:footnote>
  <w:footnote w:id="55">
    <w:p w:rsidR="006D1547" w:rsidRPr="00A11E07" w:rsidRDefault="006D154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A0E6F" w:rsidRPr="00A11E07">
        <w:rPr>
          <w:rFonts w:ascii="Traditional Arabic" w:hAnsi="Traditional Arabic" w:cs="Traditional Arabic"/>
          <w:rtl/>
          <w:lang w:bidi="ar-EG"/>
        </w:rPr>
        <w:t xml:space="preserve">الكلينيّ، الشيخ محمّد بن يعقوب بن إسحاق، الكافي، تحقيق وتصحيح: علي أكبر الغفاري، دار الكتب الإسلامية، إيران-طهران، 1363ش، ط5، ج1، باب الاستطاعة، ص160، ح13. </w:t>
      </w:r>
    </w:p>
  </w:footnote>
  <w:footnote w:id="56">
    <w:p w:rsidR="00F4725C" w:rsidRPr="00A11E07" w:rsidRDefault="00F472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A0E6F" w:rsidRPr="00A11E07">
        <w:rPr>
          <w:rFonts w:ascii="Traditional Arabic" w:hAnsi="Traditional Arabic" w:cs="Traditional Arabic"/>
          <w:rtl/>
          <w:lang w:bidi="ar-EG"/>
        </w:rPr>
        <w:t>سورة الإسراء، الآية 20.</w:t>
      </w:r>
    </w:p>
  </w:footnote>
  <w:footnote w:id="57">
    <w:p w:rsidR="00F4725C" w:rsidRPr="00A11E07" w:rsidRDefault="00F472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A0E6F" w:rsidRPr="00A11E07">
        <w:rPr>
          <w:rFonts w:ascii="Traditional Arabic" w:hAnsi="Traditional Arabic" w:cs="Traditional Arabic"/>
          <w:rtl/>
          <w:lang w:bidi="ar-EG"/>
        </w:rPr>
        <w:t>وقد صوّر السيد الخوئي (رحمه اللَّه) نظريّة الأمر بين الأمرين بالمثال الآتي: "كما إذا افترضنا أنّ للمولى عبداً مشلولاً غير قادر على الحركة فربط المولى بجسمه تيّاراً كهربائيّاً ليبعث في عضلاته قوّة ونشاطاً نحو العمل، وليصبح بذلك قادراً على تحريكها، وأخذ المولى رأس التيّار الكهربائي بيده وهو الساعي لإيصال القوة في كل آن إلى جسم عبده بحيث لو رفع اليد في آن عن السلك الكهربائي انقطعت القوّة عن جسمه فيه وأصبح عاجزاً. وعلى هذا فلو أوصل المولى تلك القوة إلى جسمه وذهب باختياره وقتل شخصاً والمولى يعلم بما فعله ففي مثل ذلك يستند الفعل إلى كلٍّ منهما. أما إلى العبد فحيث إنّه صار متمكناً من إيجاد الفعل وعدمه بعد أن أوصل المولى القوة إليه وأوجد القدرة في عضلاته وهو قد فعل باختياره وإعمال قدرته. وأما إلى المولى فحيث إنّه كان معطي القوة والقدرة له حتى حال الفعل والاشتغال بالقتل، مع أنه متمكّن من قطع القوة عنه في كل آن شاء وأراد، وهذا هو واقع نظرية الأمر بين الأمرين وحقيقتها". (انظر: تقرير بحث السيد الخوئي للفياض، محاضرات في أصول الفقه، مؤسسة النشر الإسلامي التابعة لجماعة المدرسين بقم المشرفة، إيران -قم، 1419، ط1، ج2، ص86-87).</w:t>
      </w:r>
    </w:p>
  </w:footnote>
  <w:footnote w:id="58">
    <w:p w:rsidR="00F4725C" w:rsidRPr="00A11E07" w:rsidRDefault="00F472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F7FB7" w:rsidRPr="00A11E07">
        <w:rPr>
          <w:rFonts w:ascii="Traditional Arabic" w:hAnsi="Traditional Arabic" w:cs="Traditional Arabic"/>
          <w:rtl/>
          <w:lang w:bidi="ar-EG"/>
        </w:rPr>
        <w:t>سورة التكوير، الآية 29.</w:t>
      </w:r>
    </w:p>
  </w:footnote>
  <w:footnote w:id="59">
    <w:p w:rsidR="002F7FB7" w:rsidRPr="00A11E07" w:rsidRDefault="002F7FB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كتاب التوحيد، للشيخ الصدوق، مصدر مذكور، الباب 59، ص361، ح7.</w:t>
      </w:r>
    </w:p>
  </w:footnote>
  <w:footnote w:id="60">
    <w:p w:rsidR="002F7FB7" w:rsidRPr="00A11E07" w:rsidRDefault="002F7FB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المصدر نفسه، الباب 59، ص362، ح8.</w:t>
      </w:r>
    </w:p>
  </w:footnote>
  <w:footnote w:id="61">
    <w:p w:rsidR="00F5606D" w:rsidRPr="00A11E07" w:rsidRDefault="00F5606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873CA" w:rsidRPr="00A11E07">
        <w:rPr>
          <w:rFonts w:ascii="Traditional Arabic" w:hAnsi="Traditional Arabic" w:cs="Traditional Arabic"/>
          <w:rtl/>
          <w:lang w:bidi="ar-EG"/>
        </w:rPr>
        <w:t>بحار الأنوار، العلّامة المجلسي، مصدر مذكور، ج5، ص87.</w:t>
      </w:r>
    </w:p>
  </w:footnote>
  <w:footnote w:id="62">
    <w:p w:rsidR="008122D8" w:rsidRPr="00A11E07" w:rsidRDefault="008122D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71836" w:rsidRPr="00A11E07">
        <w:rPr>
          <w:rFonts w:ascii="Traditional Arabic" w:hAnsi="Traditional Arabic" w:cs="Traditional Arabic"/>
          <w:rtl/>
          <w:lang w:bidi="ar-EG"/>
        </w:rPr>
        <w:t xml:space="preserve">سورة القمر، الآية 49. </w:t>
      </w:r>
    </w:p>
  </w:footnote>
  <w:footnote w:id="63">
    <w:p w:rsidR="008122D8" w:rsidRPr="00A11E07" w:rsidRDefault="008122D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71836" w:rsidRPr="00A11E07">
        <w:rPr>
          <w:rFonts w:ascii="Traditional Arabic" w:hAnsi="Traditional Arabic" w:cs="Traditional Arabic"/>
          <w:rtl/>
          <w:lang w:bidi="ar-EG"/>
        </w:rPr>
        <w:t>بحار الأنوار، العلّامة المجلسي، مصدر مذكور، ج5، ص122.</w:t>
      </w:r>
    </w:p>
  </w:footnote>
  <w:footnote w:id="64">
    <w:p w:rsidR="006873CA" w:rsidRPr="00A11E07" w:rsidRDefault="006873C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71836" w:rsidRPr="00A11E07">
        <w:rPr>
          <w:rFonts w:ascii="Traditional Arabic" w:hAnsi="Traditional Arabic" w:cs="Traditional Arabic"/>
          <w:rtl/>
          <w:lang w:bidi="ar-EG"/>
        </w:rPr>
        <w:t>رقى: جمع رقية. والرقيّة: "رَقى المريض رقياً ورُقِيّاً ورقيةً: عوّذَه". (المعجم الوسيط: ج1، ص367).</w:t>
      </w:r>
    </w:p>
  </w:footnote>
  <w:footnote w:id="65">
    <w:p w:rsidR="006873CA" w:rsidRPr="00A11E07" w:rsidRDefault="006873C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21C2C" w:rsidRPr="00A11E07">
        <w:rPr>
          <w:rFonts w:ascii="Traditional Arabic" w:hAnsi="Traditional Arabic" w:cs="Traditional Arabic"/>
          <w:rtl/>
          <w:lang w:bidi="ar-EG"/>
        </w:rPr>
        <w:t>بحار الأنوار، العلّامة المجلسي، مصدر مذكور، ج5، ص87.</w:t>
      </w:r>
    </w:p>
  </w:footnote>
  <w:footnote w:id="66">
    <w:p w:rsidR="00471836" w:rsidRPr="00A11E07" w:rsidRDefault="0047183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21C2C" w:rsidRPr="00A11E07">
        <w:rPr>
          <w:rFonts w:ascii="Traditional Arabic" w:hAnsi="Traditional Arabic" w:cs="Traditional Arabic"/>
          <w:rtl/>
          <w:lang w:bidi="ar-EG"/>
        </w:rPr>
        <w:t>انظر: الخزازي، السيد محسن، بداية المعارف الإلهية في شرح عقائد الإمامية، مؤسسة النشر الإسلامي التابعة لجماعة المدرسين بقم المشرفة، إيران - قم، 1418، ط5، ج1، ص153 وما بعد.</w:t>
      </w:r>
    </w:p>
  </w:footnote>
  <w:footnote w:id="67">
    <w:p w:rsidR="00801A2A" w:rsidRPr="00A11E07" w:rsidRDefault="00126645"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01A2A" w:rsidRPr="00A11E07">
        <w:rPr>
          <w:rFonts w:ascii="Traditional Arabic" w:hAnsi="Traditional Arabic" w:cs="Traditional Arabic"/>
          <w:rtl/>
          <w:lang w:bidi="ar-EG"/>
        </w:rPr>
        <w:t>بحار الأنوار، العلّامة المجلسي، مصدر مذكور، البداء والنسخ، ج2، ص136.</w:t>
      </w:r>
    </w:p>
  </w:footnote>
  <w:footnote w:id="68">
    <w:p w:rsidR="00512DA2" w:rsidRPr="00A11E07" w:rsidRDefault="00512DA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01A2A" w:rsidRPr="00A11E07">
        <w:rPr>
          <w:rFonts w:ascii="Traditional Arabic" w:hAnsi="Traditional Arabic" w:cs="Traditional Arabic"/>
          <w:rtl/>
          <w:lang w:bidi="ar-EG"/>
        </w:rPr>
        <w:t>المصدر نفسه، ج4، ص119.</w:t>
      </w:r>
    </w:p>
  </w:footnote>
  <w:footnote w:id="69">
    <w:p w:rsidR="00512DA2" w:rsidRPr="00A11E07" w:rsidRDefault="00512DA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B10C4" w:rsidRPr="00A11E07">
        <w:rPr>
          <w:rFonts w:ascii="Traditional Arabic" w:hAnsi="Traditional Arabic" w:cs="Traditional Arabic"/>
          <w:rtl/>
          <w:lang w:bidi="ar-EG"/>
        </w:rPr>
        <w:t xml:space="preserve">الفضلي، عبد الهادي، خلاصة علم الكلام، لا.ن، لا.م، لا.ت، لا.ط، ص111-112. </w:t>
      </w:r>
    </w:p>
  </w:footnote>
  <w:footnote w:id="70">
    <w:p w:rsidR="00512DA2" w:rsidRPr="00A11E07" w:rsidRDefault="00512DA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1B0D" w:rsidRPr="00A11E07">
        <w:rPr>
          <w:rFonts w:ascii="Traditional Arabic" w:hAnsi="Traditional Arabic" w:cs="Traditional Arabic"/>
          <w:rtl/>
          <w:lang w:bidi="ar-EG"/>
        </w:rPr>
        <w:t>الترمذي، أبو عيسى محمد بن عيسى بن سورة، الجامع الصحيح (سنن الترمذي)، تحقيق وتصحيح: عبد الوهاب عبد اللطيف، دار الفكر للطباعة والنشر والتوزيع، لبنان -بيروت، 1403هـ - 1983م، ط2، ج3، ص303.</w:t>
      </w:r>
    </w:p>
  </w:footnote>
  <w:footnote w:id="71">
    <w:p w:rsidR="00512DA2" w:rsidRPr="00A11E07" w:rsidRDefault="00512DA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1B0D" w:rsidRPr="00A11E07">
        <w:rPr>
          <w:rFonts w:ascii="Traditional Arabic" w:hAnsi="Traditional Arabic" w:cs="Traditional Arabic"/>
          <w:rtl/>
          <w:lang w:bidi="ar-EG"/>
        </w:rPr>
        <w:t>سورة الأنفال، الآية 66.</w:t>
      </w:r>
    </w:p>
  </w:footnote>
  <w:footnote w:id="72">
    <w:p w:rsidR="00512DA2" w:rsidRPr="00A11E07" w:rsidRDefault="00512DA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1B0D" w:rsidRPr="00A11E07">
        <w:rPr>
          <w:rFonts w:ascii="Traditional Arabic" w:hAnsi="Traditional Arabic" w:cs="Traditional Arabic"/>
          <w:rtl/>
          <w:lang w:bidi="ar-EG"/>
        </w:rPr>
        <w:t>السورة والآية نفسها.</w:t>
      </w:r>
    </w:p>
  </w:footnote>
  <w:footnote w:id="73">
    <w:p w:rsidR="00A94248" w:rsidRPr="00A11E07" w:rsidRDefault="00A9424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1B0D" w:rsidRPr="00A11E07">
        <w:rPr>
          <w:rFonts w:ascii="Traditional Arabic" w:hAnsi="Traditional Arabic" w:cs="Traditional Arabic"/>
          <w:rtl/>
          <w:lang w:bidi="ar-EG"/>
        </w:rPr>
        <w:t>الكافي، الشيخ الكليني، مصدر مذكور، ج4، ص5.</w:t>
      </w:r>
    </w:p>
  </w:footnote>
  <w:footnote w:id="74">
    <w:p w:rsidR="00A94248" w:rsidRPr="00A11E07" w:rsidRDefault="00A9424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1B0D" w:rsidRPr="00A11E07">
        <w:rPr>
          <w:rFonts w:ascii="Traditional Arabic" w:hAnsi="Traditional Arabic" w:cs="Traditional Arabic"/>
          <w:rtl/>
          <w:lang w:bidi="ar-EG"/>
        </w:rPr>
        <w:t>المصدر نفسه، ج2، ص469.</w:t>
      </w:r>
    </w:p>
  </w:footnote>
  <w:footnote w:id="75">
    <w:p w:rsidR="00A94248" w:rsidRPr="00A11E07" w:rsidRDefault="00A9424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B10C4" w:rsidRPr="00A11E07">
        <w:rPr>
          <w:rFonts w:ascii="Traditional Arabic" w:hAnsi="Traditional Arabic" w:cs="Traditional Arabic"/>
          <w:rtl/>
          <w:lang w:bidi="ar-EG"/>
        </w:rPr>
        <w:t>المصدر نفسه، ج2، ص152.</w:t>
      </w:r>
    </w:p>
  </w:footnote>
  <w:footnote w:id="76">
    <w:p w:rsidR="00461B0D" w:rsidRPr="00A11E07" w:rsidRDefault="00461B0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B44A9" w:rsidRPr="00A11E07">
        <w:rPr>
          <w:rFonts w:ascii="Traditional Arabic" w:hAnsi="Traditional Arabic" w:cs="Traditional Arabic"/>
          <w:rtl/>
          <w:lang w:bidi="ar-EG"/>
        </w:rPr>
        <w:t>سورة البقرة، الآية 144.</w:t>
      </w:r>
    </w:p>
  </w:footnote>
  <w:footnote w:id="77">
    <w:p w:rsidR="005820AB" w:rsidRPr="00A11E07" w:rsidRDefault="005820A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83DD9" w:rsidRPr="00A11E07">
        <w:rPr>
          <w:rFonts w:ascii="Traditional Arabic" w:hAnsi="Traditional Arabic" w:cs="Traditional Arabic"/>
          <w:rtl/>
          <w:lang w:bidi="ar-EG"/>
        </w:rPr>
        <w:t>سورة النحل، الآية 90.</w:t>
      </w:r>
    </w:p>
  </w:footnote>
  <w:footnote w:id="78">
    <w:p w:rsidR="005820AB" w:rsidRPr="00A11E07" w:rsidRDefault="005820A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83DD9" w:rsidRPr="00A11E07">
        <w:rPr>
          <w:rFonts w:ascii="Traditional Arabic" w:hAnsi="Traditional Arabic" w:cs="Traditional Arabic"/>
          <w:rtl/>
          <w:lang w:bidi="ar-EG"/>
        </w:rPr>
        <w:t>سورة آل عمران، الآية 108.</w:t>
      </w:r>
    </w:p>
  </w:footnote>
  <w:footnote w:id="79">
    <w:p w:rsidR="005820AB" w:rsidRPr="00A11E07" w:rsidRDefault="005820A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71C7E" w:rsidRPr="00A11E07">
        <w:rPr>
          <w:rFonts w:ascii="Traditional Arabic" w:hAnsi="Traditional Arabic" w:cs="Traditional Arabic"/>
          <w:rtl/>
          <w:lang w:bidi="ar-EG"/>
        </w:rPr>
        <w:t xml:space="preserve"> سورة الأنبياء، الآية 23.</w:t>
      </w:r>
    </w:p>
  </w:footnote>
  <w:footnote w:id="80">
    <w:p w:rsidR="000A5A83" w:rsidRPr="00A11E07" w:rsidRDefault="000A5A83"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71C7E" w:rsidRPr="00A11E07">
        <w:rPr>
          <w:rFonts w:ascii="Traditional Arabic" w:hAnsi="Traditional Arabic" w:cs="Traditional Arabic"/>
          <w:rtl/>
          <w:lang w:bidi="ar-EG"/>
        </w:rPr>
        <w:t>إنّ لكلّ شيء وضعاً خاصّاً به يقتضيه ويفرضه العقل أو الشرع أو المصالح العامة والشخصية في نظام الكون.</w:t>
      </w:r>
    </w:p>
  </w:footnote>
  <w:footnote w:id="81">
    <w:p w:rsidR="000A5A83" w:rsidRPr="00A11E07" w:rsidRDefault="000A5A83"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71C7E" w:rsidRPr="00A11E07">
        <w:rPr>
          <w:rFonts w:ascii="Traditional Arabic" w:hAnsi="Traditional Arabic" w:cs="Traditional Arabic"/>
          <w:rtl/>
          <w:lang w:bidi="ar-EG"/>
        </w:rPr>
        <w:t xml:space="preserve">يوجد بحث بين الأعلام وهو: هل يجب على اللَّه </w:t>
      </w:r>
      <w:r w:rsidR="002772DC" w:rsidRPr="00A11E07">
        <w:rPr>
          <w:rFonts w:ascii="Traditional Arabic" w:hAnsi="Traditional Arabic" w:cs="Traditional Arabic"/>
          <w:rtl/>
          <w:lang w:bidi="ar-EG"/>
        </w:rPr>
        <w:t>تعالى</w:t>
      </w:r>
      <w:r w:rsidR="00C71C7E" w:rsidRPr="00A11E07">
        <w:rPr>
          <w:rFonts w:ascii="Traditional Arabic" w:hAnsi="Traditional Arabic" w:cs="Traditional Arabic"/>
          <w:rtl/>
          <w:lang w:bidi="ar-EG"/>
        </w:rPr>
        <w:t xml:space="preserve"> أن يفي بوعده ووعيده أم لا؟ الرأي الغالب في المدرسة الكلاميّة الشيعيّة هو أنّه يجب على اللَّه </w:t>
      </w:r>
      <w:r w:rsidR="002772DC" w:rsidRPr="00A11E07">
        <w:rPr>
          <w:rFonts w:ascii="Traditional Arabic" w:hAnsi="Traditional Arabic" w:cs="Traditional Arabic"/>
          <w:rtl/>
          <w:lang w:bidi="ar-EG"/>
        </w:rPr>
        <w:t>تعالى</w:t>
      </w:r>
      <w:r w:rsidR="00C71C7E" w:rsidRPr="00A11E07">
        <w:rPr>
          <w:rFonts w:ascii="Traditional Arabic" w:hAnsi="Traditional Arabic" w:cs="Traditional Arabic"/>
          <w:rtl/>
          <w:lang w:bidi="ar-EG"/>
        </w:rPr>
        <w:t xml:space="preserve"> أن يفي بوعده، وأما وعيده فلا يجب الوفاء به؛ فلو وعد اللَّه </w:t>
      </w:r>
      <w:r w:rsidR="002772DC" w:rsidRPr="00A11E07">
        <w:rPr>
          <w:rFonts w:ascii="Traditional Arabic" w:hAnsi="Traditional Arabic" w:cs="Traditional Arabic"/>
          <w:rtl/>
          <w:lang w:bidi="ar-EG"/>
        </w:rPr>
        <w:t>تعالى</w:t>
      </w:r>
      <w:r w:rsidR="00C71C7E" w:rsidRPr="00A11E07">
        <w:rPr>
          <w:rFonts w:ascii="Traditional Arabic" w:hAnsi="Traditional Arabic" w:cs="Traditional Arabic"/>
          <w:rtl/>
          <w:lang w:bidi="ar-EG"/>
        </w:rPr>
        <w:t xml:space="preserve"> إنساناً ما بدخوله الجنة نتيجة لأعمال قام بها، فهذا الوعد يجب على اللَّه </w:t>
      </w:r>
      <w:r w:rsidR="002772DC" w:rsidRPr="00A11E07">
        <w:rPr>
          <w:rFonts w:ascii="Traditional Arabic" w:hAnsi="Traditional Arabic" w:cs="Traditional Arabic"/>
          <w:rtl/>
          <w:lang w:bidi="ar-EG"/>
        </w:rPr>
        <w:t>تعالى</w:t>
      </w:r>
      <w:r w:rsidR="00C71C7E" w:rsidRPr="00A11E07">
        <w:rPr>
          <w:rFonts w:ascii="Traditional Arabic" w:hAnsi="Traditional Arabic" w:cs="Traditional Arabic"/>
          <w:rtl/>
          <w:lang w:bidi="ar-EG"/>
        </w:rPr>
        <w:t xml:space="preserve"> أن يفي به، وأما لو توّعد اللَّه </w:t>
      </w:r>
      <w:r w:rsidR="002772DC" w:rsidRPr="00A11E07">
        <w:rPr>
          <w:rFonts w:ascii="Traditional Arabic" w:hAnsi="Traditional Arabic" w:cs="Traditional Arabic"/>
          <w:rtl/>
          <w:lang w:bidi="ar-EG"/>
        </w:rPr>
        <w:t>تعالى</w:t>
      </w:r>
      <w:r w:rsidR="00C71C7E" w:rsidRPr="00A11E07">
        <w:rPr>
          <w:rFonts w:ascii="Traditional Arabic" w:hAnsi="Traditional Arabic" w:cs="Traditional Arabic"/>
          <w:rtl/>
          <w:lang w:bidi="ar-EG"/>
        </w:rPr>
        <w:t xml:space="preserve"> شخصاً ما بدخوله النار نتيجة لأعماله، فلا يجب على اللَّه </w:t>
      </w:r>
      <w:r w:rsidR="002772DC" w:rsidRPr="00A11E07">
        <w:rPr>
          <w:rFonts w:ascii="Traditional Arabic" w:hAnsi="Traditional Arabic" w:cs="Traditional Arabic"/>
          <w:rtl/>
          <w:lang w:bidi="ar-EG"/>
        </w:rPr>
        <w:t>تعالى</w:t>
      </w:r>
      <w:r w:rsidR="00C71C7E" w:rsidRPr="00A11E07">
        <w:rPr>
          <w:rFonts w:ascii="Traditional Arabic" w:hAnsi="Traditional Arabic" w:cs="Traditional Arabic"/>
          <w:rtl/>
          <w:lang w:bidi="ar-EG"/>
        </w:rPr>
        <w:t xml:space="preserve"> أن يفي بذلك الوعيد، لأنّه قد تشمله الشفاعة أو دعاء المؤمن له، أو الصدقات.. وهذا الوجوب هو وجوب منه أو عنه وليس عليه.</w:t>
      </w:r>
    </w:p>
  </w:footnote>
  <w:footnote w:id="82">
    <w:p w:rsidR="00C71C7E" w:rsidRPr="00A11E07" w:rsidRDefault="00C71C7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B3F73" w:rsidRPr="00A11E07">
        <w:rPr>
          <w:rFonts w:ascii="Traditional Arabic" w:hAnsi="Traditional Arabic" w:cs="Traditional Arabic"/>
          <w:rtl/>
          <w:lang w:bidi="ar-EG"/>
        </w:rPr>
        <w:t>سورة الأعلى، الآيتان 2 - 3.</w:t>
      </w:r>
    </w:p>
  </w:footnote>
  <w:footnote w:id="83">
    <w:p w:rsidR="00774A0C" w:rsidRPr="00A11E07" w:rsidRDefault="00774A0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735B" w:rsidRPr="00A11E07">
        <w:rPr>
          <w:rFonts w:ascii="Traditional Arabic" w:hAnsi="Traditional Arabic" w:cs="Traditional Arabic"/>
          <w:rtl/>
          <w:lang w:bidi="ar-EG"/>
        </w:rPr>
        <w:t xml:space="preserve">سورة الأنفال، الآية 75. </w:t>
      </w:r>
    </w:p>
  </w:footnote>
  <w:footnote w:id="84">
    <w:p w:rsidR="00774A0C" w:rsidRPr="00A11E07" w:rsidRDefault="00774A0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735B" w:rsidRPr="00A11E07">
        <w:rPr>
          <w:rFonts w:ascii="Traditional Arabic" w:hAnsi="Traditional Arabic" w:cs="Traditional Arabic"/>
          <w:rtl/>
          <w:lang w:bidi="ar-EG"/>
        </w:rPr>
        <w:t>سورة الأحزاب، الآية 27.</w:t>
      </w:r>
    </w:p>
  </w:footnote>
  <w:footnote w:id="85">
    <w:p w:rsidR="00774A0C" w:rsidRPr="00A11E07" w:rsidRDefault="00774A0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735B" w:rsidRPr="00A11E07">
        <w:rPr>
          <w:rFonts w:ascii="Traditional Arabic" w:hAnsi="Traditional Arabic" w:cs="Traditional Arabic"/>
          <w:rtl/>
          <w:lang w:bidi="ar-EG"/>
        </w:rPr>
        <w:t>سورة فاطر، الآية 15.</w:t>
      </w:r>
    </w:p>
  </w:footnote>
  <w:footnote w:id="86">
    <w:p w:rsidR="008D735B" w:rsidRPr="00A11E07" w:rsidRDefault="008D735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الحشر، الآية 1.</w:t>
      </w:r>
    </w:p>
  </w:footnote>
  <w:footnote w:id="87">
    <w:p w:rsidR="008D735B" w:rsidRPr="00A11E07" w:rsidRDefault="008D735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انظر: المظفر، الشيخ محمد رضا، عقائد الإمامية، تقديم: الدكتور حامد حفني داود، انتشارات أنصاريان، قم-إيران، لا.ت، لا.ط، ص40-42.</w:t>
      </w:r>
    </w:p>
  </w:footnote>
  <w:footnote w:id="88">
    <w:p w:rsidR="004A4E9B" w:rsidRPr="00A11E07" w:rsidRDefault="004A4E9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122A2" w:rsidRPr="00A11E07">
        <w:rPr>
          <w:rFonts w:ascii="Traditional Arabic" w:hAnsi="Traditional Arabic" w:cs="Traditional Arabic"/>
          <w:rtl/>
          <w:lang w:bidi="ar-EG"/>
        </w:rPr>
        <w:t>لأنّ العدالة على التعريف المتقدّم مساوية للحكمة.</w:t>
      </w:r>
    </w:p>
  </w:footnote>
  <w:footnote w:id="89">
    <w:p w:rsidR="00830CBD" w:rsidRPr="00A11E07" w:rsidRDefault="00830CB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92FF4" w:rsidRPr="00A11E07">
        <w:rPr>
          <w:rFonts w:ascii="Traditional Arabic" w:hAnsi="Traditional Arabic" w:cs="Traditional Arabic"/>
          <w:rtl/>
          <w:lang w:bidi="ar-EG"/>
        </w:rPr>
        <w:t xml:space="preserve"> دروس في العقيدة الإسلامية، للشيخ اليزدي، مصدر مذكور، ج2، ص211-212.</w:t>
      </w:r>
    </w:p>
  </w:footnote>
  <w:footnote w:id="90">
    <w:p w:rsidR="00830CBD" w:rsidRPr="00A11E07" w:rsidRDefault="00830CB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92FF4" w:rsidRPr="00A11E07">
        <w:rPr>
          <w:rFonts w:ascii="Traditional Arabic" w:hAnsi="Traditional Arabic" w:cs="Traditional Arabic"/>
          <w:rtl/>
          <w:lang w:bidi="ar-EG"/>
        </w:rPr>
        <w:t>سورة فاطر، الآية 24.</w:t>
      </w:r>
    </w:p>
  </w:footnote>
  <w:footnote w:id="91">
    <w:p w:rsidR="00292FF4" w:rsidRPr="00A11E07" w:rsidRDefault="00292FF4"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772DC" w:rsidRPr="00A11E07">
        <w:rPr>
          <w:rFonts w:ascii="Traditional Arabic" w:hAnsi="Traditional Arabic" w:cs="Traditional Arabic"/>
          <w:rtl/>
          <w:lang w:bidi="ar-EG"/>
        </w:rPr>
        <w:t>سورة البقرة، الآية 136.</w:t>
      </w:r>
    </w:p>
  </w:footnote>
  <w:footnote w:id="92">
    <w:p w:rsidR="00292FF4" w:rsidRPr="00A11E07" w:rsidRDefault="00292FF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A5369" w:rsidRPr="00A11E07">
        <w:rPr>
          <w:rFonts w:ascii="Traditional Arabic" w:hAnsi="Traditional Arabic" w:cs="Traditional Arabic"/>
          <w:rtl/>
          <w:lang w:bidi="ar-EG"/>
        </w:rPr>
        <w:t xml:space="preserve"> سورة مريم، الآية 57. </w:t>
      </w:r>
    </w:p>
  </w:footnote>
  <w:footnote w:id="93">
    <w:p w:rsidR="00292FF4" w:rsidRPr="00A11E07" w:rsidRDefault="00292FF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A5369" w:rsidRPr="00A11E07">
        <w:rPr>
          <w:rFonts w:ascii="Traditional Arabic" w:hAnsi="Traditional Arabic" w:cs="Traditional Arabic"/>
          <w:rtl/>
          <w:lang w:bidi="ar-EG"/>
        </w:rPr>
        <w:t>الراغب الأصفهاني، أبو القاسم الحسين بن محمد، المفردات في غريب القرآن، دفتر نشر الكتاب، لا.م، 1404هـ، ط2، مادة نبى، ص482.</w:t>
      </w:r>
    </w:p>
  </w:footnote>
  <w:footnote w:id="94">
    <w:p w:rsidR="00292FF4" w:rsidRPr="00A11E07" w:rsidRDefault="00292FF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A5369" w:rsidRPr="00A11E07">
        <w:rPr>
          <w:rFonts w:ascii="Traditional Arabic" w:hAnsi="Traditional Arabic" w:cs="Traditional Arabic"/>
          <w:rtl/>
          <w:lang w:bidi="ar-EG"/>
        </w:rPr>
        <w:t>السيوري، المقداد، النافع يوم الحشر في شرح الباب الحادى عشر، دار الأضواء للطباعة والنشر والتوزيع، لبنان -بيروت، 1417-1996م، ط2، 81.</w:t>
      </w:r>
    </w:p>
  </w:footnote>
  <w:footnote w:id="95">
    <w:p w:rsidR="002772DC" w:rsidRPr="00A11E07" w:rsidRDefault="002772D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799F" w:rsidRPr="00A11E07">
        <w:rPr>
          <w:rFonts w:ascii="Traditional Arabic" w:hAnsi="Traditional Arabic" w:cs="Traditional Arabic"/>
          <w:rtl/>
          <w:lang w:bidi="ar-EG"/>
        </w:rPr>
        <w:t>بداية المعارف الإلهيّة في شرح العقائد الإماميّة، للخرازي، ج1، ص213.</w:t>
      </w:r>
    </w:p>
  </w:footnote>
  <w:footnote w:id="96">
    <w:p w:rsidR="00FA5369" w:rsidRPr="00A11E07" w:rsidRDefault="00FA536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799F" w:rsidRPr="00A11E07">
        <w:rPr>
          <w:rFonts w:ascii="Traditional Arabic" w:hAnsi="Traditional Arabic" w:cs="Traditional Arabic"/>
          <w:rtl/>
          <w:lang w:bidi="ar-EG"/>
        </w:rPr>
        <w:t>ففي تفسير القمي عن الإمام الصادق عليه السلام في تفسير قوله -تعالى-: ﴿  كَمَا صَبَرَ أُوْلُواْ ٱلۡعَزۡمِ مِنَ ٱلرُّسُلِ﴾ الآية، قال: وهو نوح وإبراهيم وموسى وعيسى بن مريم عليهم السلام ومحمد صلى الله عليه وآله وسلم، ومعنى أولي العزم أنهم سبقوا الأنبياء إلى الإقرار باللَّه والإقرار بكل نبي كان قبلهم وبعدهم وعزموا على الصبر مع التكذيب والأذى". (القمّيّ، عليّ بن إبراهيم بن هاشم، تفسير القمّيّ، تصحيح وتعليق وتقديم: السيّد طيّب الموسويّ الجزائريّ، مؤسسة دار الكتاب للطباعة والنشر، إيران -قمّ، 1404هـ، ط3، ج2، ص300).</w:t>
      </w:r>
    </w:p>
  </w:footnote>
  <w:footnote w:id="97">
    <w:p w:rsidR="00FA5369" w:rsidRPr="00A11E07" w:rsidRDefault="00FA536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799F" w:rsidRPr="00A11E07">
        <w:rPr>
          <w:rFonts w:ascii="Traditional Arabic" w:hAnsi="Traditional Arabic" w:cs="Traditional Arabic"/>
          <w:rtl/>
          <w:lang w:bidi="ar-EG"/>
        </w:rPr>
        <w:t>سورة الأحقاف، الآية 35.</w:t>
      </w:r>
    </w:p>
  </w:footnote>
  <w:footnote w:id="98">
    <w:p w:rsidR="00FA5369" w:rsidRPr="00A11E07" w:rsidRDefault="00FA536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799F" w:rsidRPr="00A11E07">
        <w:rPr>
          <w:rFonts w:ascii="Traditional Arabic" w:hAnsi="Traditional Arabic" w:cs="Traditional Arabic"/>
          <w:rtl/>
          <w:lang w:bidi="ar-EG"/>
        </w:rPr>
        <w:t>الكافي، الشيخ الكليني، مصدر مذكور، ج1، ص176.</w:t>
      </w:r>
    </w:p>
  </w:footnote>
  <w:footnote w:id="99">
    <w:p w:rsidR="00FA5369" w:rsidRPr="00A11E07" w:rsidRDefault="00FA536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799F" w:rsidRPr="00A11E07">
        <w:rPr>
          <w:rFonts w:ascii="Traditional Arabic" w:hAnsi="Traditional Arabic" w:cs="Traditional Arabic"/>
          <w:rtl/>
          <w:lang w:bidi="ar-EG"/>
        </w:rPr>
        <w:t>سورة الشورى، الآية 13.</w:t>
      </w:r>
    </w:p>
  </w:footnote>
  <w:footnote w:id="100">
    <w:p w:rsidR="00A0799F" w:rsidRPr="00A11E07" w:rsidRDefault="00A0799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بحار الأنوار، العلّامة المجلسي، مصدر مذكور، ج11، ص32.</w:t>
      </w:r>
    </w:p>
  </w:footnote>
  <w:footnote w:id="101">
    <w:p w:rsidR="00A0799F" w:rsidRPr="00A11E07" w:rsidRDefault="00A0799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المصدر نفسه، ج11، ص33.</w:t>
      </w:r>
    </w:p>
  </w:footnote>
  <w:footnote w:id="102">
    <w:p w:rsidR="00A0799F" w:rsidRPr="00A11E07" w:rsidRDefault="00A0799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 xml:space="preserve">نهج البلاغة، ج1، ص33، خ1. </w:t>
      </w:r>
    </w:p>
  </w:footnote>
  <w:footnote w:id="103">
    <w:p w:rsidR="00A0799F" w:rsidRPr="00A11E07" w:rsidRDefault="00A0799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الأحزاب، الآية 21.</w:t>
      </w:r>
    </w:p>
  </w:footnote>
  <w:footnote w:id="104">
    <w:p w:rsidR="00A0799F" w:rsidRPr="00A11E07" w:rsidRDefault="00A0799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الجمعة، الآية 2.</w:t>
      </w:r>
    </w:p>
  </w:footnote>
  <w:footnote w:id="105">
    <w:p w:rsidR="00A0799F" w:rsidRPr="00A11E07" w:rsidRDefault="00EB790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00A0799F" w:rsidRPr="00A11E07">
        <w:rPr>
          <w:rStyle w:val="FootnoteReference"/>
          <w:rFonts w:ascii="Traditional Arabic" w:hAnsi="Traditional Arabic" w:cs="Traditional Arabic"/>
        </w:rPr>
        <w:footnoteRef/>
      </w:r>
      <w:r w:rsidR="00A0799F" w:rsidRPr="00A11E07">
        <w:rPr>
          <w:rFonts w:ascii="Traditional Arabic" w:hAnsi="Traditional Arabic" w:cs="Traditional Arabic"/>
          <w:rtl/>
        </w:rPr>
        <w:t xml:space="preserve"> </w:t>
      </w:r>
      <w:r w:rsidR="00A0799F" w:rsidRPr="00A11E07">
        <w:rPr>
          <w:rFonts w:ascii="Traditional Arabic" w:hAnsi="Traditional Arabic" w:cs="Traditional Arabic"/>
          <w:rtl/>
          <w:lang w:bidi="ar-EG"/>
        </w:rPr>
        <w:t>الكافي، الشيخ الكليني، مصدر مذكور، ج1، ص168.</w:t>
      </w:r>
    </w:p>
  </w:footnote>
  <w:footnote w:id="106">
    <w:p w:rsidR="00DD7617" w:rsidRPr="00A11E07" w:rsidRDefault="00DD761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المفيد، الشيخ محمد بن محمد بن النعمان، النكت الإعتقادية، تحقيق: رضا المختاري، دار المفيد للطباعة والنشر والتوزيع، لبنان -بيروت، 4141هـ-3991م، ط2، ص37.</w:t>
      </w:r>
    </w:p>
  </w:footnote>
  <w:footnote w:id="107">
    <w:p w:rsidR="007239E6" w:rsidRPr="00A11E07" w:rsidRDefault="007239E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62C35" w:rsidRPr="00A11E07">
        <w:rPr>
          <w:rFonts w:ascii="Traditional Arabic" w:hAnsi="Traditional Arabic" w:cs="Traditional Arabic"/>
          <w:rtl/>
          <w:lang w:bidi="ar-EG"/>
        </w:rPr>
        <w:t>سورة الجن، الآيات 26 - 28.</w:t>
      </w:r>
    </w:p>
  </w:footnote>
  <w:footnote w:id="108">
    <w:p w:rsidR="00262C35" w:rsidRPr="00A11E07" w:rsidRDefault="00262C35"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F3645" w:rsidRPr="00A11E07">
        <w:rPr>
          <w:rFonts w:ascii="Traditional Arabic" w:hAnsi="Traditional Arabic" w:cs="Traditional Arabic"/>
          <w:rtl/>
          <w:lang w:bidi="ar-EG"/>
        </w:rPr>
        <w:t>انظر: الشيخ محمد حسن المظفر، دلائل الصدق لنهج الحق، مؤسسة آل البيت عليهم السلام لإحياء التراث، مؤسسة آل البيت عليهم السلام لإحياء التراث، سوريا -دمشق، 1422هـ، ط1، ج4، ص28 وما بعد.</w:t>
      </w:r>
    </w:p>
  </w:footnote>
  <w:footnote w:id="109">
    <w:p w:rsidR="00262C35" w:rsidRPr="00A11E07" w:rsidRDefault="00262C35"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i/>
          <w:iCs/>
        </w:rPr>
        <w:footnoteRef/>
      </w:r>
      <w:r w:rsidRPr="00A11E07">
        <w:rPr>
          <w:rFonts w:ascii="Traditional Arabic" w:hAnsi="Traditional Arabic" w:cs="Traditional Arabic"/>
          <w:i/>
          <w:iCs/>
          <w:rtl/>
        </w:rPr>
        <w:t xml:space="preserve"> </w:t>
      </w:r>
      <w:r w:rsidR="0061059E" w:rsidRPr="00A11E07">
        <w:rPr>
          <w:rFonts w:ascii="Traditional Arabic" w:hAnsi="Traditional Arabic" w:cs="Traditional Arabic"/>
          <w:rtl/>
          <w:lang w:bidi="ar-EG"/>
        </w:rPr>
        <w:t>سورة النجم، الآية 11.</w:t>
      </w:r>
    </w:p>
  </w:footnote>
  <w:footnote w:id="110">
    <w:p w:rsidR="0061059E" w:rsidRPr="00A11E07" w:rsidRDefault="0061059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النّور، الآية 35.</w:t>
      </w:r>
    </w:p>
  </w:footnote>
  <w:footnote w:id="111">
    <w:p w:rsidR="0061059E" w:rsidRPr="00A11E07" w:rsidRDefault="0061059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65FD9" w:rsidRPr="00A11E07">
        <w:rPr>
          <w:rFonts w:ascii="Traditional Arabic" w:hAnsi="Traditional Arabic" w:cs="Traditional Arabic"/>
          <w:rtl/>
          <w:lang w:bidi="ar-EG"/>
        </w:rPr>
        <w:t xml:space="preserve"> سورة ص، الآيتان 82 - 83. </w:t>
      </w:r>
    </w:p>
  </w:footnote>
  <w:footnote w:id="112">
    <w:p w:rsidR="0061059E" w:rsidRPr="00A11E07" w:rsidRDefault="0061059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65FD9" w:rsidRPr="00A11E07">
        <w:rPr>
          <w:rFonts w:ascii="Traditional Arabic" w:hAnsi="Traditional Arabic" w:cs="Traditional Arabic"/>
          <w:rtl/>
          <w:lang w:bidi="ar-EG"/>
        </w:rPr>
        <w:t>السورة نفسها، الآيتان 45 - 46.</w:t>
      </w:r>
    </w:p>
  </w:footnote>
  <w:footnote w:id="113">
    <w:p w:rsidR="0061059E" w:rsidRPr="00A11E07" w:rsidRDefault="0061059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65FD9" w:rsidRPr="00A11E07">
        <w:rPr>
          <w:rFonts w:ascii="Traditional Arabic" w:hAnsi="Traditional Arabic" w:cs="Traditional Arabic"/>
          <w:rtl/>
          <w:lang w:bidi="ar-EG"/>
        </w:rPr>
        <w:t>سورة مريم، الآية 51.</w:t>
      </w:r>
    </w:p>
  </w:footnote>
  <w:footnote w:id="114">
    <w:p w:rsidR="009D2E58" w:rsidRPr="00A11E07" w:rsidRDefault="009D2E5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65FD9" w:rsidRPr="00A11E07">
        <w:rPr>
          <w:rFonts w:ascii="Traditional Arabic" w:hAnsi="Traditional Arabic" w:cs="Traditional Arabic"/>
          <w:rtl/>
          <w:lang w:bidi="ar-EG"/>
        </w:rPr>
        <w:t>سورة يوسف، الآية 24.</w:t>
      </w:r>
    </w:p>
  </w:footnote>
  <w:footnote w:id="115">
    <w:p w:rsidR="00A65FD9" w:rsidRPr="00A11E07" w:rsidRDefault="00A65FD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النساء، الآية 64.</w:t>
      </w:r>
    </w:p>
  </w:footnote>
  <w:footnote w:id="116">
    <w:p w:rsidR="00A65FD9" w:rsidRPr="00A11E07" w:rsidRDefault="00A65FD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البقرة، الآية 124.</w:t>
      </w:r>
    </w:p>
  </w:footnote>
  <w:footnote w:id="117">
    <w:p w:rsidR="00A65FD9" w:rsidRPr="00A11E07" w:rsidRDefault="00A65FD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السورة نفسها، الآية 229.</w:t>
      </w:r>
    </w:p>
  </w:footnote>
  <w:footnote w:id="118">
    <w:p w:rsidR="005E4CEC" w:rsidRPr="00A11E07" w:rsidRDefault="005E4CE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الفتح، الآية 10.</w:t>
      </w:r>
    </w:p>
  </w:footnote>
  <w:footnote w:id="119">
    <w:p w:rsidR="005E4CEC" w:rsidRPr="00A11E07" w:rsidRDefault="005E4CE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B3B00" w:rsidRPr="00A11E07">
        <w:rPr>
          <w:rFonts w:ascii="Traditional Arabic" w:hAnsi="Traditional Arabic" w:cs="Traditional Arabic"/>
          <w:rtl/>
          <w:lang w:bidi="ar-EG"/>
        </w:rPr>
        <w:t>سورة الشعراء، الآية 14.</w:t>
      </w:r>
    </w:p>
  </w:footnote>
  <w:footnote w:id="120">
    <w:p w:rsidR="005E4CEC" w:rsidRPr="00A11E07" w:rsidRDefault="005E4CE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B3B00" w:rsidRPr="00A11E07">
        <w:rPr>
          <w:rFonts w:ascii="Traditional Arabic" w:hAnsi="Traditional Arabic" w:cs="Traditional Arabic"/>
          <w:rtl/>
          <w:lang w:bidi="ar-EG"/>
        </w:rPr>
        <w:t>الشيخ الحويزي، تفسير نور الثقلين، تصحيح وتعليق: السيد هاشم الرسولي المحلاتي، مؤسسة إسماعيليان للطباعة والنشر والتوزيع، إيران -قم، 1412هـ - 1370ش، ط4، ج4، ص234.</w:t>
      </w:r>
    </w:p>
  </w:footnote>
  <w:footnote w:id="121">
    <w:p w:rsidR="005E4CEC" w:rsidRPr="00A11E07" w:rsidRDefault="005E4CE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A26EA" w:rsidRPr="00A11E07">
        <w:rPr>
          <w:rFonts w:ascii="Traditional Arabic" w:hAnsi="Traditional Arabic" w:cs="Traditional Arabic"/>
          <w:rtl/>
          <w:lang w:bidi="ar-EG"/>
        </w:rPr>
        <w:t>سورة طه، الآيتان 121 - 122.</w:t>
      </w:r>
    </w:p>
  </w:footnote>
  <w:footnote w:id="122">
    <w:p w:rsidR="005E4CEC" w:rsidRPr="00A11E07" w:rsidRDefault="005E4CE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A26EA" w:rsidRPr="00A11E07">
        <w:rPr>
          <w:rFonts w:ascii="Traditional Arabic" w:hAnsi="Traditional Arabic" w:cs="Traditional Arabic"/>
          <w:rtl/>
          <w:lang w:bidi="ar-EG"/>
        </w:rPr>
        <w:t>في تفسير القمي عن أبيه رفعه قال: قال سُئل الصادق عليه السلام عن جنة آدم أمن جنان الدنيا كانت أم من جنان الآخرة؟ فقال: "كانت من جنان الدنيا تطلع فيها الشمس والقمر ولو كانت من جنان الآخرة ما أخرج منها أبداً آدم ولم يدخلها إبليس". (تفسير القمي، مصدر مذكور، ج1، ص43). وهذا الأمر اتفقت عليه العلماء على أنّ الجنّة المذكورة ليست جنّة الخلد؛ وذلك لأنّ جنّة الخلد هي نتيجة العمل في الدنيا، إضافة إلى أنّ الداخل إليها لا يخرج منها، وأما التوبة للنبي آدم عليه السلام، فإنّ التوبة عن كلّ شيء بحسبه، وبما أنّ المعصية كانت لأمر إرشادي مخالف للأولى كانت التوبة كذلك. (انظر: الميزان في تفسير القرآن، للعلامة الطباطبائي، مصدر مذكور، ج1، ص127 وما بعد).</w:t>
      </w:r>
    </w:p>
  </w:footnote>
  <w:footnote w:id="123">
    <w:p w:rsidR="005E4CEC" w:rsidRPr="00A11E07" w:rsidRDefault="005E4CE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06615" w:rsidRPr="00A11E07">
        <w:rPr>
          <w:rFonts w:ascii="Traditional Arabic" w:hAnsi="Traditional Arabic" w:cs="Traditional Arabic"/>
          <w:rtl/>
          <w:lang w:bidi="ar-EG"/>
        </w:rPr>
        <w:t xml:space="preserve">سورة البقرة، الآية 30. </w:t>
      </w:r>
    </w:p>
  </w:footnote>
  <w:footnote w:id="124">
    <w:p w:rsidR="00AB3B00" w:rsidRPr="00A11E07" w:rsidRDefault="00AB3B0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06615" w:rsidRPr="00A11E07">
        <w:rPr>
          <w:rFonts w:ascii="Traditional Arabic" w:hAnsi="Traditional Arabic" w:cs="Traditional Arabic"/>
          <w:rtl/>
          <w:lang w:bidi="ar-EG"/>
        </w:rPr>
        <w:t>سورة الأعراف، الآيات 20 - 22.</w:t>
      </w:r>
    </w:p>
  </w:footnote>
  <w:footnote w:id="125">
    <w:p w:rsidR="00AB3B00" w:rsidRPr="00A11E07" w:rsidRDefault="00AB3B0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06615" w:rsidRPr="00A11E07">
        <w:rPr>
          <w:rFonts w:ascii="Traditional Arabic" w:hAnsi="Traditional Arabic" w:cs="Traditional Arabic"/>
          <w:rtl/>
          <w:lang w:bidi="ar-EG"/>
        </w:rPr>
        <w:t>سورة طه، الآية 122.</w:t>
      </w:r>
    </w:p>
  </w:footnote>
  <w:footnote w:id="126">
    <w:p w:rsidR="00E42C0E" w:rsidRPr="00A11E07" w:rsidRDefault="00E42C0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06615" w:rsidRPr="00A11E07">
        <w:rPr>
          <w:rFonts w:ascii="Traditional Arabic" w:hAnsi="Traditional Arabic" w:cs="Traditional Arabic"/>
          <w:rtl/>
          <w:lang w:bidi="ar-EG"/>
        </w:rPr>
        <w:t>سورة الحجر، الآية 42.</w:t>
      </w:r>
    </w:p>
  </w:footnote>
  <w:footnote w:id="127">
    <w:p w:rsidR="00E775D6" w:rsidRPr="00A11E07" w:rsidRDefault="00E775D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03539" w:rsidRPr="00A11E07">
        <w:rPr>
          <w:rFonts w:ascii="Traditional Arabic" w:hAnsi="Traditional Arabic" w:cs="Traditional Arabic"/>
          <w:rtl/>
          <w:lang w:bidi="ar-EG"/>
        </w:rPr>
        <w:t>سورة القصص، الآيات 14 - 16.</w:t>
      </w:r>
    </w:p>
  </w:footnote>
  <w:footnote w:id="128">
    <w:p w:rsidR="001D485C" w:rsidRPr="00A11E07" w:rsidRDefault="001D48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150EE" w:rsidRPr="00A11E07">
        <w:rPr>
          <w:rFonts w:ascii="Traditional Arabic" w:hAnsi="Traditional Arabic" w:cs="Traditional Arabic"/>
          <w:rtl/>
          <w:lang w:bidi="ar-EG"/>
        </w:rPr>
        <w:t xml:space="preserve">سورة الشعراء، الآية 14. </w:t>
      </w:r>
    </w:p>
  </w:footnote>
  <w:footnote w:id="129">
    <w:p w:rsidR="001D485C" w:rsidRPr="00A11E07" w:rsidRDefault="001D48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150EE" w:rsidRPr="00A11E07">
        <w:rPr>
          <w:rFonts w:ascii="Traditional Arabic" w:hAnsi="Traditional Arabic" w:cs="Traditional Arabic"/>
          <w:rtl/>
          <w:lang w:bidi="ar-EG"/>
        </w:rPr>
        <w:t>سورة القصص، الآية 15.</w:t>
      </w:r>
    </w:p>
  </w:footnote>
  <w:footnote w:id="130">
    <w:p w:rsidR="00003539" w:rsidRPr="00A11E07" w:rsidRDefault="0000353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150EE" w:rsidRPr="00A11E07">
        <w:rPr>
          <w:rFonts w:ascii="Traditional Arabic" w:hAnsi="Traditional Arabic" w:cs="Traditional Arabic"/>
          <w:rtl/>
          <w:lang w:bidi="ar-EG"/>
        </w:rPr>
        <w:t>سورة الفتح، الآيتان 1 - 2.</w:t>
      </w:r>
    </w:p>
  </w:footnote>
  <w:footnote w:id="131">
    <w:p w:rsidR="00C150EE" w:rsidRPr="00A11E07" w:rsidRDefault="00C150E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BF7674" w:rsidRPr="00A11E07">
        <w:rPr>
          <w:rFonts w:ascii="Traditional Arabic" w:hAnsi="Traditional Arabic" w:cs="Traditional Arabic"/>
          <w:rtl/>
          <w:lang w:bidi="ar-EG"/>
        </w:rPr>
        <w:t xml:space="preserve">سورة الحاقة، الآيتان 44 - 45. </w:t>
      </w:r>
    </w:p>
  </w:footnote>
  <w:footnote w:id="132">
    <w:p w:rsidR="00C150EE" w:rsidRPr="00A11E07" w:rsidRDefault="00C150E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BF7674" w:rsidRPr="00A11E07">
        <w:rPr>
          <w:rFonts w:ascii="Traditional Arabic" w:hAnsi="Traditional Arabic" w:cs="Traditional Arabic"/>
          <w:rtl/>
          <w:lang w:bidi="ar-EG"/>
        </w:rPr>
        <w:t>النمازي الشاهرودي، الشيخ علي، مستدرك سفينة البحار، تحقيق وتصحيح: الشيخ حسن النمازي، مؤسسة النشر الإسلامي التابعة لجماعة المدرسين بقم المشرفة، إيران -قم، 1418ه-، لا.ط، ج8، ص484.</w:t>
      </w:r>
    </w:p>
  </w:footnote>
  <w:footnote w:id="133">
    <w:p w:rsidR="00C150EE" w:rsidRPr="00A11E07" w:rsidRDefault="00C150E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BF7674" w:rsidRPr="00A11E07">
        <w:rPr>
          <w:rFonts w:ascii="Traditional Arabic" w:hAnsi="Traditional Arabic" w:cs="Traditional Arabic"/>
          <w:rtl/>
          <w:lang w:bidi="ar-EG"/>
        </w:rPr>
        <w:t>سورة آل عمران، الآية 7.</w:t>
      </w:r>
    </w:p>
  </w:footnote>
  <w:footnote w:id="134">
    <w:p w:rsidR="00113C94" w:rsidRPr="00A11E07" w:rsidRDefault="00113C9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BF7674" w:rsidRPr="00A11E07">
        <w:rPr>
          <w:rFonts w:ascii="Traditional Arabic" w:hAnsi="Traditional Arabic" w:cs="Traditional Arabic"/>
          <w:rtl/>
          <w:lang w:bidi="ar-EG"/>
        </w:rPr>
        <w:t>الصدوق، الشيخ محمد بن علي بن بابويه، عيون أخبار الرضا عليه السلام، تصحيح: الشيخ حسين الأعلمي، مؤسسة الأعلمي للمطبوعات، لبنان -بيروت، 1404هـ - 1984م، لا.ط، ج1، ص170-171.</w:t>
      </w:r>
    </w:p>
  </w:footnote>
  <w:footnote w:id="135">
    <w:p w:rsidR="00D06CA8" w:rsidRPr="00A11E07" w:rsidRDefault="00D06CA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البقرة، الآية 102.</w:t>
      </w:r>
    </w:p>
  </w:footnote>
  <w:footnote w:id="136">
    <w:p w:rsidR="00D06CA8" w:rsidRPr="00A11E07" w:rsidRDefault="00D06CA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آل عمران، الآية 49.</w:t>
      </w:r>
    </w:p>
  </w:footnote>
  <w:footnote w:id="137">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انظر: البلاغي، محمد جواد، الهدى إلى دين المصطفى؛ أيضاً: الهندي، رحمة الله، إظهار الحق.</w:t>
      </w:r>
    </w:p>
  </w:footnote>
  <w:footnote w:id="138">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الجمعة، الآية 2.</w:t>
      </w:r>
    </w:p>
  </w:footnote>
  <w:footnote w:id="139">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 xml:space="preserve">الفترة الفاصلة بين الشّيئين، فقد جاء الرسول صلى الله عليه وآله وسلم بعد ما انقضى عن رسالة عيسى حوالي خمسمائة سنة، لا كأنبياء بني إسرائيل الَّذين أرسلوا تباعاً. </w:t>
      </w:r>
    </w:p>
  </w:footnote>
  <w:footnote w:id="140">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الهجعة: الهجوع النوم، كأنّ الأمم كانت نائمة عن المعارف الحقّة والمعلومات الإلهيّة فجاء النبي صلى الله عليه وآله وسلم لإيقاظهم وإعادة الحق إلى نصابه.</w:t>
      </w:r>
    </w:p>
  </w:footnote>
  <w:footnote w:id="141">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(واعتزام) أي غلبة (من الفتن) فإنّ الفتنة تقوم كلَّما تقلّص الدين من النّفوس إذ الدّين خير رادع عن الفتن وأسبابها وجذورها.</w:t>
      </w:r>
    </w:p>
  </w:footnote>
  <w:footnote w:id="142">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(وانتشار من الأمور) فإنّ كلّ أمر له نظام واقعي يُبيّنه الدين فإذا ذهب الدين انتشر الأمر بين أهواء النّاس مثلاً: الدين يُقرّر أن مهر السنة خمسمائة درهم، أمّا إذا لم يكن دين فقانون يُغالى فيه إلى حدود مدهشة، وقانون يخفض منه إلى حدود زهيدة وهكذا.</w:t>
      </w:r>
    </w:p>
  </w:footnote>
  <w:footnote w:id="143">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تلظّت الحرب، أي اشتعلت، والتهبت، وكلَّما بعد الناس عن الدّين كثرت الحروب، لأنّها ولائد الفتن، وعدم استقرار النّظام، وهما من ثمار عدم الدّين.</w:t>
      </w:r>
    </w:p>
  </w:footnote>
  <w:footnote w:id="144">
    <w:p w:rsidR="00C4635C" w:rsidRPr="00A11E07" w:rsidRDefault="00C4635C"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(والدنيا كاسفة النور) فكما أنّ النور إذا كان، يرى الإنسان الأشياء كذلك الدين سبب لرؤية المضار والمصالح والخيرات والشرور، فإذا فُقد الدين لم يكن للدنيا نور.</w:t>
      </w:r>
    </w:p>
  </w:footnote>
  <w:footnote w:id="145">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(ظاهرة الغرور) الناس مخدوعون بها إذ لا ثقافة دينية لهم حتى يخرجوا عن الاغترار إلى التبصّر والتفكّر.</w:t>
      </w:r>
    </w:p>
  </w:footnote>
  <w:footnote w:id="146">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(على حين اصفرار من ورقها) فالدنيا كالشجرة إذا كانت مع دين كانت مخضرة للنشاط والحياة والصحة التي يولدها الدين فيها، وإلا كانت بالعكس.</w:t>
      </w:r>
    </w:p>
  </w:footnote>
  <w:footnote w:id="147">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(وإياس من ثمرها) فإنّ الدّنيا إذا كانت مضطّربة لا تُثمر الثّمر المطلوب منها من التّقدّم والأمن والرخاء.</w:t>
      </w:r>
    </w:p>
  </w:footnote>
  <w:footnote w:id="148">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(وأغورار من مائها) كناية عن عدم النضارة والبهجة، أو أنّ هذه الجملة على نحو الحقيقة فإنّ انحراف الأرض عن مناهج السّماء توجب عدم جريان الأنهار، وقلَّة الثّمار، واصفرار الأشجار، وهذا كما أنّه مربوط بالأمور الغيبيّة كذلك مربوط بالمناهج فإنّ الدّين يوسّع آفاق الفكر، ويضع المناهج الصّحيحة، ويوجب التّعاون وكلّ ذلك موجب لعمارة الأرض.</w:t>
      </w:r>
    </w:p>
  </w:footnote>
  <w:footnote w:id="149">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(قد درست) أي خلقت وبليت (منار الهدى) المنار المحلّ الَّذي يوضع عليه المصباح، ليرى الإنسان طريقه، في اللَّيل، وهذا جنس ولذا جيء بالفعل مؤنّثاً، كالمثل "أهلك النّاس الدّرهم البيض والدّينار الصفر".</w:t>
      </w:r>
    </w:p>
  </w:footnote>
  <w:footnote w:id="150">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(وظهرت أعلام الرّدى) أي رايات الضّلالة الموجبة للهلاك والشّقاء.</w:t>
      </w:r>
    </w:p>
  </w:footnote>
  <w:footnote w:id="151">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(فهي) أي الدّنيا (متجهّمة لأهلها) من تجهّم بمعنى استقبله بوجه عابس كريه.</w:t>
      </w:r>
    </w:p>
  </w:footnote>
  <w:footnote w:id="152">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 xml:space="preserve">(عابسة) أي قابضة اشمئزازاً (في وجه طالبها) لا تُسعد الطالب ولا تفي بما يريد الإنسان من الخير والسّعادة. </w:t>
      </w:r>
    </w:p>
  </w:footnote>
  <w:footnote w:id="153">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(ثمرها الفتنة) فإنّ المناهج إذا انحرفت - وذلك من جرّاء عدم وجود الأنبياء وسلطة الجبّارين- كثرت الفتن والاضطرابات.</w:t>
      </w:r>
    </w:p>
  </w:footnote>
  <w:footnote w:id="154">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(وطعامها الجيفة) فقد كانوا يأكلون الجيف، لقلَّة أرزاقهم.</w:t>
      </w:r>
    </w:p>
  </w:footnote>
  <w:footnote w:id="155">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(وشعارها الخوف) أي كان النّاس يخاف بعضهم من بعض، والشّعار هو الثّوب اللَّاصق بالشعر من الجلد -ومنه سُمّي شعاراً- وشُبّه به الخوف لأنّه في قلب الإنسان لاصق به، وذلك لأنّ الاضطراب يوجب خوف جميع أفراد الإنسان بعضهم من بعض.</w:t>
      </w:r>
    </w:p>
  </w:footnote>
  <w:footnote w:id="156">
    <w:p w:rsidR="00C4635C" w:rsidRPr="00A11E07" w:rsidRDefault="00C4635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(ودثارها السّيف) الدّثار هو الثّوب الَّذي يُلبس فوق الشّعار، والمجتمع إذا كان خائفاً كان يحمل السّلاح وقاية لنفسه عن الأعداء.</w:t>
      </w:r>
    </w:p>
  </w:footnote>
  <w:footnote w:id="157">
    <w:p w:rsidR="00C4635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00C4635C" w:rsidRPr="00A11E07">
        <w:rPr>
          <w:rStyle w:val="FootnoteReference"/>
          <w:rFonts w:ascii="Traditional Arabic" w:hAnsi="Traditional Arabic" w:cs="Traditional Arabic"/>
        </w:rPr>
        <w:footnoteRef/>
      </w:r>
      <w:r w:rsidR="00C4635C" w:rsidRPr="00A11E07">
        <w:rPr>
          <w:rFonts w:ascii="Traditional Arabic" w:hAnsi="Traditional Arabic" w:cs="Traditional Arabic"/>
          <w:rtl/>
        </w:rPr>
        <w:t xml:space="preserve"> </w:t>
      </w:r>
      <w:r w:rsidR="00467F39" w:rsidRPr="00A11E07">
        <w:rPr>
          <w:rFonts w:ascii="Traditional Arabic" w:hAnsi="Traditional Arabic" w:cs="Traditional Arabic"/>
          <w:rtl/>
          <w:lang w:bidi="ar-EG"/>
        </w:rPr>
        <w:t>نهج البلاغة، تحقيق: صبحي الصالح، ص122.</w:t>
      </w:r>
    </w:p>
  </w:footnote>
  <w:footnote w:id="158">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12DA" w:rsidRPr="00A11E07">
        <w:rPr>
          <w:rFonts w:ascii="Traditional Arabic" w:hAnsi="Traditional Arabic" w:cs="Traditional Arabic"/>
          <w:rtl/>
          <w:lang w:bidi="ar-EG"/>
        </w:rPr>
        <w:t>﴿وَإِذۡ قَالَ عِيسَى ٱبۡنُ مَرۡيَمَ يَٰبَنِيٓ إِسۡرَٰٓءِيلَ إِنِّي رَسُولُ  ِ إِلَيۡكُم مُّصَدِّق</w:t>
      </w:r>
      <w:r w:rsidR="008D12DA" w:rsidRPr="00A11E07">
        <w:rPr>
          <w:rFonts w:ascii="Sakkal Majalla" w:hAnsi="Sakkal Majalla" w:cs="Sakkal Majalla" w:hint="cs"/>
          <w:rtl/>
          <w:lang w:bidi="ar-EG"/>
        </w:rPr>
        <w:t>ٗ</w:t>
      </w:r>
      <w:r w:rsidR="008D12DA" w:rsidRPr="00A11E07">
        <w:rPr>
          <w:rFonts w:ascii="Traditional Arabic" w:hAnsi="Traditional Arabic" w:cs="Traditional Arabic" w:hint="cs"/>
          <w:rtl/>
          <w:lang w:bidi="ar-EG"/>
        </w:rPr>
        <w:t>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لِّمَا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يَدَيَّ</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مِنَ</w:t>
      </w:r>
      <w:r w:rsidR="008D12DA" w:rsidRPr="00A11E07">
        <w:rPr>
          <w:rFonts w:ascii="Traditional Arabic" w:hAnsi="Traditional Arabic" w:cs="Traditional Arabic"/>
          <w:rtl/>
          <w:lang w:bidi="ar-EG"/>
        </w:rPr>
        <w:t xml:space="preserve"> ٱلتَّوۡرَىٰةِ   بِرَسُول</w:t>
      </w:r>
      <w:r w:rsidR="008D12DA" w:rsidRPr="00A11E07">
        <w:rPr>
          <w:rFonts w:ascii="Sakkal Majalla" w:hAnsi="Sakkal Majalla" w:cs="Sakkal Majalla" w:hint="cs"/>
          <w:rtl/>
          <w:lang w:bidi="ar-EG"/>
        </w:rPr>
        <w:t>ٖ</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مِنۢ</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بَعۡدِي</w:t>
      </w:r>
      <w:r w:rsidR="008D12DA" w:rsidRPr="00A11E07">
        <w:rPr>
          <w:rFonts w:ascii="Traditional Arabic" w:hAnsi="Traditional Arabic" w:cs="Traditional Arabic"/>
          <w:rtl/>
          <w:lang w:bidi="ar-EG"/>
        </w:rPr>
        <w:t xml:space="preserve"> ٱسۡمُهُۥٓ أَحۡمَدُۖ فَلَمَّا جَآءَهُم بِٱلۡبَيِّنَٰتِ قَالُواْ هَٰذَا سِحۡر</w:t>
      </w:r>
      <w:r w:rsidR="008D12DA" w:rsidRPr="00A11E07">
        <w:rPr>
          <w:rFonts w:ascii="Sakkal Majalla" w:hAnsi="Sakkal Majalla" w:cs="Sakkal Majalla" w:hint="cs"/>
          <w:rtl/>
          <w:lang w:bidi="ar-EG"/>
        </w:rPr>
        <w:t>ٞ</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مُّبِين</w:t>
      </w:r>
      <w:r w:rsidR="008D12DA" w:rsidRPr="00A11E07">
        <w:rPr>
          <w:rFonts w:ascii="Sakkal Majalla" w:hAnsi="Sakkal Majalla" w:cs="Sakkal Majalla" w:hint="cs"/>
          <w:rtl/>
          <w:lang w:bidi="ar-EG"/>
        </w:rPr>
        <w:t>ٞ</w:t>
      </w:r>
      <w:r w:rsidR="008D12DA" w:rsidRPr="00A11E07">
        <w:rPr>
          <w:rFonts w:ascii="Traditional Arabic" w:hAnsi="Traditional Arabic" w:cs="Traditional Arabic" w:hint="cs"/>
          <w:rtl/>
          <w:lang w:bidi="ar-EG"/>
        </w:rPr>
        <w:t>﴾</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سورة</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الصف،</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الآية</w:t>
      </w:r>
      <w:r w:rsidR="008D12DA" w:rsidRPr="00A11E07">
        <w:rPr>
          <w:rFonts w:ascii="Traditional Arabic" w:hAnsi="Traditional Arabic" w:cs="Traditional Arabic"/>
          <w:rtl/>
          <w:lang w:bidi="ar-EG"/>
        </w:rPr>
        <w:t xml:space="preserve"> 6. </w:t>
      </w:r>
    </w:p>
  </w:footnote>
  <w:footnote w:id="159">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12DA" w:rsidRPr="00A11E07">
        <w:rPr>
          <w:rFonts w:ascii="Traditional Arabic" w:hAnsi="Traditional Arabic" w:cs="Traditional Arabic"/>
          <w:rtl/>
          <w:lang w:bidi="ar-EG"/>
        </w:rPr>
        <w:t>﴿  يَتَّبِعُونَ ٱلرَّسُولَ   يَجِدُونَهُۥ مَكۡتُوبًا عِندَهُمۡ   ٱلتَّوۡرَىٰةِ   يَأۡمُرُهُم بِٱلۡمَعۡرُوفِ وَيَنۡهَىٰهُمۡ عَنِ ٱلۡمُنكَرِ وَيُحِلُّ لَهُمُ ٱلطَّيِّبَٰتِ وَيُحَرِّمُ عَلَيۡهِمُ ٱلۡخَبَٰٓئِثَ وَيَضَعُ عَنۡهُمۡ إِصۡرَهُمۡ وَٱلۡأَغۡلَٰلَ ٱلَّتِي كَانَتۡ عَلَيۡهِمۡۚ فَٱلَّذِينَ ءَامَنُواْ بِهِۦ وَعَزَّرُوهُ وَنَصَرُوهُ وَٱتَّبَعُواْ ٱلنُّورَ ٱلَّذِيٓ أُنزِلَ مَعَهُۥٓ أُوْلَٰٓئِكَ هُمُ ٱلۡمُفۡلِحُونَ﴾ سورة الأعراف، الآية 157؛ وانظر أيضا: سورة البقرة، الآية 146؛ وسورة الأنعام، الآية 20.</w:t>
      </w:r>
    </w:p>
  </w:footnote>
  <w:footnote w:id="160">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12DA" w:rsidRPr="00A11E07">
        <w:rPr>
          <w:rFonts w:ascii="Traditional Arabic" w:hAnsi="Traditional Arabic" w:cs="Traditional Arabic"/>
          <w:rtl/>
          <w:lang w:bidi="ar-EG"/>
        </w:rPr>
        <w:t>﴿وَلَمَّا جَآءَهُمۡ كِتَٰب</w:t>
      </w:r>
      <w:r w:rsidR="008D12DA" w:rsidRPr="00A11E07">
        <w:rPr>
          <w:rFonts w:ascii="Sakkal Majalla" w:hAnsi="Sakkal Majalla" w:cs="Sakkal Majalla" w:hint="cs"/>
          <w:rtl/>
          <w:lang w:bidi="ar-EG"/>
        </w:rPr>
        <w:t>ٞ</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مِّنۡ</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عِندِ</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مُصَدِّق</w:t>
      </w:r>
      <w:r w:rsidR="008D12DA" w:rsidRPr="00A11E07">
        <w:rPr>
          <w:rFonts w:ascii="Sakkal Majalla" w:hAnsi="Sakkal Majalla" w:cs="Sakkal Majalla" w:hint="cs"/>
          <w:rtl/>
          <w:lang w:bidi="ar-EG"/>
        </w:rPr>
        <w:t>ٞ</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لِّمَا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مَعَهُمۡ</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مِن</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قَبۡلُ</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يَسۡتَفۡتِحُونَ</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كَفَرُواْ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فَلَمَّا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جَآءَهُم</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مَّا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عَرَفُواْ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كَفَرُواْ</w:t>
      </w:r>
      <w:r w:rsidR="008D12DA" w:rsidRPr="00A11E07">
        <w:rPr>
          <w:rFonts w:ascii="Traditional Arabic" w:hAnsi="Traditional Arabic" w:cs="Traditional Arabic"/>
          <w:rtl/>
          <w:lang w:bidi="ar-EG"/>
        </w:rPr>
        <w:t xml:space="preserve"> </w:t>
      </w:r>
      <w:r w:rsidR="008D12DA" w:rsidRPr="00A11E07">
        <w:rPr>
          <w:rFonts w:ascii="Traditional Arabic" w:hAnsi="Traditional Arabic" w:cs="Traditional Arabic" w:hint="cs"/>
          <w:rtl/>
          <w:lang w:bidi="ar-EG"/>
        </w:rPr>
        <w:t>بِهِ</w:t>
      </w:r>
      <w:r w:rsidR="008D12DA" w:rsidRPr="00A11E07">
        <w:rPr>
          <w:rFonts w:ascii="Traditional Arabic" w:hAnsi="Traditional Arabic" w:cs="Traditional Arabic"/>
          <w:rtl/>
          <w:lang w:bidi="ar-EG"/>
        </w:rPr>
        <w:t>ۦۚ فَلَعۡنَةُ ٱللَّهِ عَلَى ٱلۡكَٰفِرِينَ﴾ سورة البقرة، الآية 89.</w:t>
      </w:r>
    </w:p>
  </w:footnote>
  <w:footnote w:id="161">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12DA" w:rsidRPr="00A11E07">
        <w:rPr>
          <w:rFonts w:ascii="Traditional Arabic" w:hAnsi="Traditional Arabic" w:cs="Traditional Arabic"/>
          <w:rtl/>
          <w:lang w:bidi="ar-EG"/>
        </w:rPr>
        <w:t>﴿وَإِذَا سَمِعُواْ مَآ أُنزِلَ   ٱلرَّسُولِ تَرَىٰٓ أَعۡيُنَهُمۡ تَفِيضُ مِنَ ٱلدَّمۡعِ مِمَّا عَرَفُواْ مِنَ   يَقُولُونَ رَبَّنَآ ءَامَنَّا فَٱكۡتُبۡنَا مَعَ ٱلشَّٰهِدِينَ﴾ سورة المائدة، الآية 38؛ وانظر أيضاً: سورة الأحقاف، الآية 10.</w:t>
      </w:r>
    </w:p>
  </w:footnote>
  <w:footnote w:id="162">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12DA" w:rsidRPr="00A11E07">
        <w:rPr>
          <w:rFonts w:ascii="Traditional Arabic" w:hAnsi="Traditional Arabic" w:cs="Traditional Arabic"/>
          <w:rtl/>
          <w:lang w:bidi="ar-EG"/>
        </w:rPr>
        <w:t>سورة الشعراء، الآية 197.</w:t>
      </w:r>
    </w:p>
  </w:footnote>
  <w:footnote w:id="163">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21D5D" w:rsidRPr="00A11E07">
        <w:rPr>
          <w:rFonts w:ascii="Traditional Arabic" w:hAnsi="Traditional Arabic" w:cs="Traditional Arabic"/>
          <w:rtl/>
          <w:lang w:bidi="ar-EG"/>
        </w:rPr>
        <w:t>يمكن أن نعتبر من هؤلاء الميرزا محمد رضا (من علماء اليهود الكبار في طهران) مؤلف كتاب (إقامة الشهود في رد اليهود)، والحاج بابا القزويني اليزدي (من علماء اليهود في يزد) مؤلف كتاب (محضر الشهود في رد اليهود) والبروفسور عبد الأحد داوود الأسقف المسيحي السابق، ومؤلف كتاب (محمد في التوراة والإنجيل) الّذي ترجم أخيراً من الإنجيلزية للفارسية.</w:t>
      </w:r>
    </w:p>
  </w:footnote>
  <w:footnote w:id="164">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21D5D" w:rsidRPr="00A11E07">
        <w:rPr>
          <w:rFonts w:ascii="Traditional Arabic" w:hAnsi="Traditional Arabic" w:cs="Traditional Arabic"/>
          <w:rtl/>
          <w:lang w:bidi="ar-EG"/>
        </w:rPr>
        <w:t>يلاحظ: بحار الأنوار، العلّامة المجلسي، مصدر سابق، ج17، ص225 إلى آخر الجزء 18، وسائر كتب الحديث والتاريخ المعتبرة.</w:t>
      </w:r>
    </w:p>
  </w:footnote>
  <w:footnote w:id="165">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21D5D" w:rsidRPr="00A11E07">
        <w:rPr>
          <w:rFonts w:ascii="Traditional Arabic" w:hAnsi="Traditional Arabic" w:cs="Traditional Arabic"/>
          <w:rtl/>
          <w:lang w:bidi="ar-EG"/>
        </w:rPr>
        <w:t>﴿قُل لَّئِنِ ٱجۡتَمَعَتِ   أَن يَأۡتُواْ بِمِثۡلِ هَٰذَا ٱلۡقُرۡءَانِ   يَأۡتُونَ بِمِثۡلِهِۦ وَلَوۡ   بَعۡضُهُمۡ لِبَعۡض</w:t>
      </w:r>
      <w:r w:rsidR="00021D5D" w:rsidRPr="00A11E07">
        <w:rPr>
          <w:rFonts w:ascii="Sakkal Majalla" w:hAnsi="Sakkal Majalla" w:cs="Sakkal Majalla"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ظَهِير</w:t>
      </w:r>
      <w:r w:rsidR="00021D5D" w:rsidRPr="00A11E07">
        <w:rPr>
          <w:rFonts w:ascii="Sakkal Majalla" w:hAnsi="Sakkal Majalla" w:cs="Sakkal Majalla" w:hint="cs"/>
          <w:rtl/>
          <w:lang w:bidi="ar-EG"/>
        </w:rPr>
        <w:t>ٗ</w:t>
      </w:r>
      <w:r w:rsidR="00021D5D" w:rsidRPr="00A11E07">
        <w:rPr>
          <w:rFonts w:ascii="Traditional Arabic" w:hAnsi="Traditional Arabic" w:cs="Traditional Arabic" w:hint="cs"/>
          <w:rtl/>
          <w:lang w:bidi="ar-EG"/>
        </w:rPr>
        <w:t>ا﴾</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سورة</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الإسراء،</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الآية</w:t>
      </w:r>
      <w:r w:rsidR="00021D5D" w:rsidRPr="00A11E07">
        <w:rPr>
          <w:rFonts w:ascii="Traditional Arabic" w:hAnsi="Traditional Arabic" w:cs="Traditional Arabic"/>
          <w:rtl/>
          <w:lang w:bidi="ar-EG"/>
        </w:rPr>
        <w:t xml:space="preserve"> 88.</w:t>
      </w:r>
    </w:p>
  </w:footnote>
  <w:footnote w:id="166">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21D5D" w:rsidRPr="00A11E07">
        <w:rPr>
          <w:rFonts w:ascii="Traditional Arabic" w:hAnsi="Traditional Arabic" w:cs="Traditional Arabic"/>
          <w:rtl/>
          <w:lang w:bidi="ar-EG"/>
        </w:rPr>
        <w:t>﴿أَمۡ يَقُولُونَ ٱفۡتَرَىٰهُۖ قُلۡ فَأۡتُواْ   سُوَر</w:t>
      </w:r>
      <w:r w:rsidR="00021D5D" w:rsidRPr="00A11E07">
        <w:rPr>
          <w:rFonts w:ascii="Sakkal Majalla" w:hAnsi="Sakkal Majalla" w:cs="Sakkal Majalla"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مِّثۡلِهِ</w:t>
      </w:r>
      <w:r w:rsidR="00021D5D" w:rsidRPr="00A11E07">
        <w:rPr>
          <w:rFonts w:ascii="Traditional Arabic" w:hAnsi="Traditional Arabic" w:cs="Traditional Arabic"/>
          <w:rtl/>
          <w:lang w:bidi="ar-EG"/>
        </w:rPr>
        <w:t>ۦ مُفۡتَرَيَٰت</w:t>
      </w:r>
      <w:r w:rsidR="00021D5D" w:rsidRPr="00A11E07">
        <w:rPr>
          <w:rFonts w:ascii="Sakkal Majalla" w:hAnsi="Sakkal Majalla" w:cs="Sakkal Majalla"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وَ</w:t>
      </w:r>
      <w:r w:rsidR="00021D5D" w:rsidRPr="00A11E07">
        <w:rPr>
          <w:rFonts w:ascii="Traditional Arabic" w:hAnsi="Traditional Arabic" w:cs="Traditional Arabic"/>
          <w:rtl/>
          <w:lang w:bidi="ar-EG"/>
        </w:rPr>
        <w:t>ٱدۡعُواْ مَنِ ٱسۡتَطَعۡتُم مِّن دُونِ ٱللَّهِ إِن كُنتُمۡ صَٰدِقِينَ﴾. سورة هود، الآية 13.</w:t>
      </w:r>
    </w:p>
  </w:footnote>
  <w:footnote w:id="167">
    <w:p w:rsidR="005E36BC" w:rsidRPr="00A11E07" w:rsidRDefault="005E36BC"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21D5D" w:rsidRPr="00A11E07">
        <w:rPr>
          <w:rFonts w:ascii="Traditional Arabic" w:hAnsi="Traditional Arabic" w:cs="Traditional Arabic"/>
          <w:rtl/>
          <w:lang w:bidi="ar-EG"/>
        </w:rPr>
        <w:t>﴿أَمۡ يَقُولُونَ ٱفۡتَرَىٰهُۖ قُلۡ فَأۡتُواْ بِسُورَة</w:t>
      </w:r>
      <w:r w:rsidR="00021D5D" w:rsidRPr="00A11E07">
        <w:rPr>
          <w:rFonts w:ascii="Sakkal Majalla" w:hAnsi="Sakkal Majalla" w:cs="Sakkal Majalla"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مِّثۡلِهِ</w:t>
      </w:r>
      <w:r w:rsidR="00021D5D" w:rsidRPr="00A11E07">
        <w:rPr>
          <w:rFonts w:ascii="Traditional Arabic" w:hAnsi="Traditional Arabic" w:cs="Traditional Arabic"/>
          <w:rtl/>
          <w:lang w:bidi="ar-EG"/>
        </w:rPr>
        <w:t>ۦ وَٱدۡعُواْ مَنِ ٱسۡتَطَعۡتُم مِّن دُونِ   إِن كُنتُمۡ صَٰدِقِينَ﴾ سورة يونس، الآية 38.</w:t>
      </w:r>
    </w:p>
  </w:footnote>
  <w:footnote w:id="168">
    <w:p w:rsidR="00021D5D" w:rsidRPr="00A11E07" w:rsidRDefault="008D12DA"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021D5D" w:rsidRPr="00A11E07">
        <w:rPr>
          <w:rFonts w:ascii="Traditional Arabic" w:hAnsi="Traditional Arabic" w:cs="Traditional Arabic"/>
          <w:rtl/>
          <w:lang w:bidi="ar-EG"/>
        </w:rPr>
        <w:t>) ﴿وَإِن كُنتُمۡ فِي رَيۡب</w:t>
      </w:r>
      <w:r w:rsidR="00021D5D" w:rsidRPr="00A11E07">
        <w:rPr>
          <w:rFonts w:ascii="Sakkal Majalla" w:hAnsi="Sakkal Majalla" w:cs="Sakkal Majalla"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عَبۡدِنَا</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فَأۡتُواْ</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بِسُورَة</w:t>
      </w:r>
      <w:r w:rsidR="00021D5D" w:rsidRPr="00A11E07">
        <w:rPr>
          <w:rFonts w:ascii="Sakkal Majalla" w:hAnsi="Sakkal Majalla" w:cs="Sakkal Majalla" w:hint="cs"/>
          <w:rtl/>
          <w:lang w:bidi="ar-EG"/>
        </w:rPr>
        <w:t>ٖ</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مِّن</w:t>
      </w:r>
      <w:r w:rsidR="00021D5D" w:rsidRPr="00A11E07">
        <w:rPr>
          <w:rFonts w:ascii="Traditional Arabic" w:hAnsi="Traditional Arabic" w:cs="Traditional Arabic"/>
          <w:rtl/>
          <w:lang w:bidi="ar-EG"/>
        </w:rPr>
        <w:t xml:space="preserve"> </w:t>
      </w:r>
      <w:r w:rsidR="00021D5D" w:rsidRPr="00A11E07">
        <w:rPr>
          <w:rFonts w:ascii="Traditional Arabic" w:hAnsi="Traditional Arabic" w:cs="Traditional Arabic" w:hint="cs"/>
          <w:rtl/>
          <w:lang w:bidi="ar-EG"/>
        </w:rPr>
        <w:t>مِّثۡلِهِ</w:t>
      </w:r>
      <w:r w:rsidR="00021D5D" w:rsidRPr="00A11E07">
        <w:rPr>
          <w:rFonts w:ascii="Traditional Arabic" w:hAnsi="Traditional Arabic" w:cs="Traditional Arabic"/>
          <w:rtl/>
          <w:lang w:bidi="ar-EG"/>
        </w:rPr>
        <w:t>ۦ وَٱدۡعُواْ شُهَدَآءَكُم مِّن دُونِ   إِن</w:t>
      </w:r>
    </w:p>
    <w:p w:rsidR="008D12DA" w:rsidRPr="00A11E07" w:rsidRDefault="00021D5D" w:rsidP="00A11E07">
      <w:pPr>
        <w:pStyle w:val="FootnoteText"/>
        <w:jc w:val="both"/>
        <w:rPr>
          <w:rFonts w:ascii="Traditional Arabic" w:hAnsi="Traditional Arabic" w:cs="Traditional Arabic"/>
          <w:lang w:bidi="ar-EG"/>
        </w:rPr>
      </w:pPr>
      <w:r w:rsidRPr="00A11E07">
        <w:rPr>
          <w:rFonts w:ascii="Traditional Arabic" w:hAnsi="Traditional Arabic" w:cs="Traditional Arabic"/>
          <w:rtl/>
          <w:lang w:bidi="ar-EG"/>
        </w:rPr>
        <w:t>كُنتُمۡ صَٰدِقِينَ ٢٣ فَإِن لَّمۡ تَفۡعَلُواْ وَلَن تَفۡعَلُواْ فَٱتَّقُواْ ٱلنَّارَ ٱلَّتِي وَقُودُهَا ٱلنَّاسُ وَٱلۡحِجَارَةُۖ أُعِدَّتۡ لِلۡكَٰفِرِينَ﴾ سورة البقرة، الآيتان 23 - 24.</w:t>
      </w:r>
    </w:p>
  </w:footnote>
  <w:footnote w:id="169">
    <w:p w:rsidR="00F4552B" w:rsidRPr="00A11E07" w:rsidRDefault="00F4552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A4C3D" w:rsidRPr="00A11E07">
        <w:rPr>
          <w:rFonts w:ascii="Traditional Arabic" w:hAnsi="Traditional Arabic" w:cs="Traditional Arabic"/>
          <w:rtl/>
          <w:lang w:bidi="ar-EG"/>
        </w:rPr>
        <w:t xml:space="preserve"> الطلاوة: الحسن والرونق. </w:t>
      </w:r>
    </w:p>
  </w:footnote>
  <w:footnote w:id="170">
    <w:p w:rsidR="00F4552B" w:rsidRPr="00A11E07" w:rsidRDefault="00F4552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A4C3D" w:rsidRPr="00A11E07">
        <w:rPr>
          <w:rFonts w:ascii="Traditional Arabic" w:hAnsi="Traditional Arabic" w:cs="Traditional Arabic"/>
          <w:rtl/>
          <w:lang w:bidi="ar-EG"/>
        </w:rPr>
        <w:t>والمغدق: غدق المكان: ابتلّ بالغدق وخصب. والغدق: الماء الكثير.</w:t>
      </w:r>
    </w:p>
  </w:footnote>
  <w:footnote w:id="171">
    <w:p w:rsidR="00F4552B" w:rsidRPr="00A11E07" w:rsidRDefault="00F4552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A4C3D" w:rsidRPr="00A11E07">
        <w:rPr>
          <w:rFonts w:ascii="Traditional Arabic" w:hAnsi="Traditional Arabic" w:cs="Traditional Arabic"/>
          <w:rtl/>
          <w:lang w:bidi="ar-EG"/>
        </w:rPr>
        <w:t>الطبرسي، الشيخ الفضل بن الحسن، مجمع البيان في تفسير القرآن، تحقيق وتعليق: لجنة من العلماء والمحققين الأخصائيين، مؤسسة الأعلمي للمطبوعات، لبنان -بيروت، 1415هـ.ق - 1995م، ط1، ج10، ص178.</w:t>
      </w:r>
    </w:p>
  </w:footnote>
  <w:footnote w:id="172">
    <w:p w:rsidR="00F4552B" w:rsidRPr="00A11E07" w:rsidRDefault="00F4552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A4C3D" w:rsidRPr="00A11E07">
        <w:rPr>
          <w:rFonts w:ascii="Traditional Arabic" w:hAnsi="Traditional Arabic" w:cs="Traditional Arabic"/>
          <w:rtl/>
          <w:lang w:bidi="ar-EG"/>
        </w:rPr>
        <w:t>الطبرسي، الشيخ الفضل بن الحسن، إعلام الورى بأعلام الهدى، تحقيق ونشر: مؤسسة آل البيت عليهم السلام لإحياء التراث، إيران - قم، 1417هـ، ط1، ص27 و 28، وص49.</w:t>
      </w:r>
    </w:p>
  </w:footnote>
  <w:footnote w:id="173">
    <w:p w:rsidR="003A4C3D" w:rsidRPr="00A11E07" w:rsidRDefault="003A4C3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A6087" w:rsidRPr="00A11E07">
        <w:rPr>
          <w:rFonts w:ascii="Traditional Arabic" w:hAnsi="Traditional Arabic" w:cs="Traditional Arabic"/>
          <w:rtl/>
          <w:lang w:bidi="ar-EG"/>
        </w:rPr>
        <w:t>سورة الإسراء، الآية 88، وانظر تفسير (نور الثقلين) حول هذه الآية.</w:t>
      </w:r>
    </w:p>
  </w:footnote>
  <w:footnote w:id="174">
    <w:p w:rsidR="000750A4" w:rsidRPr="00A11E07" w:rsidRDefault="000750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96C76" w:rsidRPr="00A11E07">
        <w:rPr>
          <w:rFonts w:ascii="Traditional Arabic" w:hAnsi="Traditional Arabic" w:cs="Traditional Arabic"/>
          <w:rtl/>
          <w:lang w:bidi="ar-EG"/>
        </w:rPr>
        <w:t xml:space="preserve">سورة العنكبوت، الآية 48. </w:t>
      </w:r>
    </w:p>
  </w:footnote>
  <w:footnote w:id="175">
    <w:p w:rsidR="007E784F" w:rsidRPr="00A11E07" w:rsidRDefault="007E784F"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96C76" w:rsidRPr="00A11E07">
        <w:rPr>
          <w:rFonts w:ascii="Traditional Arabic" w:hAnsi="Traditional Arabic" w:cs="Traditional Arabic"/>
          <w:rtl/>
          <w:lang w:bidi="ar-EG"/>
        </w:rPr>
        <w:t>سورة يونس، الآية 16.</w:t>
      </w:r>
    </w:p>
  </w:footnote>
  <w:footnote w:id="176">
    <w:p w:rsidR="000750A4" w:rsidRPr="00A11E07" w:rsidRDefault="000750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596C76" w:rsidRPr="00A11E07">
        <w:rPr>
          <w:rFonts w:ascii="Traditional Arabic" w:hAnsi="Traditional Arabic" w:cs="Traditional Arabic"/>
          <w:rtl/>
          <w:lang w:bidi="ar-EG"/>
        </w:rPr>
        <w:t>سورة البقرة، الآية 23.</w:t>
      </w:r>
    </w:p>
  </w:footnote>
  <w:footnote w:id="177">
    <w:p w:rsidR="000750A4" w:rsidRPr="00A11E07" w:rsidRDefault="000750A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A7BCD" w:rsidRPr="00A11E07">
        <w:rPr>
          <w:rFonts w:ascii="Traditional Arabic" w:hAnsi="Traditional Arabic" w:cs="Traditional Arabic"/>
          <w:rtl/>
          <w:lang w:bidi="ar-EG"/>
        </w:rPr>
        <w:t>سورة النساء، الآية 82.</w:t>
      </w:r>
    </w:p>
  </w:footnote>
  <w:footnote w:id="178">
    <w:p w:rsidR="00A9169A" w:rsidRPr="00A11E07" w:rsidRDefault="00A9169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74FB" w:rsidRPr="00A11E07">
        <w:rPr>
          <w:rFonts w:ascii="Traditional Arabic" w:hAnsi="Traditional Arabic" w:cs="Traditional Arabic"/>
          <w:rtl/>
          <w:lang w:bidi="ar-EG"/>
        </w:rPr>
        <w:t xml:space="preserve"> الزُّمانات: الآفات الواردة على بعض الأعضاء فيمنعها عن الحركة، كالفالج واللقوة، ويُطلق المزمن على مرض طال زمانه. (حاشيّة أصول الكافي، ج1، ص24).</w:t>
      </w:r>
    </w:p>
  </w:footnote>
  <w:footnote w:id="179">
    <w:p w:rsidR="00A9169A" w:rsidRPr="00A11E07" w:rsidRDefault="00A9169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74FB" w:rsidRPr="00A11E07">
        <w:rPr>
          <w:rFonts w:ascii="Traditional Arabic" w:hAnsi="Traditional Arabic" w:cs="Traditional Arabic"/>
          <w:rtl/>
          <w:lang w:bidi="ar-EG"/>
        </w:rPr>
        <w:t>الكافي، الشيخ الكليني، مصدر مذكور، ج1، ص24.</w:t>
      </w:r>
    </w:p>
  </w:footnote>
  <w:footnote w:id="180">
    <w:p w:rsidR="001455BF" w:rsidRPr="00A11E07" w:rsidRDefault="001455B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4640A" w:rsidRPr="00A11E07">
        <w:rPr>
          <w:rFonts w:ascii="Traditional Arabic" w:hAnsi="Traditional Arabic" w:cs="Traditional Arabic"/>
          <w:rtl/>
          <w:lang w:bidi="ar-EG"/>
        </w:rPr>
        <w:t xml:space="preserve">سورة الأعراف، الآيات 26 - 27 - 28 - 31 - 35؛ سورة يس، الآية 60. </w:t>
      </w:r>
    </w:p>
  </w:footnote>
  <w:footnote w:id="181">
    <w:p w:rsidR="001455BF" w:rsidRPr="00A11E07" w:rsidRDefault="001455B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4640A" w:rsidRPr="00A11E07">
        <w:rPr>
          <w:rFonts w:ascii="Traditional Arabic" w:hAnsi="Traditional Arabic" w:cs="Traditional Arabic"/>
          <w:rtl/>
          <w:lang w:bidi="ar-EG"/>
        </w:rPr>
        <w:t>سورة الأنعام، الآية 90؛ سورة يوسف، الآية 104؛ سورة ص، الآية 87؛ سورة التكوير، الآية 27؛ سورة القلم، الآية 52.</w:t>
      </w:r>
    </w:p>
  </w:footnote>
  <w:footnote w:id="182">
    <w:p w:rsidR="001455BF" w:rsidRPr="00A11E07" w:rsidRDefault="001455B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4640A" w:rsidRPr="00A11E07">
        <w:rPr>
          <w:rFonts w:ascii="Traditional Arabic" w:hAnsi="Traditional Arabic" w:cs="Traditional Arabic"/>
          <w:rtl/>
          <w:lang w:bidi="ar-EG"/>
        </w:rPr>
        <w:t>الكافي، الشيخ الكليني، مصدر مذكور، ج1، ص58؛ ج2، ص17.</w:t>
      </w:r>
    </w:p>
  </w:footnote>
  <w:footnote w:id="183">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 xml:space="preserve">المحكم لابن سيده، ج5، ص26. </w:t>
      </w:r>
    </w:p>
  </w:footnote>
  <w:footnote w:id="184">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ابن منظور، محمد بن مكرم، لسان العرب، نشر أدب الحوزة، إيران -قم، 1405هـ، لا.ط، ج12، ص163.</w:t>
      </w:r>
    </w:p>
  </w:footnote>
  <w:footnote w:id="185">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الفيروزآبادي، محمد بن يعقوب الشيرازي، القاموس المحيط، دار العلم للجميع، لبنان -بيروت، لا.ت، لا.ط، ج2، ص15.</w:t>
      </w:r>
    </w:p>
  </w:footnote>
  <w:footnote w:id="186">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الزبيدي، تاج العروس، تحقيق: علي شيري، دار الفكر للطباعة والتوزيع، لبنان-بيروت، 1414هـ - 1994م، لا.ط، ج8، ص266.</w:t>
      </w:r>
    </w:p>
  </w:footnote>
  <w:footnote w:id="187">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سورة المطففين، الآية 26.</w:t>
      </w:r>
    </w:p>
  </w:footnote>
  <w:footnote w:id="188">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سورة الأحزاب، الآية 40.</w:t>
      </w:r>
    </w:p>
  </w:footnote>
  <w:footnote w:id="189">
    <w:p w:rsidR="005007C7" w:rsidRPr="00A11E07" w:rsidRDefault="005007C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F509E6" w:rsidRPr="00A11E07">
        <w:rPr>
          <w:rFonts w:ascii="Traditional Arabic" w:hAnsi="Traditional Arabic" w:cs="Traditional Arabic"/>
          <w:rtl/>
          <w:lang w:bidi="ar-EG"/>
        </w:rPr>
        <w:t>المحكم لابن سيده، ج5، ص26.</w:t>
      </w:r>
    </w:p>
  </w:footnote>
  <w:footnote w:id="190">
    <w:p w:rsidR="005007C7" w:rsidRPr="00A11E07" w:rsidRDefault="005007C7"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066AF" w:rsidRPr="00A11E07">
        <w:rPr>
          <w:rFonts w:ascii="Traditional Arabic" w:hAnsi="Traditional Arabic" w:cs="Traditional Arabic"/>
          <w:rtl/>
          <w:lang w:bidi="ar-EG"/>
        </w:rPr>
        <w:t xml:space="preserve"> المفردات في غريب القرآن، للراغب الأصفهاني، مصدر مذكور، ص142-143. </w:t>
      </w:r>
    </w:p>
  </w:footnote>
  <w:footnote w:id="191">
    <w:p w:rsidR="0014640A" w:rsidRPr="00A11E07" w:rsidRDefault="0014640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066AF" w:rsidRPr="00A11E07">
        <w:rPr>
          <w:rFonts w:ascii="Traditional Arabic" w:hAnsi="Traditional Arabic" w:cs="Traditional Arabic"/>
          <w:rtl/>
          <w:lang w:bidi="ar-EG"/>
        </w:rPr>
        <w:t>القاموس المحيط، للفيروزآبادي، مصدر مذكور، ج2، ص15.</w:t>
      </w:r>
    </w:p>
  </w:footnote>
  <w:footnote w:id="192">
    <w:p w:rsidR="00F509E6" w:rsidRPr="00A11E07" w:rsidRDefault="00F509E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066AF" w:rsidRPr="00A11E07">
        <w:rPr>
          <w:rFonts w:ascii="Traditional Arabic" w:hAnsi="Traditional Arabic" w:cs="Traditional Arabic"/>
          <w:rtl/>
          <w:lang w:bidi="ar-EG"/>
        </w:rPr>
        <w:t>سورة الأحزاب، الآية 40.</w:t>
      </w:r>
    </w:p>
  </w:footnote>
  <w:footnote w:id="193">
    <w:p w:rsidR="00414015" w:rsidRPr="00A11E07" w:rsidRDefault="00414015"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67D06" w:rsidRPr="00A11E07">
        <w:rPr>
          <w:rFonts w:ascii="Traditional Arabic" w:hAnsi="Traditional Arabic" w:cs="Traditional Arabic"/>
          <w:rtl/>
          <w:lang w:bidi="ar-EG"/>
        </w:rPr>
        <w:t xml:space="preserve">مسلم النيسابوري، أبو الحسين مسلم بن الحجاج بن مسلم القشيري، الجامع الصحيح (صحيح مسلم)، دار الفكر للطباعة والنشر والتوزيع، لبنان -بيروت، لا.ت، لا.ط، ج7، ص120. </w:t>
      </w:r>
    </w:p>
  </w:footnote>
  <w:footnote w:id="194">
    <w:p w:rsidR="006066AF" w:rsidRPr="00A11E07" w:rsidRDefault="006066A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67D06" w:rsidRPr="00A11E07">
        <w:rPr>
          <w:rFonts w:ascii="Traditional Arabic" w:hAnsi="Traditional Arabic" w:cs="Traditional Arabic"/>
          <w:rtl/>
          <w:lang w:bidi="ar-EG"/>
        </w:rPr>
        <w:t>البخاري، أبو عبد اللَّه محمد بن إسماعيل، صحيح البخاري، دار الفكر للطباعة والنشر والتوزيع، لا.م، 1401هـ-1981م، لا.ط، ج4، ص208.</w:t>
      </w:r>
    </w:p>
  </w:footnote>
  <w:footnote w:id="195">
    <w:p w:rsidR="006066AF" w:rsidRPr="00A11E07" w:rsidRDefault="006066A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67D06" w:rsidRPr="00A11E07">
        <w:rPr>
          <w:rFonts w:ascii="Traditional Arabic" w:hAnsi="Traditional Arabic" w:cs="Traditional Arabic"/>
          <w:rtl/>
          <w:lang w:bidi="ar-EG"/>
        </w:rPr>
        <w:t>الطبراني، سليمان بن أحمد، المعجم الكبير، تحقيق: وتخريج حمدي عبد المجيد السلفي، دار إحياء التراث العربي، لا.م، لا.ت، ط2، ج8، ص115.</w:t>
      </w:r>
    </w:p>
  </w:footnote>
  <w:footnote w:id="196">
    <w:p w:rsidR="006066AF" w:rsidRPr="00A11E07" w:rsidRDefault="006066A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67D06" w:rsidRPr="00A11E07">
        <w:rPr>
          <w:rFonts w:ascii="Traditional Arabic" w:hAnsi="Traditional Arabic" w:cs="Traditional Arabic"/>
          <w:rtl/>
          <w:lang w:bidi="ar-EG"/>
        </w:rPr>
        <w:t>الحرّ العامليّ، الشيخ محمّد بن الحسن، تفصيل وسائل الشيعة إلى تحصيل مسائل الشريعة، تحقيق وتصحيح: وتذييل الشيخ عبد الرحيم الرباني الشيرازي، دار إحياء التراث العربي، لبنان -بيروت، 1403-1983م، ط5، ج18، ص555.</w:t>
      </w:r>
    </w:p>
  </w:footnote>
  <w:footnote w:id="197">
    <w:p w:rsidR="006066AF" w:rsidRPr="00A11E07" w:rsidRDefault="006066AF"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C67D06" w:rsidRPr="00A11E07">
        <w:rPr>
          <w:rFonts w:ascii="Traditional Arabic" w:hAnsi="Traditional Arabic" w:cs="Traditional Arabic"/>
          <w:rtl/>
          <w:lang w:bidi="ar-EG"/>
        </w:rPr>
        <w:t>نهج البلاغة، الخطبة الأولى والخطبة 69، و83، و87، و129، و168، و193، و230.</w:t>
      </w:r>
    </w:p>
  </w:footnote>
  <w:footnote w:id="198">
    <w:p w:rsidR="00AC2185" w:rsidRPr="00A11E07" w:rsidRDefault="00AC2185"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164663" w:rsidRPr="00A11E07">
        <w:rPr>
          <w:rFonts w:ascii="Traditional Arabic" w:hAnsi="Traditional Arabic" w:cs="Traditional Arabic"/>
          <w:rtl/>
          <w:lang w:bidi="ar-EG"/>
        </w:rPr>
        <w:t>سورة الحجر، الآية 9. تفصيل الكلام حول صيانة القرآن من التحريف موكول إلى مباحث علوم القرآن.</w:t>
      </w:r>
    </w:p>
  </w:footnote>
  <w:footnote w:id="199">
    <w:p w:rsidR="00FF2521" w:rsidRPr="00A11E07" w:rsidRDefault="00FF2521"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﴿قُلۡ أَطِيعُواْ   وَٱلرَّسُولَۖ فَإِن تَوَلَّوۡاْ فَإِنَّ   ٱلۡكَٰفِرِينَ﴾ سورة آل عمران: الآية 32، وانظر أيضاً السور التالية: النساء: 12، و14، و69 و80، والمائدة: 92، والأنفال: 1، و20 و46، والتوبة: 71، والنور: 51، 54، و56، والأحزاب: 66، و71، والحجرات: 14، والفتح: 16، و17، ومحمّد: 32، والمجادلة: 12، والممتحنة: 12، والتغابن: 12، والجنّ: 23.</w:t>
      </w:r>
    </w:p>
  </w:footnote>
  <w:footnote w:id="200">
    <w:p w:rsidR="00FF2521" w:rsidRPr="00A11E07" w:rsidRDefault="00FF2521"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  ٱلۡكِتَٰبَ   مُصَدِّق</w:t>
      </w:r>
      <w:r w:rsidRPr="00A11E07">
        <w:rPr>
          <w:rFonts w:ascii="Sakkal Majalla" w:hAnsi="Sakkal Majalla" w:cs="Sakkal Majalla" w:hint="cs"/>
          <w:rtl/>
          <w:lang w:bidi="ar-EG"/>
        </w:rPr>
        <w:t>ٗ</w:t>
      </w:r>
      <w:r w:rsidRPr="00A11E07">
        <w:rPr>
          <w:rFonts w:ascii="Traditional Arabic" w:hAnsi="Traditional Arabic" w:cs="Traditional Arabic" w:hint="cs"/>
          <w:rtl/>
          <w:lang w:bidi="ar-EG"/>
        </w:rPr>
        <w:t>ا</w:t>
      </w:r>
      <w:r w:rsidRPr="00A11E07">
        <w:rPr>
          <w:rFonts w:ascii="Traditional Arabic" w:hAnsi="Traditional Arabic" w:cs="Traditional Arabic"/>
          <w:rtl/>
          <w:lang w:bidi="ar-EG"/>
        </w:rPr>
        <w:t xml:space="preserve"> </w:t>
      </w:r>
      <w:r w:rsidRPr="00A11E07">
        <w:rPr>
          <w:rFonts w:ascii="Traditional Arabic" w:hAnsi="Traditional Arabic" w:cs="Traditional Arabic" w:hint="cs"/>
          <w:rtl/>
          <w:lang w:bidi="ar-EG"/>
        </w:rPr>
        <w:t>لِّمَا</w:t>
      </w:r>
      <w:r w:rsidRPr="00A11E07">
        <w:rPr>
          <w:rFonts w:ascii="Traditional Arabic" w:hAnsi="Traditional Arabic" w:cs="Traditional Arabic"/>
          <w:rtl/>
          <w:lang w:bidi="ar-EG"/>
        </w:rPr>
        <w:t xml:space="preserve">   </w:t>
      </w:r>
      <w:r w:rsidRPr="00A11E07">
        <w:rPr>
          <w:rFonts w:ascii="Traditional Arabic" w:hAnsi="Traditional Arabic" w:cs="Traditional Arabic" w:hint="cs"/>
          <w:rtl/>
          <w:lang w:bidi="ar-EG"/>
        </w:rPr>
        <w:t>يَدَيۡهِ</w:t>
      </w:r>
      <w:r w:rsidRPr="00A11E07">
        <w:rPr>
          <w:rFonts w:ascii="Traditional Arabic" w:hAnsi="Traditional Arabic" w:cs="Traditional Arabic"/>
          <w:rtl/>
          <w:lang w:bidi="ar-EG"/>
        </w:rPr>
        <w:t xml:space="preserve"> </w:t>
      </w:r>
      <w:r w:rsidRPr="00A11E07">
        <w:rPr>
          <w:rFonts w:ascii="Traditional Arabic" w:hAnsi="Traditional Arabic" w:cs="Traditional Arabic" w:hint="cs"/>
          <w:rtl/>
          <w:lang w:bidi="ar-EG"/>
        </w:rPr>
        <w:t>مِنَ</w:t>
      </w:r>
      <w:r w:rsidRPr="00A11E07">
        <w:rPr>
          <w:rFonts w:ascii="Traditional Arabic" w:hAnsi="Traditional Arabic" w:cs="Traditional Arabic"/>
          <w:rtl/>
          <w:lang w:bidi="ar-EG"/>
        </w:rPr>
        <w:t xml:space="preserve"> ٱلۡكِتَٰبِ وَمُهَيۡمِنًا عَلَيۡهِۖ فَٱحۡكُم بَيۡنَهُم بِمَآ أَنزَلَ  تَتَّبِعۡ أَهۡوَآءَهُمۡ عَمَّا جَآءَكَ مِنَ ٱلۡحَقِّۚ ..﴾ سورة المائدة: 48، وانظر أيضاً السور التالية: آل عمران: 152، والنساء: 42، و59، و65، و105، والحج: 67، والأحزاب: 6، 36، والمجادلة: 89، والحشر: 7.</w:t>
      </w:r>
    </w:p>
  </w:footnote>
  <w:footnote w:id="201">
    <w:p w:rsidR="00FF2521" w:rsidRPr="00A11E07" w:rsidRDefault="00FF2521"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وإن كانت الإمامة عند الشيعة -كما سيأتي - أوسع دوراً ويندرج ضمن وظائفها قيادة المجتمع الإسلامي.</w:t>
      </w:r>
    </w:p>
  </w:footnote>
  <w:footnote w:id="202">
    <w:p w:rsidR="00FF2521" w:rsidRPr="00A11E07" w:rsidRDefault="00FF2521"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011FC" w:rsidRPr="00A11E07">
        <w:rPr>
          <w:rFonts w:ascii="Traditional Arabic" w:hAnsi="Traditional Arabic" w:cs="Traditional Arabic"/>
          <w:rtl/>
          <w:lang w:bidi="ar-EG"/>
        </w:rPr>
        <w:t>يقول اللَّه -تعالى-: ﴿وَإِن نَّكَثُوٓاْ أَيۡمَٰنَهُم مِّنۢ بَعۡدِ عَهۡدِهِمۡ وَطَعَنُواْ   دِينِكُمۡ فَقَٰتِلُوٓاْ أَئِمَّةَ ٱلۡكُفۡرِ إِنَّهُمۡ   أَيۡمَٰنَ لَهُمۡ لَعَلَّهُمۡ يَنتَهُونَ﴾ سورة التوبة، الآية 12.</w:t>
      </w:r>
    </w:p>
  </w:footnote>
  <w:footnote w:id="203">
    <w:p w:rsidR="00FF2521" w:rsidRPr="00A11E07" w:rsidRDefault="00FF2521"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011FC" w:rsidRPr="00A11E07">
        <w:rPr>
          <w:rFonts w:ascii="Traditional Arabic" w:hAnsi="Traditional Arabic" w:cs="Traditional Arabic"/>
          <w:rtl/>
          <w:lang w:bidi="ar-EG"/>
        </w:rPr>
        <w:t>سورة الأنعام، الآية 38.</w:t>
      </w:r>
    </w:p>
  </w:footnote>
  <w:footnote w:id="204">
    <w:p w:rsidR="00FF2521" w:rsidRPr="00A11E07" w:rsidRDefault="00FF2521"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616998" w:rsidRPr="00A11E07">
        <w:rPr>
          <w:rFonts w:ascii="Traditional Arabic" w:hAnsi="Traditional Arabic" w:cs="Traditional Arabic"/>
          <w:rtl/>
          <w:lang w:bidi="ar-EG"/>
        </w:rPr>
        <w:t>سورة المائدة، الآية 3.</w:t>
      </w:r>
    </w:p>
  </w:footnote>
  <w:footnote w:id="205">
    <w:p w:rsidR="002A4407" w:rsidRPr="00A11E07" w:rsidRDefault="002A4407"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الكافي، للشيخ الكليني، مصدر مذكور، ج1، ص199.</w:t>
      </w:r>
    </w:p>
  </w:footnote>
  <w:footnote w:id="206">
    <w:p w:rsidR="00616998" w:rsidRPr="00A11E07" w:rsidRDefault="0061699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A4407" w:rsidRPr="00A11E07">
        <w:rPr>
          <w:rFonts w:ascii="Traditional Arabic" w:hAnsi="Traditional Arabic" w:cs="Traditional Arabic"/>
          <w:rtl/>
          <w:lang w:bidi="ar-EG"/>
        </w:rPr>
        <w:t>الماوردي، علي بن محمد البغدادي، الأحكام السلطانية والولايات الدينية، توزيع دار التعاون للنشر والتوزيع عباس أحمد الباز مكة المكرمة، 1386-1966م، ط2، ص33-34.</w:t>
      </w:r>
    </w:p>
  </w:footnote>
  <w:footnote w:id="207">
    <w:p w:rsidR="00616998" w:rsidRPr="00A11E07" w:rsidRDefault="00616998"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2A4407" w:rsidRPr="00A11E07">
        <w:rPr>
          <w:rFonts w:ascii="Traditional Arabic" w:hAnsi="Traditional Arabic" w:cs="Traditional Arabic"/>
          <w:rtl/>
          <w:lang w:bidi="ar-EG"/>
        </w:rPr>
        <w:t>ومن الجدير بالذكر أن العلماء الكبار كتبوا في هذا المجال الكثير من الكتب والدراسات وبمختلف اللغات، وبأساليب عديدة، ومهدوا طريق الحقّ للباحثين عن الحقيقة، نذكر نماذج منها أمثال: كتاب عبقات الأنوار، والغدير، ودلائل الصدق، وغاية المرام وإثبات الهداة، ونحث من لم تسمح له الظروف بالتحقيق والتوسع على مطالعة كتاب (المراجعات)، وهو مجموعة من الرسائل بين علمين من أعلام الأمة، وأحدهما من علماء الشيعة، والآخر من علماء السنّة، وكتاب (أصل الشيعة وأصولها).</w:t>
      </w:r>
    </w:p>
  </w:footnote>
  <w:footnote w:id="208">
    <w:p w:rsidR="00B80BF0" w:rsidRPr="00A11E07" w:rsidRDefault="00B80BF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603FD" w:rsidRPr="00A11E07">
        <w:rPr>
          <w:rFonts w:ascii="Traditional Arabic" w:hAnsi="Traditional Arabic" w:cs="Traditional Arabic"/>
          <w:rtl/>
          <w:lang w:bidi="ar-EG"/>
        </w:rPr>
        <w:t>﴿كَمَآ أَرۡسَلۡنَا فِيكُمۡ رَسُول</w:t>
      </w:r>
      <w:r w:rsidR="003603FD" w:rsidRPr="00A11E07">
        <w:rPr>
          <w:rFonts w:ascii="Sakkal Majalla" w:hAnsi="Sakkal Majalla" w:cs="Sakkal Majalla" w:hint="cs"/>
          <w:rtl/>
          <w:lang w:bidi="ar-EG"/>
        </w:rPr>
        <w:t>ٗ</w:t>
      </w:r>
      <w:r w:rsidR="003603FD" w:rsidRPr="00A11E07">
        <w:rPr>
          <w:rFonts w:ascii="Traditional Arabic" w:hAnsi="Traditional Arabic" w:cs="Traditional Arabic" w:hint="cs"/>
          <w:rtl/>
          <w:lang w:bidi="ar-EG"/>
        </w:rPr>
        <w:t>ا</w:t>
      </w:r>
      <w:r w:rsidR="003603FD" w:rsidRPr="00A11E07">
        <w:rPr>
          <w:rFonts w:ascii="Traditional Arabic" w:hAnsi="Traditional Arabic" w:cs="Traditional Arabic"/>
          <w:rtl/>
          <w:lang w:bidi="ar-EG"/>
        </w:rPr>
        <w:t xml:space="preserve"> </w:t>
      </w:r>
      <w:r w:rsidR="003603FD" w:rsidRPr="00A11E07">
        <w:rPr>
          <w:rFonts w:ascii="Traditional Arabic" w:hAnsi="Traditional Arabic" w:cs="Traditional Arabic" w:hint="cs"/>
          <w:rtl/>
          <w:lang w:bidi="ar-EG"/>
        </w:rPr>
        <w:t>مِّنكُمۡ</w:t>
      </w:r>
      <w:r w:rsidR="003603FD" w:rsidRPr="00A11E07">
        <w:rPr>
          <w:rFonts w:ascii="Traditional Arabic" w:hAnsi="Traditional Arabic" w:cs="Traditional Arabic"/>
          <w:rtl/>
          <w:lang w:bidi="ar-EG"/>
        </w:rPr>
        <w:t xml:space="preserve"> </w:t>
      </w:r>
      <w:r w:rsidR="003603FD" w:rsidRPr="00A11E07">
        <w:rPr>
          <w:rFonts w:ascii="Traditional Arabic" w:hAnsi="Traditional Arabic" w:cs="Traditional Arabic" w:hint="cs"/>
          <w:rtl/>
          <w:lang w:bidi="ar-EG"/>
        </w:rPr>
        <w:t>يَتۡلُواْ</w:t>
      </w:r>
      <w:r w:rsidR="003603FD" w:rsidRPr="00A11E07">
        <w:rPr>
          <w:rFonts w:ascii="Traditional Arabic" w:hAnsi="Traditional Arabic" w:cs="Traditional Arabic"/>
          <w:rtl/>
          <w:lang w:bidi="ar-EG"/>
        </w:rPr>
        <w:t xml:space="preserve"> </w:t>
      </w:r>
      <w:r w:rsidR="003603FD" w:rsidRPr="00A11E07">
        <w:rPr>
          <w:rFonts w:ascii="Traditional Arabic" w:hAnsi="Traditional Arabic" w:cs="Traditional Arabic" w:hint="cs"/>
          <w:rtl/>
          <w:lang w:bidi="ar-EG"/>
        </w:rPr>
        <w:t>عَلَيۡكُمۡ</w:t>
      </w:r>
      <w:r w:rsidR="003603FD" w:rsidRPr="00A11E07">
        <w:rPr>
          <w:rFonts w:ascii="Traditional Arabic" w:hAnsi="Traditional Arabic" w:cs="Traditional Arabic"/>
          <w:rtl/>
          <w:lang w:bidi="ar-EG"/>
        </w:rPr>
        <w:t xml:space="preserve"> </w:t>
      </w:r>
      <w:r w:rsidR="003603FD" w:rsidRPr="00A11E07">
        <w:rPr>
          <w:rFonts w:ascii="Traditional Arabic" w:hAnsi="Traditional Arabic" w:cs="Traditional Arabic" w:hint="cs"/>
          <w:rtl/>
          <w:lang w:bidi="ar-EG"/>
        </w:rPr>
        <w:t>ءَايَٰتِنَا</w:t>
      </w:r>
      <w:r w:rsidR="003603FD" w:rsidRPr="00A11E07">
        <w:rPr>
          <w:rFonts w:ascii="Traditional Arabic" w:hAnsi="Traditional Arabic" w:cs="Traditional Arabic"/>
          <w:rtl/>
          <w:lang w:bidi="ar-EG"/>
        </w:rPr>
        <w:t xml:space="preserve"> </w:t>
      </w:r>
      <w:r w:rsidR="003603FD" w:rsidRPr="00A11E07">
        <w:rPr>
          <w:rFonts w:ascii="Traditional Arabic" w:hAnsi="Traditional Arabic" w:cs="Traditional Arabic" w:hint="cs"/>
          <w:rtl/>
          <w:lang w:bidi="ar-EG"/>
        </w:rPr>
        <w:t>وَيُزَكِّيكُمۡ</w:t>
      </w:r>
      <w:r w:rsidR="003603FD" w:rsidRPr="00A11E07">
        <w:rPr>
          <w:rFonts w:ascii="Traditional Arabic" w:hAnsi="Traditional Arabic" w:cs="Traditional Arabic"/>
          <w:rtl/>
          <w:lang w:bidi="ar-EG"/>
        </w:rPr>
        <w:t xml:space="preserve"> </w:t>
      </w:r>
      <w:r w:rsidR="003603FD" w:rsidRPr="00A11E07">
        <w:rPr>
          <w:rFonts w:ascii="Traditional Arabic" w:hAnsi="Traditional Arabic" w:cs="Traditional Arabic" w:hint="cs"/>
          <w:rtl/>
          <w:lang w:bidi="ar-EG"/>
        </w:rPr>
        <w:t>وَيُعَلِّمُكُمُ</w:t>
      </w:r>
      <w:r w:rsidR="003603FD" w:rsidRPr="00A11E07">
        <w:rPr>
          <w:rFonts w:ascii="Traditional Arabic" w:hAnsi="Traditional Arabic" w:cs="Traditional Arabic"/>
          <w:rtl/>
          <w:lang w:bidi="ar-EG"/>
        </w:rPr>
        <w:t xml:space="preserve"> ٱلۡكِتَٰبَ وَٱلۡحِكۡمَةَ وَيُعَلِّمُكُم مَّا لَمۡ تَكُونُواْ تَعۡلَمُونَ﴾ سورة البقرة: الآية 151، وانظر أيضاً السور التالية: آل عمران: 461، والجمعة: 2، والنحل: 44، و46، والأحزاب: 12، والحشر: 7.</w:t>
      </w:r>
    </w:p>
  </w:footnote>
  <w:footnote w:id="209">
    <w:p w:rsidR="00B80BF0" w:rsidRPr="00A11E07" w:rsidRDefault="00B80BF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603FD" w:rsidRPr="00A11E07">
        <w:rPr>
          <w:rFonts w:ascii="Traditional Arabic" w:hAnsi="Traditional Arabic" w:cs="Traditional Arabic"/>
          <w:rtl/>
          <w:lang w:bidi="ar-EG"/>
        </w:rPr>
        <w:t xml:space="preserve">ذكر العلامة الأميني </w:t>
      </w:r>
      <w:r w:rsidR="003603FD" w:rsidRPr="00A11E07">
        <w:rPr>
          <w:rFonts w:ascii="Traditional Arabic" w:hAnsi="Traditional Arabic" w:cs="Traditional Arabic"/>
          <w:lang w:bidi="ar-EG"/>
        </w:rPr>
        <w:t>g</w:t>
      </w:r>
      <w:r w:rsidR="003603FD" w:rsidRPr="00A11E07">
        <w:rPr>
          <w:rFonts w:ascii="Traditional Arabic" w:hAnsi="Traditional Arabic" w:cs="Traditional Arabic"/>
          <w:rtl/>
          <w:lang w:bidi="ar-EG"/>
        </w:rPr>
        <w:t xml:space="preserve"> في كتابه "الغدير" أسماء سبعمائة من الوضّاعين للأحاديث، ونسب لبعضهم أنه وضع ما يناهز مئة ألف حديث، يراجع الغدير، ج5، ص802، وما بعدها.</w:t>
      </w:r>
    </w:p>
  </w:footnote>
  <w:footnote w:id="210">
    <w:p w:rsidR="00295899" w:rsidRPr="00A11E07" w:rsidRDefault="0029589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3603FD" w:rsidRPr="00A11E07">
        <w:rPr>
          <w:rFonts w:ascii="Traditional Arabic" w:hAnsi="Traditional Arabic" w:cs="Traditional Arabic"/>
          <w:rtl/>
          <w:lang w:bidi="ar-EG"/>
        </w:rPr>
        <w:t xml:space="preserve"> الكافي، الشيخ الكليني، ج1، مصدر مذكور، ص198-203.</w:t>
      </w:r>
    </w:p>
  </w:footnote>
  <w:footnote w:id="211">
    <w:p w:rsidR="003603FD" w:rsidRPr="00A11E07" w:rsidRDefault="003603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D61AE" w:rsidRPr="00A11E07">
        <w:rPr>
          <w:rFonts w:ascii="Traditional Arabic" w:hAnsi="Traditional Arabic" w:cs="Traditional Arabic"/>
          <w:rtl/>
          <w:lang w:bidi="ar-EG"/>
        </w:rPr>
        <w:t>سورة المائدة، الآية 3.</w:t>
      </w:r>
    </w:p>
  </w:footnote>
  <w:footnote w:id="212">
    <w:p w:rsidR="003603FD" w:rsidRPr="00A11E07" w:rsidRDefault="003603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D61AE" w:rsidRPr="00A11E07">
        <w:rPr>
          <w:rFonts w:ascii="Traditional Arabic" w:hAnsi="Traditional Arabic" w:cs="Traditional Arabic"/>
          <w:rtl/>
          <w:lang w:bidi="ar-EG"/>
        </w:rPr>
        <w:t>السورة والآية نفسها.</w:t>
      </w:r>
    </w:p>
  </w:footnote>
  <w:footnote w:id="213">
    <w:p w:rsidR="003603FD" w:rsidRPr="00A11E07" w:rsidRDefault="003603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35AE0" w:rsidRPr="00A11E07">
        <w:rPr>
          <w:rFonts w:ascii="Traditional Arabic" w:hAnsi="Traditional Arabic" w:cs="Traditional Arabic"/>
          <w:rtl/>
          <w:lang w:bidi="ar-EG"/>
        </w:rPr>
        <w:t xml:space="preserve"> للتوسع أكثر حول دلالة هذه الآية يراجع تفسير الميزان، ج5، ص156 وما بعدها، المصحّح. </w:t>
      </w:r>
    </w:p>
  </w:footnote>
  <w:footnote w:id="214">
    <w:p w:rsidR="003603FD" w:rsidRPr="00A11E07" w:rsidRDefault="003603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35AE0" w:rsidRPr="00A11E07">
        <w:rPr>
          <w:rFonts w:ascii="Traditional Arabic" w:hAnsi="Traditional Arabic" w:cs="Traditional Arabic"/>
          <w:rtl/>
          <w:lang w:bidi="ar-EG"/>
        </w:rPr>
        <w:t>يشير بذلك إلى الآية (6) من سورة الأحزاب ﴿  مِنۡ أَنفُسِهِمۡۖ﴾.</w:t>
      </w:r>
    </w:p>
  </w:footnote>
  <w:footnote w:id="215">
    <w:p w:rsidR="003603FD" w:rsidRPr="00A11E07" w:rsidRDefault="003603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35AE0" w:rsidRPr="00A11E07">
        <w:rPr>
          <w:rFonts w:ascii="Traditional Arabic" w:hAnsi="Traditional Arabic" w:cs="Traditional Arabic"/>
          <w:rtl/>
          <w:lang w:bidi="ar-EG"/>
        </w:rPr>
        <w:t>انظر: السيد حامد النقوي، خلاصة عبقات الأنوار، مؤسسة البعثة -قسم الدراسات الإسلامية - طهران - إيران، 1405، لا.ط، ج7؛ أيضاً: الشيخ الأميني، الغدير، دار الكتاب العربي، لبنان - بيروت، 1397هـ - 1977م، ط4، ج1، ص270.</w:t>
      </w:r>
    </w:p>
  </w:footnote>
  <w:footnote w:id="216">
    <w:p w:rsidR="003603FD" w:rsidRPr="00A11E07" w:rsidRDefault="003603FD"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35AE0" w:rsidRPr="00A11E07">
        <w:rPr>
          <w:rFonts w:ascii="Traditional Arabic" w:hAnsi="Traditional Arabic" w:cs="Traditional Arabic"/>
          <w:rtl/>
          <w:lang w:bidi="ar-EG"/>
        </w:rPr>
        <w:t>بحار الأنوار، للعلامة المجلسي، مصدر مذكور، ج31، ص411.</w:t>
      </w:r>
    </w:p>
  </w:footnote>
  <w:footnote w:id="217">
    <w:p w:rsidR="006729E6" w:rsidRPr="00A11E07" w:rsidRDefault="006729E6"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35AE0" w:rsidRPr="00A11E07">
        <w:rPr>
          <w:rFonts w:ascii="Traditional Arabic" w:hAnsi="Traditional Arabic" w:cs="Traditional Arabic"/>
          <w:rtl/>
          <w:lang w:bidi="ar-EG"/>
        </w:rPr>
        <w:t xml:space="preserve">الصدوق، الشيخ محمد بن علي بن بابويه، كمال الدين وتمام النعمة، تصحيح وتعليق: علي أكبر الغفاري، مؤسسة النشر الإسلامي التابعة لجماعة المدرسين بقم المشرفة، إيران -قم، 1405هـ - 1363ش، لا.ط، ص377. </w:t>
      </w:r>
    </w:p>
  </w:footnote>
  <w:footnote w:id="218">
    <w:p w:rsidR="006729E6" w:rsidRPr="00A11E07" w:rsidRDefault="006729E6"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435AE0" w:rsidRPr="00A11E07">
        <w:rPr>
          <w:rFonts w:ascii="Traditional Arabic" w:hAnsi="Traditional Arabic" w:cs="Traditional Arabic"/>
          <w:rtl/>
          <w:lang w:bidi="ar-EG"/>
        </w:rPr>
        <w:t>سورة المائدة، الآية 67، للتوسع أكثر حول دلالة الآية يُراجع تفسير الميزان، ج6، ص41 فما بعدها.</w:t>
      </w:r>
    </w:p>
  </w:footnote>
  <w:footnote w:id="219">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روى علماء أهل السنة الكبار هذه الواقعة عن سبعة من أصحاب رسول اللَّه صلى الله عليه وآله وسلم وهم: زيد بن أرقم، وأبو سعيد الخدري، وابن عباس، وجابر بن عبد اللَّه الأنصاري، والبراء بن عازب، وأبو هريرة، ابن مسعود (انظر: الغدير، للعلامة الأميني، مصدر مذكور، ج1).</w:t>
      </w:r>
    </w:p>
  </w:footnote>
  <w:footnote w:id="220">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الشعراء، الآية 214.</w:t>
      </w:r>
    </w:p>
  </w:footnote>
  <w:footnote w:id="221">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انظر: السيد شرف الدين، عبد الحسين، المراجعات، حسين الراضي، لا.ن، لا.م، 1402-1982م، ط2، ص187، (المراجعة 20).</w:t>
      </w:r>
    </w:p>
  </w:footnote>
  <w:footnote w:id="222">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سورة النساء، الآية 59.</w:t>
      </w:r>
    </w:p>
  </w:footnote>
  <w:footnote w:id="223">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بحار الأنوار، للعلامة المجلسي، مصدر مذكور، ج23، ص289.</w:t>
      </w:r>
    </w:p>
  </w:footnote>
  <w:footnote w:id="224">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16925" w:rsidRPr="00A11E07">
        <w:rPr>
          <w:rFonts w:ascii="Traditional Arabic" w:hAnsi="Traditional Arabic" w:cs="Traditional Arabic"/>
          <w:rtl/>
          <w:lang w:bidi="ar-EG"/>
        </w:rPr>
        <w:t xml:space="preserve">سورة النساء، الآية 95. </w:t>
      </w:r>
    </w:p>
  </w:footnote>
  <w:footnote w:id="225">
    <w:p w:rsidR="00435AE0" w:rsidRPr="00A11E07" w:rsidRDefault="00435AE0"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16925" w:rsidRPr="00A11E07">
        <w:rPr>
          <w:rFonts w:ascii="Traditional Arabic" w:hAnsi="Traditional Arabic" w:cs="Traditional Arabic"/>
          <w:rtl/>
          <w:lang w:bidi="ar-EG"/>
        </w:rPr>
        <w:t>الكافي، للشيخ الكليني، مصدر مذكور، ج1، ص286-287.</w:t>
      </w:r>
    </w:p>
  </w:footnote>
  <w:footnote w:id="226">
    <w:p w:rsidR="00D16925" w:rsidRPr="00A11E07" w:rsidRDefault="00D16925"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وهذا الحديث من الأحاديث المتواترة أيضاً، وقد رواه عن الرسول وبطرق عديدة، جماعة من كبار علماء أهل السنة أمثال: (أحمد بن حنبل، المسند (مسند أحمد)، دار صادر، لبنان -بيروت، لا.ت، لا.ط، ج5، ص182؛ أيضاً: سنن الترمذي، مصدر مذكور، ج5، ص329؛ أيضاً: النسائي، فضائل الصحابة، دار الكتب العلمية، لبنان -بيروت، لا.ت، لا.ط، ص15؛ المستدرك، للحاكم النيسابوري، مصدر مذكور، ج3، ص109).</w:t>
      </w:r>
    </w:p>
  </w:footnote>
  <w:footnote w:id="227">
    <w:p w:rsidR="00D16925" w:rsidRPr="00A11E07" w:rsidRDefault="00D16925"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Pr="00A11E07">
        <w:rPr>
          <w:rFonts w:ascii="Traditional Arabic" w:hAnsi="Traditional Arabic" w:cs="Traditional Arabic"/>
          <w:rtl/>
          <w:lang w:bidi="ar-EG"/>
        </w:rPr>
        <w:t>مستدرك الحاكم، مصدر مذكور، ج3، ص151.</w:t>
      </w:r>
    </w:p>
  </w:footnote>
  <w:footnote w:id="228">
    <w:p w:rsidR="00D16925" w:rsidRPr="00A11E07" w:rsidRDefault="00D16925" w:rsidP="00A11E07">
      <w:pPr>
        <w:pStyle w:val="FootnoteText"/>
        <w:jc w:val="both"/>
        <w:rPr>
          <w:rFonts w:ascii="Traditional Arabic" w:hAnsi="Traditional Arabic" w:cs="Traditional Arabic"/>
          <w:rtl/>
          <w:lang w:bidi="ar-EG"/>
        </w:rPr>
      </w:pPr>
      <w:r w:rsidRPr="00A11E07">
        <w:rPr>
          <w:rStyle w:val="FootnoteReference"/>
          <w:rFonts w:ascii="Traditional Arabic" w:hAnsi="Traditional Arabic" w:cs="Traditional Arabic"/>
        </w:rPr>
        <w:footnoteRef/>
      </w:r>
      <w:r w:rsidR="00DD0AF3" w:rsidRPr="00A11E07">
        <w:rPr>
          <w:rFonts w:ascii="Traditional Arabic" w:hAnsi="Traditional Arabic" w:cs="Traditional Arabic"/>
          <w:rtl/>
          <w:lang w:bidi="ar-EG"/>
        </w:rPr>
        <w:t xml:space="preserve"> مستدرك الحاكم، مصدر مذكور، ج3، ص134، وص111؛ أيضاً: الهيتمي المكي، أحمد بن حجر، الصواعق المحرقة في الرد على أهل البدع والزندقة، تحقيق: عبد الوهاب عبد اللطيف، مكتبة القاهرة، مصر، 1385هـ - 1965م، ط2، ص124، أيضاً: المستدرك للحاكم النيسابوري، مصدر مذكور، ج3، ص134؛ أيضاً: مسند ابن حنبل، مصدر مذكور، ج4، ص438.</w:t>
      </w:r>
    </w:p>
  </w:footnote>
  <w:footnote w:id="229">
    <w:p w:rsidR="003C3B1A" w:rsidRPr="00A11E07" w:rsidRDefault="003C3B1A"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D0AF3" w:rsidRPr="00A11E07">
        <w:rPr>
          <w:rFonts w:ascii="Traditional Arabic" w:hAnsi="Traditional Arabic" w:cs="Traditional Arabic"/>
          <w:rtl/>
          <w:lang w:bidi="ar-EG"/>
        </w:rPr>
        <w:t>سورة البقرة، الآية 124.</w:t>
      </w:r>
    </w:p>
  </w:footnote>
  <w:footnote w:id="230">
    <w:p w:rsidR="002642B2" w:rsidRPr="00A11E07" w:rsidRDefault="002642B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D0AF3" w:rsidRPr="00A11E07">
        <w:rPr>
          <w:rFonts w:ascii="Traditional Arabic" w:hAnsi="Traditional Arabic" w:cs="Traditional Arabic"/>
          <w:rtl/>
          <w:lang w:bidi="ar-EG"/>
        </w:rPr>
        <w:t>سورة الأنبياء، الآيتان 72 - 73.</w:t>
      </w:r>
    </w:p>
  </w:footnote>
  <w:footnote w:id="231">
    <w:p w:rsidR="002642B2" w:rsidRPr="00A11E07" w:rsidRDefault="002642B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2EC5" w:rsidRPr="00A11E07">
        <w:rPr>
          <w:rFonts w:ascii="Traditional Arabic" w:hAnsi="Traditional Arabic" w:cs="Traditional Arabic"/>
          <w:rtl/>
          <w:lang w:bidi="ar-EG"/>
        </w:rPr>
        <w:t xml:space="preserve"> سورة آل عمران، الآية 68. </w:t>
      </w:r>
    </w:p>
  </w:footnote>
  <w:footnote w:id="232">
    <w:p w:rsidR="002642B2" w:rsidRPr="00A11E07" w:rsidRDefault="002642B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2EC5" w:rsidRPr="00A11E07">
        <w:rPr>
          <w:rFonts w:ascii="Traditional Arabic" w:hAnsi="Traditional Arabic" w:cs="Traditional Arabic"/>
          <w:rtl/>
          <w:lang w:bidi="ar-EG"/>
        </w:rPr>
        <w:t>سورة الروم، الآية 56.</w:t>
      </w:r>
    </w:p>
  </w:footnote>
  <w:footnote w:id="233">
    <w:p w:rsidR="002642B2" w:rsidRPr="00A11E07" w:rsidRDefault="002642B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02EC5" w:rsidRPr="00A11E07">
        <w:rPr>
          <w:rFonts w:ascii="Traditional Arabic" w:hAnsi="Traditional Arabic" w:cs="Traditional Arabic"/>
          <w:rtl/>
          <w:lang w:bidi="ar-EG"/>
        </w:rPr>
        <w:t>الصدوق، الشيخ محمد بن علي بن بابويه، عيون أخبار الرضا عليه السلام، تصحيح: الشيخ حسين الأعلمي، مؤسسة الأعلمي للمطبوعات، لبنان -بيروت، 1404هـ - 1984م، لا.ط، ج1، ص196.</w:t>
      </w:r>
    </w:p>
  </w:footnote>
  <w:footnote w:id="234">
    <w:p w:rsidR="009E0293" w:rsidRPr="00A11E07" w:rsidRDefault="009E0293"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04E2E" w:rsidRPr="00A11E07">
        <w:rPr>
          <w:rFonts w:ascii="Traditional Arabic" w:hAnsi="Traditional Arabic" w:cs="Traditional Arabic"/>
          <w:rtl/>
          <w:lang w:bidi="ar-EG"/>
        </w:rPr>
        <w:t>سورة البقرة، الآية 124.</w:t>
      </w:r>
    </w:p>
  </w:footnote>
  <w:footnote w:id="235">
    <w:p w:rsidR="00CB7692" w:rsidRPr="00A11E07" w:rsidRDefault="00CB769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D04E2E" w:rsidRPr="00A11E07">
        <w:rPr>
          <w:rFonts w:ascii="Traditional Arabic" w:hAnsi="Traditional Arabic" w:cs="Traditional Arabic"/>
          <w:rtl/>
          <w:lang w:bidi="ar-EG"/>
        </w:rPr>
        <w:t>سورة الأحزاب، الآية 33.</w:t>
      </w:r>
    </w:p>
  </w:footnote>
  <w:footnote w:id="236">
    <w:p w:rsidR="00CB7692" w:rsidRPr="00A11E07" w:rsidRDefault="00CB7692"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946367" w:rsidRPr="00A11E07">
        <w:rPr>
          <w:rFonts w:ascii="Traditional Arabic" w:hAnsi="Traditional Arabic" w:cs="Traditional Arabic"/>
          <w:rtl/>
          <w:lang w:bidi="ar-EG"/>
        </w:rPr>
        <w:t xml:space="preserve">سورة يس، الآية 82. </w:t>
      </w:r>
    </w:p>
  </w:footnote>
  <w:footnote w:id="237">
    <w:p w:rsidR="0000026B" w:rsidRPr="00A11E07" w:rsidRDefault="0000026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946367" w:rsidRPr="00A11E07">
        <w:rPr>
          <w:rFonts w:ascii="Traditional Arabic" w:hAnsi="Traditional Arabic" w:cs="Traditional Arabic"/>
          <w:rtl/>
          <w:lang w:bidi="ar-EG"/>
        </w:rPr>
        <w:t>لمزيد من التوضيح حول هذه الآية يراجع تفسير الميزان، ج1، ص267 وما بعد.</w:t>
      </w:r>
    </w:p>
  </w:footnote>
  <w:footnote w:id="238">
    <w:p w:rsidR="0000026B" w:rsidRPr="00A11E07" w:rsidRDefault="0000026B"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946367" w:rsidRPr="00A11E07">
        <w:rPr>
          <w:rFonts w:ascii="Traditional Arabic" w:hAnsi="Traditional Arabic" w:cs="Traditional Arabic"/>
          <w:rtl/>
          <w:lang w:bidi="ar-EG"/>
        </w:rPr>
        <w:t>البحراني، أبو المكارم السيّد هاشم بن السيّد سليمان، غاية المرام وحجّة الخصام في تبيين الإمام من طريق الخاصّ والعامّ، تحقيق: السيد علي عاشور، لا.ن، لا.م، لا.ت، لا.ط، ج3، ص141.</w:t>
      </w:r>
    </w:p>
  </w:footnote>
  <w:footnote w:id="239">
    <w:p w:rsidR="00D04E2E" w:rsidRPr="00A11E07" w:rsidRDefault="00D04E2E"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E5864" w:rsidRPr="00A11E07">
        <w:rPr>
          <w:rFonts w:ascii="Traditional Arabic" w:hAnsi="Traditional Arabic" w:cs="Traditional Arabic"/>
          <w:rtl/>
          <w:lang w:bidi="ar-EG"/>
        </w:rPr>
        <w:t>الحرّ العامليّ، الشيخ محمّد بن الحسن، هداية الأمّة إلى أحكام الأئمّةعليهم السلام، تحقيق ونشر: مجمع البحوث الإسلامية، إيران -مشهد، 1412هـ، ط1، ج1، ص17.</w:t>
      </w:r>
    </w:p>
  </w:footnote>
  <w:footnote w:id="240">
    <w:p w:rsidR="005A2429" w:rsidRPr="00A11E07" w:rsidRDefault="005A242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7E5864" w:rsidRPr="00A11E07">
        <w:rPr>
          <w:rFonts w:ascii="Traditional Arabic" w:hAnsi="Traditional Arabic" w:cs="Traditional Arabic"/>
          <w:rtl/>
          <w:lang w:bidi="ar-EG"/>
        </w:rPr>
        <w:t>بن حنبل، أحمد، مسند أحمد بن حنبل، مصدر مذكور، ج3، ص17.</w:t>
      </w:r>
    </w:p>
  </w:footnote>
  <w:footnote w:id="241">
    <w:p w:rsidR="005A2429" w:rsidRPr="00A11E07" w:rsidRDefault="005A242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1E07" w:rsidRPr="00A11E07">
        <w:rPr>
          <w:rFonts w:ascii="Traditional Arabic" w:hAnsi="Traditional Arabic" w:cs="Traditional Arabic"/>
          <w:rtl/>
          <w:lang w:bidi="ar-EG"/>
        </w:rPr>
        <w:t xml:space="preserve"> الكافي، للشيخ الكليني، مصدر مذكور، ج1، ص209. </w:t>
      </w:r>
    </w:p>
  </w:footnote>
  <w:footnote w:id="242">
    <w:p w:rsidR="005A2429" w:rsidRPr="00A11E07" w:rsidRDefault="005A242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1E07" w:rsidRPr="00A11E07">
        <w:rPr>
          <w:rFonts w:ascii="Traditional Arabic" w:hAnsi="Traditional Arabic" w:cs="Traditional Arabic"/>
          <w:rtl/>
          <w:lang w:bidi="ar-EG"/>
        </w:rPr>
        <w:t>مستدرك الحاكم، مصدر مذكور، ج3، ص126-127، ومن الجدير بالذكر أنّ أحد علماء أهل السنّة ألّف كتابا اسمه (فتح الملك العلي بصحّة حديث مدينة العلم علي) وطبع في القاهرة كتبه سنة 1354هـ.</w:t>
      </w:r>
    </w:p>
  </w:footnote>
  <w:footnote w:id="243">
    <w:p w:rsidR="005A2429" w:rsidRPr="00A11E07" w:rsidRDefault="005A2429" w:rsidP="00A11E07">
      <w:pPr>
        <w:pStyle w:val="FootnoteText"/>
        <w:jc w:val="both"/>
        <w:rPr>
          <w:rFonts w:ascii="Traditional Arabic" w:hAnsi="Traditional Arabic" w:cs="Traditional Arabic" w:hint="cs"/>
          <w:rtl/>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1E07" w:rsidRPr="00A11E07">
        <w:rPr>
          <w:rFonts w:ascii="Traditional Arabic" w:hAnsi="Traditional Arabic" w:cs="Traditional Arabic"/>
          <w:rtl/>
          <w:lang w:bidi="ar-EG"/>
        </w:rPr>
        <w:t>المفيد، الشيخ محمد بن محمد بن النعمان، الاختصاص، تحقيق: علي أكبر الغفاري والسيد محمود الزرندي، دار المفيد للطباعة والنشر والتوزيع، لبنان -بيروت، 1414هـ - 1993م، ط2، ص283.</w:t>
      </w:r>
    </w:p>
  </w:footnote>
  <w:footnote w:id="244">
    <w:p w:rsidR="005A2429" w:rsidRPr="00A11E07" w:rsidRDefault="005A242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1E07" w:rsidRPr="00A11E07">
        <w:rPr>
          <w:rFonts w:ascii="Traditional Arabic" w:hAnsi="Traditional Arabic" w:cs="Traditional Arabic"/>
          <w:rtl/>
          <w:lang w:bidi="ar-EG"/>
        </w:rPr>
        <w:t>انظر: الكافي، الشيخ الكليني، مصدر مذكور، ج1، ص264 وص275.</w:t>
      </w:r>
    </w:p>
  </w:footnote>
  <w:footnote w:id="245">
    <w:p w:rsidR="005A2429" w:rsidRPr="00A11E07" w:rsidRDefault="005A242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1E07" w:rsidRPr="00A11E07">
        <w:rPr>
          <w:rFonts w:ascii="Traditional Arabic" w:hAnsi="Traditional Arabic" w:cs="Traditional Arabic"/>
          <w:rtl/>
          <w:lang w:bidi="ar-EG"/>
        </w:rPr>
        <w:t>سورة الكهف، الآيات 65 - 98، والكافي، الشيخ الكليني، مصدر سابق، ج1، ص269.</w:t>
      </w:r>
    </w:p>
  </w:footnote>
  <w:footnote w:id="246">
    <w:p w:rsidR="005A2429" w:rsidRPr="00A11E07" w:rsidRDefault="005A2429"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A11E07" w:rsidRPr="00A11E07">
        <w:rPr>
          <w:rFonts w:ascii="Traditional Arabic" w:hAnsi="Traditional Arabic" w:cs="Traditional Arabic"/>
          <w:rtl/>
          <w:lang w:bidi="ar-EG"/>
        </w:rPr>
        <w:t>﴿وَإِذْ قَالَتِ الْمَلاَئِكَةُ يَا مَرْيَمُ إِنَّ اللّهَ اصْطَفَاكِ وَطَهَّرَكِ وَاصْطَفَاكِ عَلَى نِسَاء الْعَالَمِينَ﴾ سورة آل عمران، الآية 42، وانظر أيضاً في السور التالية: مريم: 17-21، طه: 38، القصص: 7.</w:t>
      </w:r>
    </w:p>
  </w:footnote>
  <w:footnote w:id="247">
    <w:p w:rsidR="007E5864" w:rsidRPr="00A11E07" w:rsidRDefault="007E5864" w:rsidP="008D32C5">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32C5" w:rsidRPr="008D32C5">
        <w:rPr>
          <w:rFonts w:ascii="Traditional Arabic" w:hAnsi="Traditional Arabic" w:cs="Traditional Arabic"/>
          <w:rtl/>
          <w:lang w:bidi="ar-EG"/>
        </w:rPr>
        <w:t>وعبد اللَّه من علماء أهل الكتاب وقد أعلن إسلامه في حياة رسول اللَّه صلى الله عليه وآله وسلم.</w:t>
      </w:r>
    </w:p>
  </w:footnote>
  <w:footnote w:id="248">
    <w:p w:rsidR="007E5864" w:rsidRPr="00A11E07" w:rsidRDefault="007E586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32C5" w:rsidRPr="008D32C5">
        <w:rPr>
          <w:rFonts w:ascii="Traditional Arabic" w:hAnsi="Traditional Arabic" w:cs="Traditional Arabic"/>
          <w:rtl/>
          <w:lang w:bidi="ar-EG"/>
        </w:rPr>
        <w:t>سورة الرعد، الآية 43.</w:t>
      </w:r>
    </w:p>
  </w:footnote>
  <w:footnote w:id="249">
    <w:p w:rsidR="007E5864" w:rsidRPr="00A11E07" w:rsidRDefault="007E586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32C5" w:rsidRPr="008D32C5">
        <w:rPr>
          <w:rFonts w:ascii="Traditional Arabic" w:hAnsi="Traditional Arabic" w:cs="Traditional Arabic"/>
          <w:rtl/>
          <w:lang w:bidi="ar-EG"/>
        </w:rPr>
        <w:t>سورة هود، الآية 17.</w:t>
      </w:r>
    </w:p>
  </w:footnote>
  <w:footnote w:id="250">
    <w:p w:rsidR="007E5864" w:rsidRPr="00A11E07" w:rsidRDefault="007E586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32C5" w:rsidRPr="008D32C5">
        <w:rPr>
          <w:rFonts w:ascii="Traditional Arabic" w:hAnsi="Traditional Arabic" w:cs="Traditional Arabic"/>
          <w:rtl/>
          <w:lang w:bidi="ar-EG"/>
        </w:rPr>
        <w:t>سورة المائدة، الآية 55.</w:t>
      </w:r>
    </w:p>
  </w:footnote>
  <w:footnote w:id="251">
    <w:p w:rsidR="007E5864" w:rsidRPr="00A11E07" w:rsidRDefault="007E5864" w:rsidP="00A11E07">
      <w:pPr>
        <w:pStyle w:val="FootnoteText"/>
        <w:jc w:val="both"/>
        <w:rPr>
          <w:rFonts w:ascii="Traditional Arabic" w:hAnsi="Traditional Arabic" w:cs="Traditional Arabic"/>
          <w:lang w:bidi="ar-EG"/>
        </w:rPr>
      </w:pPr>
      <w:r w:rsidRPr="00A11E07">
        <w:rPr>
          <w:rStyle w:val="FootnoteReference"/>
          <w:rFonts w:ascii="Traditional Arabic" w:hAnsi="Traditional Arabic" w:cs="Traditional Arabic"/>
        </w:rPr>
        <w:footnoteRef/>
      </w:r>
      <w:r w:rsidRPr="00A11E07">
        <w:rPr>
          <w:rFonts w:ascii="Traditional Arabic" w:hAnsi="Traditional Arabic" w:cs="Traditional Arabic"/>
          <w:rtl/>
        </w:rPr>
        <w:t xml:space="preserve"> </w:t>
      </w:r>
      <w:r w:rsidR="008D32C5" w:rsidRPr="008D32C5">
        <w:rPr>
          <w:rFonts w:ascii="Traditional Arabic" w:hAnsi="Traditional Arabic" w:cs="Traditional Arabic"/>
          <w:rtl/>
          <w:lang w:bidi="ar-EG"/>
        </w:rPr>
        <w:t>بحار الأنوار، العلّامة المجلسي، مصدر مذكور، ج35، ص183-206.</w:t>
      </w:r>
    </w:p>
  </w:footnote>
  <w:footnote w:id="252">
    <w:p w:rsidR="006727E1" w:rsidRDefault="006727E1">
      <w:pPr>
        <w:pStyle w:val="FootnoteText"/>
        <w:rPr>
          <w:rFonts w:hint="cs"/>
          <w:lang w:bidi="ar-EG"/>
        </w:rPr>
      </w:pPr>
      <w:r>
        <w:rPr>
          <w:rStyle w:val="FootnoteReference"/>
        </w:rPr>
        <w:footnoteRef/>
      </w:r>
      <w:r>
        <w:rPr>
          <w:rtl/>
        </w:rPr>
        <w:t xml:space="preserve"> </w:t>
      </w:r>
      <w:r w:rsidR="008D32C5" w:rsidRPr="008D32C5">
        <w:rPr>
          <w:rFonts w:ascii="Traditional Arabic" w:hAnsi="Traditional Arabic" w:cs="Traditional Arabic"/>
          <w:rtl/>
          <w:lang w:bidi="ar-EG"/>
        </w:rPr>
        <w:t>سورة النمل، الآية 40.</w:t>
      </w:r>
    </w:p>
  </w:footnote>
  <w:footnote w:id="253">
    <w:p w:rsidR="006727E1" w:rsidRDefault="006727E1" w:rsidP="008D32C5">
      <w:pPr>
        <w:pStyle w:val="FootnoteText"/>
        <w:rPr>
          <w:rFonts w:hint="cs"/>
          <w:lang w:bidi="ar-EG"/>
        </w:rPr>
      </w:pPr>
      <w:r>
        <w:rPr>
          <w:rStyle w:val="FootnoteReference"/>
        </w:rPr>
        <w:footnoteRef/>
      </w:r>
      <w:r>
        <w:rPr>
          <w:rtl/>
        </w:rPr>
        <w:t xml:space="preserve"> </w:t>
      </w:r>
      <w:r w:rsidR="008D32C5">
        <w:rPr>
          <w:rtl/>
          <w:lang w:bidi="ar-EG"/>
        </w:rPr>
        <w:t xml:space="preserve">ويلزم أن نعلم بأنّ المراد من علم الغيب المختصّ باللَّه -تعالى-، هو العلم الّذي لا يحتاج لتعلّم، كما أجاب به الإمام أمير المؤمنين عليه السلام عمّن سأله عن علمه بالغيب، "إنّما هو تعلّم من ذي علم"، وإلّا فإنّ جميع الأنبياء وكثيراً من أولياء اللَّه مطّلعون على بعض العلوم الغيبيّة بواسطة الوحي أو الإلهام. ومن العلوم الغيبية الّتي لا يشكّ فيها أحد هذا النبأ الغيبيّ الذي أُلهم لأمّ موسى عليه السلام: ﴿إِنَّا رَآدُّوهُ إِلَيۡكِ وَجَاعِلُوهُ مِنَ </w:t>
      </w:r>
      <w:r w:rsidR="008D32C5">
        <w:rPr>
          <w:rFonts w:hint="cs"/>
          <w:rtl/>
          <w:lang w:bidi="ar-EG"/>
        </w:rPr>
        <w:t>ٱ</w:t>
      </w:r>
      <w:r w:rsidR="008D32C5">
        <w:rPr>
          <w:rFonts w:hint="eastAsia"/>
          <w:rtl/>
          <w:lang w:bidi="ar-EG"/>
        </w:rPr>
        <w:t>لۡمُرۡسَلِينَ</w:t>
      </w:r>
      <w:r w:rsidR="008D32C5">
        <w:rPr>
          <w:rtl/>
          <w:lang w:bidi="ar-EG"/>
        </w:rPr>
        <w:t xml:space="preserve">﴾ سورة القصص: الآية 7. </w:t>
      </w:r>
    </w:p>
  </w:footnote>
  <w:footnote w:id="254">
    <w:p w:rsidR="006727E1" w:rsidRDefault="006727E1">
      <w:pPr>
        <w:pStyle w:val="FootnoteText"/>
        <w:rPr>
          <w:rFonts w:hint="cs"/>
          <w:lang w:bidi="ar-EG"/>
        </w:rPr>
      </w:pPr>
      <w:r>
        <w:rPr>
          <w:rStyle w:val="FootnoteReference"/>
        </w:rPr>
        <w:footnoteRef/>
      </w:r>
      <w:r>
        <w:rPr>
          <w:rtl/>
        </w:rPr>
        <w:t xml:space="preserve"> </w:t>
      </w:r>
      <w:r w:rsidR="008D32C5">
        <w:rPr>
          <w:rtl/>
          <w:lang w:bidi="ar-EG"/>
        </w:rPr>
        <w:t>سورة الرعد، الآية 43.</w:t>
      </w:r>
    </w:p>
  </w:footnote>
  <w:footnote w:id="255">
    <w:p w:rsidR="006727E1" w:rsidRDefault="006727E1">
      <w:pPr>
        <w:pStyle w:val="FootnoteText"/>
        <w:rPr>
          <w:rFonts w:hint="cs"/>
          <w:lang w:bidi="ar-EG"/>
        </w:rPr>
      </w:pPr>
      <w:r>
        <w:rPr>
          <w:rStyle w:val="FootnoteReference"/>
        </w:rPr>
        <w:footnoteRef/>
      </w:r>
      <w:r>
        <w:rPr>
          <w:rtl/>
        </w:rPr>
        <w:t xml:space="preserve"> </w:t>
      </w:r>
      <w:r w:rsidR="008D32C5">
        <w:rPr>
          <w:rtl/>
          <w:lang w:bidi="ar-EG"/>
        </w:rPr>
        <w:t>الكافي، للشيخ الكليني، مصدر مذكور، ج1، ص257.</w:t>
      </w:r>
    </w:p>
  </w:footnote>
  <w:footnote w:id="256">
    <w:p w:rsidR="008D32C5" w:rsidRDefault="008D32C5" w:rsidP="00743FCA">
      <w:pPr>
        <w:pStyle w:val="FootnoteText"/>
        <w:rPr>
          <w:rFonts w:hint="cs"/>
          <w:lang w:bidi="ar-EG"/>
        </w:rPr>
      </w:pPr>
      <w:r>
        <w:rPr>
          <w:rStyle w:val="FootnoteReference"/>
        </w:rPr>
        <w:footnoteRef/>
      </w:r>
      <w:r>
        <w:rPr>
          <w:rtl/>
        </w:rPr>
        <w:t xml:space="preserve"> </w:t>
      </w:r>
      <w:r w:rsidR="00743FCA">
        <w:rPr>
          <w:rtl/>
          <w:lang w:bidi="ar-EG"/>
        </w:rPr>
        <w:t xml:space="preserve">الكافي، للشيخ الكليني، مصدر مذكور، ج1، ص198-203. </w:t>
      </w:r>
    </w:p>
  </w:footnote>
  <w:footnote w:id="257">
    <w:p w:rsidR="00743FCA" w:rsidRDefault="00743FCA">
      <w:pPr>
        <w:pStyle w:val="FootnoteText"/>
        <w:rPr>
          <w:rFonts w:hint="cs"/>
          <w:lang w:bidi="ar-EG"/>
        </w:rPr>
      </w:pPr>
      <w:r>
        <w:rPr>
          <w:rStyle w:val="FootnoteReference"/>
        </w:rPr>
        <w:footnoteRef/>
      </w:r>
      <w:r>
        <w:rPr>
          <w:rtl/>
        </w:rPr>
        <w:t xml:space="preserve"> </w:t>
      </w:r>
      <w:r>
        <w:rPr>
          <w:rtl/>
          <w:lang w:bidi="ar-EG"/>
        </w:rPr>
        <w:t>الصفار، محمد بن الحسن بن فروخ، بصائر الدرجات، تصحيح: الحاج ميرزا حسن كوچه باغي، منشورات الأعلمي، إيران -طهران، 1404هـ - 1362ش، لا.ط، ص336.</w:t>
      </w:r>
    </w:p>
  </w:footnote>
  <w:footnote w:id="258">
    <w:p w:rsidR="00743FCA" w:rsidRDefault="00743FCA">
      <w:pPr>
        <w:pStyle w:val="FootnoteText"/>
        <w:rPr>
          <w:rFonts w:hint="cs"/>
          <w:lang w:bidi="ar-EG"/>
        </w:rPr>
      </w:pPr>
      <w:r>
        <w:rPr>
          <w:rStyle w:val="FootnoteReference"/>
        </w:rPr>
        <w:footnoteRef/>
      </w:r>
      <w:r>
        <w:rPr>
          <w:rtl/>
        </w:rPr>
        <w:t xml:space="preserve"> </w:t>
      </w:r>
      <w:r>
        <w:rPr>
          <w:rtl/>
          <w:lang w:bidi="ar-EG"/>
        </w:rPr>
        <w:t>الكافي، للشيخ الكليني، مصدر مذكور، ج1، ص258.</w:t>
      </w:r>
    </w:p>
  </w:footnote>
  <w:footnote w:id="259">
    <w:p w:rsidR="00743FCA" w:rsidRDefault="00743FCA">
      <w:pPr>
        <w:pStyle w:val="FootnoteText"/>
        <w:rPr>
          <w:rFonts w:hint="cs"/>
          <w:lang w:bidi="ar-EG"/>
        </w:rPr>
      </w:pPr>
      <w:r>
        <w:rPr>
          <w:rStyle w:val="FootnoteReference"/>
        </w:rPr>
        <w:footnoteRef/>
      </w:r>
      <w:r>
        <w:rPr>
          <w:rtl/>
        </w:rPr>
        <w:t xml:space="preserve"> </w:t>
      </w:r>
      <w:r>
        <w:rPr>
          <w:rtl/>
          <w:lang w:bidi="ar-EG"/>
        </w:rPr>
        <w:t>المصدر نفسه، ج1، ص258 وفي رواية (اعلم) بلا عن (علم) وفي الأخرى (علمه اللَّه بذلك).</w:t>
      </w:r>
    </w:p>
  </w:footnote>
  <w:footnote w:id="260">
    <w:p w:rsidR="00743FCA" w:rsidRDefault="00743FCA">
      <w:pPr>
        <w:pStyle w:val="FootnoteText"/>
        <w:rPr>
          <w:rFonts w:hint="cs"/>
          <w:lang w:bidi="ar-EG"/>
        </w:rPr>
      </w:pPr>
      <w:r>
        <w:rPr>
          <w:rStyle w:val="FootnoteReference"/>
        </w:rPr>
        <w:footnoteRef/>
      </w:r>
      <w:r>
        <w:rPr>
          <w:rtl/>
        </w:rPr>
        <w:t xml:space="preserve"> </w:t>
      </w:r>
      <w:r>
        <w:rPr>
          <w:rtl/>
          <w:lang w:bidi="ar-EG"/>
        </w:rPr>
        <w:t>مستدرك الحاكم، مصدر سابق، ج1، ص273.</w:t>
      </w:r>
    </w:p>
  </w:footnote>
  <w:footnote w:id="261">
    <w:p w:rsidR="008B72DC" w:rsidRDefault="008B72DC" w:rsidP="008B72DC">
      <w:pPr>
        <w:pStyle w:val="FootnoteText"/>
        <w:rPr>
          <w:rFonts w:hint="cs"/>
          <w:lang w:bidi="ar-EG"/>
        </w:rPr>
      </w:pPr>
      <w:r>
        <w:rPr>
          <w:rStyle w:val="FootnoteReference"/>
        </w:rPr>
        <w:footnoteRef/>
      </w:r>
      <w:r>
        <w:rPr>
          <w:rtl/>
        </w:rPr>
        <w:t xml:space="preserve"> </w:t>
      </w:r>
      <w:r>
        <w:rPr>
          <w:rtl/>
          <w:lang w:bidi="ar-EG"/>
        </w:rPr>
        <w:t>انظر: صحيح مسلم، مصدر مذكور، ج6، ص3؛ أيضاً: القندوزي، الشيخ سليمان بن إبراهيم الحنفي، ينابيع المودة لذوي القربى، تحقيق: السيد علي جمال أشرف الحسيني، دار الأسوة للطباعة والنشر، إيران -قم، 1416هـ، ط1، ج3، ص289 وما بعد.</w:t>
      </w:r>
    </w:p>
  </w:footnote>
  <w:footnote w:id="262">
    <w:p w:rsidR="008B72DC" w:rsidRDefault="008B72DC">
      <w:pPr>
        <w:pStyle w:val="FootnoteText"/>
        <w:rPr>
          <w:rFonts w:hint="cs"/>
          <w:lang w:bidi="ar-EG"/>
        </w:rPr>
      </w:pPr>
      <w:r>
        <w:rPr>
          <w:rStyle w:val="FootnoteReference"/>
        </w:rPr>
        <w:footnoteRef/>
      </w:r>
      <w:r>
        <w:rPr>
          <w:rtl/>
        </w:rPr>
        <w:t xml:space="preserve"> </w:t>
      </w:r>
      <w:r>
        <w:rPr>
          <w:rtl/>
          <w:lang w:bidi="ar-EG"/>
        </w:rPr>
        <w:t>انظر: الخزاز القمي، كفاية الأثر، تحقيق: السيد عبد اللطيف الحسيني الكوهكمري الخوئي، انتشارات بيدار، إيران -قم، 1401هـ. لا.ط، ص10 وما بعد؛ غاية المرام وحجّة الخصام في تبيين الإمام من طريق الخاصّ والعامّ، للسيد هاشم البحراني، ج1، ص118 وما بعد.</w:t>
      </w:r>
    </w:p>
  </w:footnote>
  <w:footnote w:id="263">
    <w:p w:rsidR="008B72DC" w:rsidRDefault="008B72DC" w:rsidP="003B65F6">
      <w:pPr>
        <w:pStyle w:val="FootnoteText"/>
        <w:rPr>
          <w:rFonts w:hint="cs"/>
          <w:lang w:bidi="ar-EG"/>
        </w:rPr>
      </w:pPr>
      <w:r>
        <w:rPr>
          <w:rStyle w:val="FootnoteReference"/>
        </w:rPr>
        <w:footnoteRef/>
      </w:r>
      <w:r>
        <w:rPr>
          <w:rtl/>
        </w:rPr>
        <w:t xml:space="preserve"> </w:t>
      </w:r>
      <w:r w:rsidR="003B65F6">
        <w:rPr>
          <w:rtl/>
          <w:lang w:bidi="ar-EG"/>
        </w:rPr>
        <w:t>سورة النساء، الآية 165.</w:t>
      </w:r>
    </w:p>
  </w:footnote>
  <w:footnote w:id="264">
    <w:p w:rsidR="008B72DC" w:rsidRDefault="008B72DC">
      <w:pPr>
        <w:pStyle w:val="FootnoteText"/>
        <w:rPr>
          <w:rFonts w:hint="cs"/>
          <w:lang w:bidi="ar-EG"/>
        </w:rPr>
      </w:pPr>
      <w:r>
        <w:rPr>
          <w:rStyle w:val="FootnoteReference"/>
        </w:rPr>
        <w:footnoteRef/>
      </w:r>
      <w:r>
        <w:rPr>
          <w:rtl/>
        </w:rPr>
        <w:t xml:space="preserve"> </w:t>
      </w:r>
      <w:r w:rsidR="003B65F6">
        <w:rPr>
          <w:rtl/>
          <w:lang w:bidi="ar-EG"/>
        </w:rPr>
        <w:t>سورة البقرة، الآية 256.</w:t>
      </w:r>
    </w:p>
  </w:footnote>
  <w:footnote w:id="265">
    <w:p w:rsidR="006722C3" w:rsidRDefault="006722C3" w:rsidP="00BE735A">
      <w:pPr>
        <w:pStyle w:val="FootnoteText"/>
        <w:rPr>
          <w:rFonts w:hint="cs"/>
          <w:lang w:bidi="ar-EG"/>
        </w:rPr>
      </w:pPr>
      <w:r>
        <w:rPr>
          <w:rStyle w:val="FootnoteReference"/>
        </w:rPr>
        <w:footnoteRef/>
      </w:r>
      <w:r>
        <w:rPr>
          <w:rtl/>
        </w:rPr>
        <w:t xml:space="preserve"> </w:t>
      </w:r>
      <w:r w:rsidR="00BE735A">
        <w:rPr>
          <w:rtl/>
          <w:lang w:bidi="ar-EG"/>
        </w:rPr>
        <w:t xml:space="preserve">راجع السور التالية: التوبة: الآية 33، والفتح: 28، والصف: 9، وراجع: بحار الأنوار، العلّامة المجلسي، مصدر مذكور، ج51، ص50، ح22، وص60، ح58 - 59. </w:t>
      </w:r>
    </w:p>
  </w:footnote>
  <w:footnote w:id="266">
    <w:p w:rsidR="00BE735A" w:rsidRDefault="00BE735A">
      <w:pPr>
        <w:pStyle w:val="FootnoteText"/>
        <w:rPr>
          <w:rFonts w:hint="cs"/>
          <w:lang w:bidi="ar-EG"/>
        </w:rPr>
      </w:pPr>
      <w:r>
        <w:rPr>
          <w:rStyle w:val="FootnoteReference"/>
        </w:rPr>
        <w:footnoteRef/>
      </w:r>
      <w:r>
        <w:rPr>
          <w:rtl/>
        </w:rPr>
        <w:t xml:space="preserve"> </w:t>
      </w:r>
      <w:r>
        <w:rPr>
          <w:rtl/>
          <w:lang w:bidi="ar-EG"/>
        </w:rPr>
        <w:t>سورة الأنبياء، الآية 105.</w:t>
      </w:r>
    </w:p>
  </w:footnote>
  <w:footnote w:id="267">
    <w:p w:rsidR="00BE735A" w:rsidRDefault="00BE735A">
      <w:pPr>
        <w:pStyle w:val="FootnoteText"/>
        <w:rPr>
          <w:rFonts w:hint="cs"/>
          <w:lang w:bidi="ar-EG"/>
        </w:rPr>
      </w:pPr>
      <w:r>
        <w:rPr>
          <w:rStyle w:val="FootnoteReference"/>
        </w:rPr>
        <w:footnoteRef/>
      </w:r>
      <w:r>
        <w:rPr>
          <w:rtl/>
        </w:rPr>
        <w:t xml:space="preserve"> </w:t>
      </w:r>
      <w:r>
        <w:rPr>
          <w:rtl/>
          <w:lang w:bidi="ar-EG"/>
        </w:rPr>
        <w:t>سورة القصص، الآية 5.</w:t>
      </w:r>
    </w:p>
  </w:footnote>
  <w:footnote w:id="268">
    <w:p w:rsidR="00BE735A" w:rsidRDefault="00BE735A">
      <w:pPr>
        <w:pStyle w:val="FootnoteText"/>
        <w:rPr>
          <w:rFonts w:hint="cs"/>
          <w:lang w:bidi="ar-EG"/>
        </w:rPr>
      </w:pPr>
      <w:r>
        <w:rPr>
          <w:rStyle w:val="FootnoteReference"/>
        </w:rPr>
        <w:footnoteRef/>
      </w:r>
      <w:r>
        <w:rPr>
          <w:rtl/>
        </w:rPr>
        <w:t xml:space="preserve"> </w:t>
      </w:r>
      <w:r>
        <w:rPr>
          <w:rtl/>
          <w:lang w:bidi="ar-EG"/>
        </w:rPr>
        <w:t>بحار الأنوار، العلّامة المجلسي، ج51، ص54، ح35، وص63 - 64.</w:t>
      </w:r>
    </w:p>
  </w:footnote>
  <w:footnote w:id="269">
    <w:p w:rsidR="00BE735A" w:rsidRDefault="00BE735A" w:rsidP="00F67E12">
      <w:pPr>
        <w:pStyle w:val="FootnoteText"/>
        <w:rPr>
          <w:rFonts w:hint="cs"/>
          <w:lang w:bidi="ar-EG"/>
        </w:rPr>
      </w:pPr>
      <w:r>
        <w:rPr>
          <w:rStyle w:val="FootnoteReference"/>
        </w:rPr>
        <w:footnoteRef/>
      </w:r>
      <w:r>
        <w:rPr>
          <w:rtl/>
        </w:rPr>
        <w:t xml:space="preserve"> </w:t>
      </w:r>
      <w:r w:rsidR="00F67E12">
        <w:rPr>
          <w:rtl/>
          <w:lang w:bidi="ar-EG"/>
        </w:rPr>
        <w:t xml:space="preserve">سورة النور، الآية 55. </w:t>
      </w:r>
    </w:p>
  </w:footnote>
  <w:footnote w:id="270">
    <w:p w:rsidR="00BE735A" w:rsidRDefault="00BE735A">
      <w:pPr>
        <w:pStyle w:val="FootnoteText"/>
        <w:rPr>
          <w:rFonts w:hint="cs"/>
          <w:lang w:bidi="ar-EG"/>
        </w:rPr>
      </w:pPr>
      <w:r>
        <w:rPr>
          <w:rStyle w:val="FootnoteReference"/>
        </w:rPr>
        <w:footnoteRef/>
      </w:r>
      <w:r>
        <w:rPr>
          <w:rtl/>
        </w:rPr>
        <w:t xml:space="preserve"> </w:t>
      </w:r>
      <w:r w:rsidR="00F67E12">
        <w:rPr>
          <w:rtl/>
          <w:lang w:bidi="ar-EG"/>
        </w:rPr>
        <w:t>انظر: بحار الأنوار، العلّامة المجلسي، ج51، ص58، ح5، وص54، ح34 و35.</w:t>
      </w:r>
    </w:p>
  </w:footnote>
  <w:footnote w:id="271">
    <w:p w:rsidR="00F67E12" w:rsidRDefault="00F67E12">
      <w:pPr>
        <w:pStyle w:val="FootnoteText"/>
        <w:rPr>
          <w:rFonts w:hint="cs"/>
          <w:rtl/>
          <w:lang w:bidi="ar-EG"/>
        </w:rPr>
      </w:pPr>
      <w:r>
        <w:rPr>
          <w:rStyle w:val="FootnoteReference"/>
        </w:rPr>
        <w:footnoteRef/>
      </w:r>
      <w:r>
        <w:rPr>
          <w:rtl/>
        </w:rPr>
        <w:t xml:space="preserve"> </w:t>
      </w:r>
      <w:r>
        <w:rPr>
          <w:rtl/>
          <w:lang w:bidi="ar-EG"/>
        </w:rPr>
        <w:t xml:space="preserve">أمثال هذه الآيات: ﴿وَيَكُونَ </w:t>
      </w:r>
      <w:r>
        <w:rPr>
          <w:rFonts w:hint="cs"/>
          <w:rtl/>
          <w:lang w:bidi="ar-EG"/>
        </w:rPr>
        <w:t>ٱ</w:t>
      </w:r>
      <w:r>
        <w:rPr>
          <w:rFonts w:hint="eastAsia"/>
          <w:rtl/>
          <w:lang w:bidi="ar-EG"/>
        </w:rPr>
        <w:t>لدِّينُ</w:t>
      </w:r>
      <w:r>
        <w:rPr>
          <w:rtl/>
          <w:lang w:bidi="ar-EG"/>
        </w:rPr>
        <w:t xml:space="preserve"> كُلُّهُ</w:t>
      </w:r>
      <w:r>
        <w:rPr>
          <w:rFonts w:hint="cs"/>
          <w:rtl/>
          <w:lang w:bidi="ar-EG"/>
        </w:rPr>
        <w:t>ۥ</w:t>
      </w:r>
      <w:r>
        <w:rPr>
          <w:rtl/>
          <w:lang w:bidi="ar-EG"/>
        </w:rPr>
        <w:t xml:space="preserve"> لِلَّهِۚ﴾ سورة الأنفال، الآية 39 و﴿</w:t>
      </w:r>
      <w:r>
        <w:rPr>
          <w:rFonts w:hint="cs"/>
          <w:rtl/>
          <w:lang w:bidi="ar-EG"/>
        </w:rPr>
        <w:t>ٱ</w:t>
      </w:r>
      <w:r>
        <w:rPr>
          <w:rFonts w:hint="eastAsia"/>
          <w:rtl/>
          <w:lang w:bidi="ar-EG"/>
        </w:rPr>
        <w:t>لدِّينِ</w:t>
      </w:r>
      <w:r>
        <w:rPr>
          <w:rtl/>
          <w:lang w:bidi="ar-EG"/>
        </w:rPr>
        <w:t xml:space="preserve">﴾ سورة التوبة، الآية 33 و﴿بَقِيَّتُ </w:t>
      </w:r>
      <w:r>
        <w:rPr>
          <w:rFonts w:hint="cs"/>
          <w:rtl/>
          <w:lang w:bidi="ar-EG"/>
        </w:rPr>
        <w:t>ٱ</w:t>
      </w:r>
      <w:r>
        <w:rPr>
          <w:rFonts w:hint="eastAsia"/>
          <w:rtl/>
          <w:lang w:bidi="ar-EG"/>
        </w:rPr>
        <w:t>للَّهِ</w:t>
      </w:r>
      <w:r>
        <w:rPr>
          <w:rtl/>
          <w:lang w:bidi="ar-EG"/>
        </w:rPr>
        <w:t xml:space="preserve"> خَيۡرٞ لَّكُمۡ﴾ سورة هود، الآية 86.</w:t>
      </w:r>
    </w:p>
  </w:footnote>
  <w:footnote w:id="272">
    <w:p w:rsidR="00BE735A" w:rsidRDefault="00F67E12">
      <w:pPr>
        <w:pStyle w:val="FootnoteText"/>
        <w:rPr>
          <w:rFonts w:hint="cs"/>
          <w:rtl/>
          <w:lang w:bidi="ar-EG"/>
        </w:rPr>
      </w:pPr>
      <w:r>
        <w:rPr>
          <w:lang w:bidi="ar-EG"/>
        </w:rPr>
        <w:t xml:space="preserve"> </w:t>
      </w:r>
      <w:r w:rsidR="00BE735A">
        <w:rPr>
          <w:rStyle w:val="FootnoteReference"/>
        </w:rPr>
        <w:footnoteRef/>
      </w:r>
      <w:r>
        <w:rPr>
          <w:rtl/>
          <w:lang w:bidi="ar-EG"/>
        </w:rPr>
        <w:t>بحار الأنوار، العلّامة المجلسي، ج51، ص44-64.</w:t>
      </w:r>
    </w:p>
  </w:footnote>
  <w:footnote w:id="273">
    <w:p w:rsidR="00F67E12" w:rsidRDefault="00F67E12">
      <w:pPr>
        <w:pStyle w:val="FootnoteText"/>
        <w:rPr>
          <w:rFonts w:hint="cs"/>
          <w:lang w:bidi="ar-EG"/>
        </w:rPr>
      </w:pPr>
      <w:r>
        <w:rPr>
          <w:rStyle w:val="FootnoteReference"/>
        </w:rPr>
        <w:footnoteRef/>
      </w:r>
      <w:r>
        <w:rPr>
          <w:rtl/>
        </w:rPr>
        <w:t xml:space="preserve"> </w:t>
      </w:r>
      <w:r>
        <w:rPr>
          <w:rtl/>
          <w:lang w:bidi="ar-EG"/>
        </w:rPr>
        <w:t>انظر: البستوي، عبد العليم عبد العظيم، المهدي المنتظر عليه السلام في ضوء الأحاديث والآثار الصحيحة، المكتبة المكية -مكة المكرمة -السعودية، دار ابن حزم للطباعة والنشر والتوزيع، لبنان -بيروت، 1420-1999م، ط1، ص40 وما بعد.</w:t>
      </w:r>
    </w:p>
  </w:footnote>
  <w:footnote w:id="274">
    <w:p w:rsidR="00F67E12" w:rsidRDefault="00F67E12">
      <w:pPr>
        <w:pStyle w:val="FootnoteText"/>
        <w:rPr>
          <w:rFonts w:hint="cs"/>
          <w:lang w:bidi="ar-EG"/>
        </w:rPr>
      </w:pPr>
      <w:r>
        <w:rPr>
          <w:rStyle w:val="FootnoteReference"/>
        </w:rPr>
        <w:footnoteRef/>
      </w:r>
      <w:r>
        <w:rPr>
          <w:rtl/>
        </w:rPr>
        <w:t xml:space="preserve"> </w:t>
      </w:r>
      <w:r>
        <w:rPr>
          <w:rtl/>
          <w:lang w:bidi="ar-EG"/>
        </w:rPr>
        <w:t>أمثال كتاب (البيان في أخبار صاحب الزمان) تأليف الحافظ محمّد بن يوسف الكنجي الشافعي الّذي عاش في القرن السابع، وكتاب البرهان في علامات مهدي آخر الزمان تأليف المّتقي الهندي الّذي عاش في القرن العاشر.</w:t>
      </w:r>
    </w:p>
  </w:footnote>
  <w:footnote w:id="275">
    <w:p w:rsidR="00F67E12" w:rsidRDefault="00F67E12">
      <w:pPr>
        <w:pStyle w:val="FootnoteText"/>
        <w:rPr>
          <w:rFonts w:hint="cs"/>
          <w:lang w:bidi="ar-EG"/>
        </w:rPr>
      </w:pPr>
      <w:r>
        <w:rPr>
          <w:rStyle w:val="FootnoteReference"/>
        </w:rPr>
        <w:footnoteRef/>
      </w:r>
      <w:r>
        <w:rPr>
          <w:rtl/>
        </w:rPr>
        <w:t xml:space="preserve"> </w:t>
      </w:r>
      <w:r>
        <w:rPr>
          <w:rtl/>
          <w:lang w:bidi="ar-EG"/>
        </w:rPr>
        <w:t>السجستاني، أبو داوود سليمان بن الأشعث، سنن أبي داوود، تحقيق وتعليق: سعيد محمد اللحام، دار الفكر للطباعة والنشر والتوزيع، لبنان -بيروت، 1410هـ - 1990م، ط1، ج2، ص310.</w:t>
      </w:r>
    </w:p>
  </w:footnote>
  <w:footnote w:id="276">
    <w:p w:rsidR="00F67E12" w:rsidRDefault="00F67E12" w:rsidP="008277C2">
      <w:pPr>
        <w:pStyle w:val="FootnoteText"/>
        <w:rPr>
          <w:rFonts w:hint="cs"/>
          <w:lang w:bidi="ar-EG"/>
        </w:rPr>
      </w:pPr>
      <w:r>
        <w:rPr>
          <w:rStyle w:val="FootnoteReference"/>
        </w:rPr>
        <w:footnoteRef/>
      </w:r>
      <w:r>
        <w:rPr>
          <w:rtl/>
        </w:rPr>
        <w:t xml:space="preserve"> </w:t>
      </w:r>
      <w:r w:rsidR="008277C2">
        <w:rPr>
          <w:rtl/>
          <w:lang w:bidi="ar-EG"/>
        </w:rPr>
        <w:t xml:space="preserve">المتقي الهندي، علاء الدين عليّ المتقيّ بن حسام الدين، كنز العمال في سنن الأقوال والأفعال، ضبط وتفسير الشيخ بكري حياني -تصحيح وفهرسة الشيخ صفوة السقا، مؤسسة الرسالة، لبنان -بيروت، 1409هـ - 1989م، لا.ط، ج14، ص264. </w:t>
      </w:r>
    </w:p>
  </w:footnote>
  <w:footnote w:id="277">
    <w:p w:rsidR="00F67E12" w:rsidRDefault="00F67E12" w:rsidP="008277C2">
      <w:pPr>
        <w:pStyle w:val="FootnoteText"/>
        <w:rPr>
          <w:rFonts w:hint="cs"/>
          <w:lang w:bidi="ar-EG"/>
        </w:rPr>
      </w:pPr>
      <w:r>
        <w:rPr>
          <w:rStyle w:val="FootnoteReference"/>
        </w:rPr>
        <w:footnoteRef/>
      </w:r>
      <w:r>
        <w:rPr>
          <w:rtl/>
        </w:rPr>
        <w:t xml:space="preserve"> </w:t>
      </w:r>
      <w:r w:rsidR="008277C2">
        <w:rPr>
          <w:rtl/>
          <w:lang w:bidi="ar-EG"/>
        </w:rPr>
        <w:t>ينابيع المودّة، القندوزي، ج3، ص397.</w:t>
      </w:r>
    </w:p>
  </w:footnote>
  <w:footnote w:id="278">
    <w:p w:rsidR="008277C2" w:rsidRDefault="008277C2">
      <w:pPr>
        <w:pStyle w:val="FootnoteText"/>
        <w:rPr>
          <w:rFonts w:hint="cs"/>
          <w:lang w:bidi="ar-EG"/>
        </w:rPr>
      </w:pPr>
      <w:r>
        <w:rPr>
          <w:rStyle w:val="FootnoteReference"/>
        </w:rPr>
        <w:footnoteRef/>
      </w:r>
      <w:r>
        <w:rPr>
          <w:rtl/>
        </w:rPr>
        <w:t xml:space="preserve"> </w:t>
      </w:r>
      <w:r>
        <w:rPr>
          <w:rtl/>
          <w:lang w:bidi="ar-EG"/>
        </w:rPr>
        <w:t>كمال الدين وتمام النعمة، للشيخ الصدوق، ص303.</w:t>
      </w:r>
    </w:p>
  </w:footnote>
  <w:footnote w:id="279">
    <w:p w:rsidR="008277C2" w:rsidRDefault="008277C2">
      <w:pPr>
        <w:pStyle w:val="FootnoteText"/>
        <w:rPr>
          <w:rFonts w:hint="cs"/>
          <w:lang w:bidi="ar-EG"/>
        </w:rPr>
      </w:pPr>
      <w:r>
        <w:rPr>
          <w:rStyle w:val="FootnoteReference"/>
        </w:rPr>
        <w:footnoteRef/>
      </w:r>
      <w:r>
        <w:rPr>
          <w:rtl/>
        </w:rPr>
        <w:t xml:space="preserve"> </w:t>
      </w:r>
      <w:r>
        <w:rPr>
          <w:rtl/>
          <w:lang w:bidi="ar-EG"/>
        </w:rPr>
        <w:t>المصدر نفسه، ص323-324.</w:t>
      </w:r>
    </w:p>
  </w:footnote>
  <w:footnote w:id="280">
    <w:p w:rsidR="0046481E" w:rsidRDefault="0046481E" w:rsidP="00E83FA6">
      <w:pPr>
        <w:pStyle w:val="FootnoteText"/>
        <w:rPr>
          <w:rFonts w:hint="cs"/>
          <w:lang w:bidi="ar-EG"/>
        </w:rPr>
      </w:pPr>
      <w:r>
        <w:rPr>
          <w:rStyle w:val="FootnoteReference"/>
        </w:rPr>
        <w:footnoteRef/>
      </w:r>
      <w:r>
        <w:rPr>
          <w:rtl/>
        </w:rPr>
        <w:t xml:space="preserve"> </w:t>
      </w:r>
      <w:r w:rsidR="00E83FA6">
        <w:rPr>
          <w:rtl/>
          <w:lang w:bidi="ar-EG"/>
        </w:rPr>
        <w:t xml:space="preserve"> وهم: عثمان بن سعيد، ومحمد بن عثمان بن سعيد، والحسين بن روح، وعلي بن محمد السمري.</w:t>
      </w:r>
    </w:p>
  </w:footnote>
  <w:footnote w:id="281">
    <w:p w:rsidR="0046481E" w:rsidRDefault="0046481E">
      <w:pPr>
        <w:pStyle w:val="FootnoteText"/>
        <w:rPr>
          <w:rFonts w:hint="cs"/>
          <w:lang w:bidi="ar-EG"/>
        </w:rPr>
      </w:pPr>
      <w:r>
        <w:rPr>
          <w:rStyle w:val="FootnoteReference"/>
        </w:rPr>
        <w:footnoteRef/>
      </w:r>
      <w:r>
        <w:rPr>
          <w:rtl/>
        </w:rPr>
        <w:t xml:space="preserve"> </w:t>
      </w:r>
      <w:r w:rsidR="00E83FA6">
        <w:rPr>
          <w:rtl/>
          <w:lang w:bidi="ar-EG"/>
        </w:rPr>
        <w:t>كمال الدين، الشيخ الصدوق، مصدر مذكور، ص485، الباب 45 ذكر التوقيعات، الحديث 4.</w:t>
      </w:r>
    </w:p>
  </w:footnote>
  <w:footnote w:id="282">
    <w:p w:rsidR="00935A15" w:rsidRDefault="00935A15">
      <w:pPr>
        <w:pStyle w:val="FootnoteText"/>
        <w:rPr>
          <w:rFonts w:hint="cs"/>
          <w:lang w:bidi="ar-EG"/>
        </w:rPr>
      </w:pPr>
      <w:r>
        <w:rPr>
          <w:rStyle w:val="FootnoteReference"/>
        </w:rPr>
        <w:footnoteRef/>
      </w:r>
      <w:r>
        <w:rPr>
          <w:rtl/>
        </w:rPr>
        <w:t xml:space="preserve"> </w:t>
      </w:r>
      <w:r w:rsidR="00E417B4" w:rsidRPr="00E417B4">
        <w:rPr>
          <w:rtl/>
          <w:lang w:bidi="ar-EG"/>
        </w:rPr>
        <w:t>انظر: النمازي الشاهرودي، الشيخ علي، مستدرك سفينة البحار، تحقيق وتصحيح: الشيخ حسن النمازي، مؤسسة النشر الإسلامي التابعة لجماعة المدرسين بقم المشرفة، إيران -قم، 1418هـ، لا.ط، ج5، ص278.</w:t>
      </w:r>
    </w:p>
  </w:footnote>
  <w:footnote w:id="283">
    <w:p w:rsidR="00E417B4" w:rsidRDefault="00E417B4" w:rsidP="00731C38">
      <w:pPr>
        <w:pStyle w:val="FootnoteText"/>
        <w:rPr>
          <w:rFonts w:hint="cs"/>
          <w:lang w:bidi="ar-EG"/>
        </w:rPr>
      </w:pPr>
      <w:r>
        <w:rPr>
          <w:rStyle w:val="FootnoteReference"/>
        </w:rPr>
        <w:footnoteRef/>
      </w:r>
      <w:r>
        <w:rPr>
          <w:rtl/>
        </w:rPr>
        <w:t xml:space="preserve"> </w:t>
      </w:r>
      <w:r w:rsidR="00731C38">
        <w:rPr>
          <w:rtl/>
          <w:lang w:bidi="ar-EG"/>
        </w:rPr>
        <w:t xml:space="preserve">وقد علمنا إرادته -تعالى- لإطالة عمر صاحب الزمان </w:t>
      </w:r>
      <w:r w:rsidR="00177FB4">
        <w:rPr>
          <w:rFonts w:hint="cs"/>
          <w:rtl/>
          <w:lang w:bidi="ar-EG"/>
        </w:rPr>
        <w:t>عجل الله تعالى فرجه الشريف</w:t>
      </w:r>
      <w:r w:rsidR="00731C38">
        <w:rPr>
          <w:rtl/>
          <w:lang w:bidi="ar-EG"/>
        </w:rPr>
        <w:t xml:space="preserve"> من خلال الروايات المتواترة الّتي تقدّمت الإشارة إليها. </w:t>
      </w:r>
    </w:p>
  </w:footnote>
  <w:footnote w:id="284">
    <w:p w:rsidR="00E417B4" w:rsidRDefault="00E417B4">
      <w:pPr>
        <w:pStyle w:val="FootnoteText"/>
        <w:rPr>
          <w:rFonts w:hint="cs"/>
          <w:lang w:bidi="ar-EG"/>
        </w:rPr>
      </w:pPr>
      <w:r>
        <w:rPr>
          <w:rStyle w:val="FootnoteReference"/>
        </w:rPr>
        <w:footnoteRef/>
      </w:r>
      <w:r>
        <w:rPr>
          <w:rtl/>
        </w:rPr>
        <w:t xml:space="preserve"> </w:t>
      </w:r>
      <w:r w:rsidR="00731C38">
        <w:rPr>
          <w:rtl/>
          <w:lang w:bidi="ar-EG"/>
        </w:rPr>
        <w:t>سورة يس، الآية 82.</w:t>
      </w:r>
    </w:p>
  </w:footnote>
  <w:footnote w:id="285">
    <w:p w:rsidR="00874003" w:rsidRDefault="00874003">
      <w:pPr>
        <w:pStyle w:val="FootnoteText"/>
        <w:rPr>
          <w:rFonts w:hint="cs"/>
          <w:lang w:bidi="ar-EG"/>
        </w:rPr>
      </w:pPr>
      <w:r>
        <w:rPr>
          <w:rStyle w:val="FootnoteReference"/>
        </w:rPr>
        <w:footnoteRef/>
      </w:r>
      <w:r>
        <w:rPr>
          <w:rtl/>
        </w:rPr>
        <w:t xml:space="preserve"> </w:t>
      </w:r>
      <w:r w:rsidR="00731C38">
        <w:rPr>
          <w:rtl/>
          <w:lang w:bidi="ar-EG"/>
        </w:rPr>
        <w:t>سورة العنكبوت، الآية 14.</w:t>
      </w:r>
    </w:p>
  </w:footnote>
  <w:footnote w:id="286">
    <w:p w:rsidR="00874003" w:rsidRDefault="00874003">
      <w:pPr>
        <w:pStyle w:val="FootnoteText"/>
        <w:rPr>
          <w:rFonts w:hint="cs"/>
          <w:lang w:bidi="ar-EG"/>
        </w:rPr>
      </w:pPr>
      <w:r>
        <w:rPr>
          <w:rStyle w:val="FootnoteReference"/>
        </w:rPr>
        <w:footnoteRef/>
      </w:r>
      <w:r>
        <w:rPr>
          <w:rtl/>
        </w:rPr>
        <w:t xml:space="preserve"> </w:t>
      </w:r>
      <w:r w:rsidR="00731C38">
        <w:rPr>
          <w:rtl/>
          <w:lang w:bidi="ar-EG"/>
        </w:rPr>
        <w:t>سورة الكهف، الآيتان 65 - 66.</w:t>
      </w:r>
    </w:p>
  </w:footnote>
  <w:footnote w:id="287">
    <w:p w:rsidR="008F5563" w:rsidRDefault="008F5563" w:rsidP="008811C8">
      <w:pPr>
        <w:pStyle w:val="FootnoteText"/>
        <w:rPr>
          <w:rFonts w:hint="cs"/>
          <w:lang w:bidi="ar-EG"/>
        </w:rPr>
      </w:pPr>
      <w:r>
        <w:rPr>
          <w:rStyle w:val="FootnoteReference"/>
        </w:rPr>
        <w:footnoteRef/>
      </w:r>
      <w:r>
        <w:rPr>
          <w:rtl/>
        </w:rPr>
        <w:t xml:space="preserve"> </w:t>
      </w:r>
      <w:r w:rsidR="008811C8">
        <w:rPr>
          <w:rtl/>
          <w:lang w:bidi="ar-EG"/>
        </w:rPr>
        <w:t>كمال الدين وتمام النعمة، الشيخ الصدوق، مصدر مذكور، ص291.</w:t>
      </w:r>
    </w:p>
  </w:footnote>
  <w:footnote w:id="288">
    <w:p w:rsidR="008F5563" w:rsidRDefault="008F5563">
      <w:pPr>
        <w:pStyle w:val="FootnoteText"/>
        <w:rPr>
          <w:rFonts w:hint="cs"/>
          <w:lang w:bidi="ar-EG"/>
        </w:rPr>
      </w:pPr>
      <w:r>
        <w:rPr>
          <w:rStyle w:val="FootnoteReference"/>
        </w:rPr>
        <w:footnoteRef/>
      </w:r>
      <w:r>
        <w:rPr>
          <w:rtl/>
        </w:rPr>
        <w:t xml:space="preserve"> </w:t>
      </w:r>
      <w:r w:rsidR="008811C8">
        <w:rPr>
          <w:rtl/>
          <w:lang w:bidi="ar-EG"/>
        </w:rPr>
        <w:t>المصدر نفسه، ص357.</w:t>
      </w:r>
    </w:p>
  </w:footnote>
  <w:footnote w:id="289">
    <w:p w:rsidR="008811C8" w:rsidRDefault="008811C8" w:rsidP="00A84151">
      <w:pPr>
        <w:pStyle w:val="FootnoteText"/>
        <w:rPr>
          <w:rFonts w:hint="cs"/>
          <w:lang w:bidi="ar-EG"/>
        </w:rPr>
      </w:pPr>
      <w:r>
        <w:rPr>
          <w:rStyle w:val="FootnoteReference"/>
        </w:rPr>
        <w:footnoteRef/>
      </w:r>
      <w:r>
        <w:rPr>
          <w:rtl/>
        </w:rPr>
        <w:t xml:space="preserve"> </w:t>
      </w:r>
      <w:r w:rsidR="00A84151">
        <w:rPr>
          <w:rtl/>
          <w:lang w:bidi="ar-EG"/>
        </w:rPr>
        <w:t xml:space="preserve">سورة البقرة، الآية 3. </w:t>
      </w:r>
    </w:p>
  </w:footnote>
  <w:footnote w:id="290">
    <w:p w:rsidR="008811C8" w:rsidRDefault="008811C8">
      <w:pPr>
        <w:pStyle w:val="FootnoteText"/>
        <w:rPr>
          <w:rFonts w:hint="cs"/>
          <w:lang w:bidi="ar-EG"/>
        </w:rPr>
      </w:pPr>
      <w:r>
        <w:rPr>
          <w:rStyle w:val="FootnoteReference"/>
        </w:rPr>
        <w:footnoteRef/>
      </w:r>
      <w:r>
        <w:rPr>
          <w:rtl/>
        </w:rPr>
        <w:t xml:space="preserve"> </w:t>
      </w:r>
      <w:r w:rsidR="00A84151">
        <w:rPr>
          <w:rtl/>
          <w:lang w:bidi="ar-EG"/>
        </w:rPr>
        <w:t>سورة يونس، الآية 2.</w:t>
      </w:r>
    </w:p>
  </w:footnote>
  <w:footnote w:id="291">
    <w:p w:rsidR="008811C8" w:rsidRDefault="008811C8">
      <w:pPr>
        <w:pStyle w:val="FootnoteText"/>
        <w:rPr>
          <w:rFonts w:hint="cs"/>
          <w:lang w:bidi="ar-EG"/>
        </w:rPr>
      </w:pPr>
      <w:r>
        <w:rPr>
          <w:rStyle w:val="FootnoteReference"/>
        </w:rPr>
        <w:footnoteRef/>
      </w:r>
      <w:r>
        <w:rPr>
          <w:rtl/>
        </w:rPr>
        <w:t xml:space="preserve"> </w:t>
      </w:r>
      <w:r w:rsidR="00A84151">
        <w:rPr>
          <w:rtl/>
          <w:lang w:bidi="ar-EG"/>
        </w:rPr>
        <w:t>سورة المؤمنون، الآية 50.</w:t>
      </w:r>
    </w:p>
  </w:footnote>
  <w:footnote w:id="292">
    <w:p w:rsidR="008811C8" w:rsidRDefault="008811C8">
      <w:pPr>
        <w:pStyle w:val="FootnoteText"/>
        <w:rPr>
          <w:rFonts w:hint="cs"/>
          <w:lang w:bidi="ar-EG"/>
        </w:rPr>
      </w:pPr>
      <w:r>
        <w:rPr>
          <w:rStyle w:val="FootnoteReference"/>
        </w:rPr>
        <w:footnoteRef/>
      </w:r>
      <w:r>
        <w:rPr>
          <w:rtl/>
        </w:rPr>
        <w:t xml:space="preserve"> </w:t>
      </w:r>
      <w:r w:rsidR="00A84151">
        <w:rPr>
          <w:rtl/>
          <w:lang w:bidi="ar-EG"/>
        </w:rPr>
        <w:t>كمال الدين وتمام النعمة، الشيخ الصدوق، مصدر مذكور، ص18.</w:t>
      </w:r>
    </w:p>
  </w:footnote>
  <w:footnote w:id="293">
    <w:p w:rsidR="008811C8" w:rsidRDefault="008811C8">
      <w:pPr>
        <w:pStyle w:val="FootnoteText"/>
        <w:rPr>
          <w:rFonts w:hint="cs"/>
          <w:lang w:bidi="ar-EG"/>
        </w:rPr>
      </w:pPr>
      <w:r>
        <w:rPr>
          <w:rStyle w:val="FootnoteReference"/>
        </w:rPr>
        <w:footnoteRef/>
      </w:r>
      <w:r>
        <w:rPr>
          <w:rtl/>
        </w:rPr>
        <w:t xml:space="preserve"> </w:t>
      </w:r>
      <w:r w:rsidR="00A84151">
        <w:rPr>
          <w:rtl/>
          <w:lang w:bidi="ar-EG"/>
        </w:rPr>
        <w:t>المصدر نفسه، ص91.</w:t>
      </w:r>
    </w:p>
  </w:footnote>
  <w:footnote w:id="294">
    <w:p w:rsidR="00A84151" w:rsidRDefault="00A84151">
      <w:pPr>
        <w:pStyle w:val="FootnoteText"/>
        <w:rPr>
          <w:rFonts w:hint="cs"/>
          <w:lang w:bidi="ar-EG"/>
        </w:rPr>
      </w:pPr>
      <w:r>
        <w:rPr>
          <w:rStyle w:val="FootnoteReference"/>
        </w:rPr>
        <w:footnoteRef/>
      </w:r>
      <w:r>
        <w:rPr>
          <w:rtl/>
        </w:rPr>
        <w:t xml:space="preserve"> </w:t>
      </w:r>
      <w:r w:rsidR="00891D4D" w:rsidRPr="00891D4D">
        <w:rPr>
          <w:rtl/>
          <w:lang w:bidi="ar-EG"/>
        </w:rPr>
        <w:t>سورة الأعراف، الآية 187.</w:t>
      </w:r>
    </w:p>
  </w:footnote>
  <w:footnote w:id="295">
    <w:p w:rsidR="00A84151" w:rsidRDefault="00A84151">
      <w:pPr>
        <w:pStyle w:val="FootnoteText"/>
        <w:rPr>
          <w:rFonts w:hint="cs"/>
          <w:lang w:bidi="ar-EG"/>
        </w:rPr>
      </w:pPr>
      <w:r>
        <w:rPr>
          <w:rStyle w:val="FootnoteReference"/>
        </w:rPr>
        <w:footnoteRef/>
      </w:r>
      <w:r>
        <w:rPr>
          <w:rtl/>
        </w:rPr>
        <w:t xml:space="preserve"> </w:t>
      </w:r>
      <w:r w:rsidR="00891D4D" w:rsidRPr="00891D4D">
        <w:rPr>
          <w:rtl/>
          <w:lang w:bidi="ar-EG"/>
        </w:rPr>
        <w:t>بحار الأنوار، العلّامة المجلسي، مصدر مذكور، ج51، ص154.</w:t>
      </w:r>
    </w:p>
  </w:footnote>
  <w:footnote w:id="296">
    <w:p w:rsidR="00A84151" w:rsidRDefault="00A84151">
      <w:pPr>
        <w:pStyle w:val="FootnoteText"/>
        <w:rPr>
          <w:rFonts w:hint="cs"/>
          <w:lang w:bidi="ar-EG"/>
        </w:rPr>
      </w:pPr>
      <w:r>
        <w:rPr>
          <w:rStyle w:val="FootnoteReference"/>
        </w:rPr>
        <w:footnoteRef/>
      </w:r>
      <w:r>
        <w:rPr>
          <w:rtl/>
        </w:rPr>
        <w:t xml:space="preserve"> </w:t>
      </w:r>
      <w:r w:rsidR="00891D4D" w:rsidRPr="00891D4D">
        <w:rPr>
          <w:rtl/>
          <w:lang w:bidi="ar-EG"/>
        </w:rPr>
        <w:t xml:space="preserve"> الكافي، الشيخ الكليني، مصدر مذكور، ج1، ص368.</w:t>
      </w:r>
    </w:p>
  </w:footnote>
  <w:footnote w:id="297">
    <w:p w:rsidR="00A84151" w:rsidRDefault="00A84151" w:rsidP="00F07628">
      <w:pPr>
        <w:pStyle w:val="FootnoteText"/>
        <w:rPr>
          <w:rFonts w:hint="cs"/>
          <w:lang w:bidi="ar-EG"/>
        </w:rPr>
      </w:pPr>
      <w:r>
        <w:rPr>
          <w:rStyle w:val="FootnoteReference"/>
        </w:rPr>
        <w:footnoteRef/>
      </w:r>
      <w:r>
        <w:rPr>
          <w:rtl/>
        </w:rPr>
        <w:t xml:space="preserve"> </w:t>
      </w:r>
      <w:r w:rsidR="00F07628">
        <w:rPr>
          <w:rtl/>
          <w:lang w:bidi="ar-EG"/>
        </w:rPr>
        <w:t>بحار الأنوار، العلّامة المجلسي، مصدر مذكور، ج53، ص176.</w:t>
      </w:r>
    </w:p>
  </w:footnote>
  <w:footnote w:id="298">
    <w:p w:rsidR="00891D4D" w:rsidRDefault="00891D4D">
      <w:pPr>
        <w:pStyle w:val="FootnoteText"/>
        <w:rPr>
          <w:rFonts w:hint="cs"/>
          <w:lang w:bidi="ar-EG"/>
        </w:rPr>
      </w:pPr>
      <w:r>
        <w:rPr>
          <w:rStyle w:val="FootnoteReference"/>
        </w:rPr>
        <w:footnoteRef/>
      </w:r>
      <w:r>
        <w:rPr>
          <w:rtl/>
        </w:rPr>
        <w:t xml:space="preserve"> </w:t>
      </w:r>
      <w:r w:rsidR="00F07628">
        <w:rPr>
          <w:rtl/>
          <w:lang w:bidi="ar-EG"/>
        </w:rPr>
        <w:t>سورة النجم، الآية 28.</w:t>
      </w:r>
    </w:p>
  </w:footnote>
  <w:footnote w:id="299">
    <w:p w:rsidR="009D7DC9" w:rsidRDefault="009D7DC9" w:rsidP="00FF46B0">
      <w:pPr>
        <w:pStyle w:val="FootnoteText"/>
        <w:rPr>
          <w:rFonts w:hint="cs"/>
          <w:lang w:bidi="ar-EG"/>
        </w:rPr>
      </w:pPr>
      <w:r>
        <w:rPr>
          <w:rStyle w:val="FootnoteReference"/>
        </w:rPr>
        <w:footnoteRef/>
      </w:r>
      <w:r>
        <w:rPr>
          <w:rtl/>
        </w:rPr>
        <w:t xml:space="preserve"> </w:t>
      </w:r>
      <w:r w:rsidR="00FF46B0">
        <w:rPr>
          <w:rtl/>
          <w:lang w:bidi="ar-EG"/>
        </w:rPr>
        <w:t xml:space="preserve"> بحار الأنوار، العلّامة المجلسي، مصدر مذكور، ج52، ص210. </w:t>
      </w:r>
    </w:p>
  </w:footnote>
  <w:footnote w:id="300">
    <w:p w:rsidR="009D7DC9" w:rsidRDefault="009D7DC9">
      <w:pPr>
        <w:pStyle w:val="FootnoteText"/>
        <w:rPr>
          <w:rFonts w:hint="cs"/>
          <w:lang w:bidi="ar-EG"/>
        </w:rPr>
      </w:pPr>
      <w:r>
        <w:rPr>
          <w:rStyle w:val="FootnoteReference"/>
        </w:rPr>
        <w:footnoteRef/>
      </w:r>
      <w:r>
        <w:rPr>
          <w:rtl/>
        </w:rPr>
        <w:t xml:space="preserve"> </w:t>
      </w:r>
      <w:r w:rsidR="00FF46B0">
        <w:rPr>
          <w:rtl/>
          <w:lang w:bidi="ar-EG"/>
        </w:rPr>
        <w:t>المصدر نفسه، ج52، ص217.</w:t>
      </w:r>
    </w:p>
  </w:footnote>
  <w:footnote w:id="301">
    <w:p w:rsidR="009D7DC9" w:rsidRDefault="009D7DC9">
      <w:pPr>
        <w:pStyle w:val="FootnoteText"/>
        <w:rPr>
          <w:rFonts w:hint="cs"/>
          <w:lang w:bidi="ar-EG"/>
        </w:rPr>
      </w:pPr>
      <w:r>
        <w:rPr>
          <w:rStyle w:val="FootnoteReference"/>
        </w:rPr>
        <w:footnoteRef/>
      </w:r>
      <w:r>
        <w:rPr>
          <w:rtl/>
        </w:rPr>
        <w:t xml:space="preserve"> </w:t>
      </w:r>
      <w:r w:rsidR="00FF46B0">
        <w:rPr>
          <w:rtl/>
          <w:lang w:bidi="ar-EG"/>
        </w:rPr>
        <w:t>الطوسي، الشيخ محمد بن الحسن، الغيبة، تحقيق: الشيخ عباد اللَّه الطهراني والشيخ علي أحمد ناصح، مؤسسة المعارف الإسلامية، إيران -قم، 1411هـ، ط1، ص445.</w:t>
      </w:r>
    </w:p>
  </w:footnote>
  <w:footnote w:id="302">
    <w:p w:rsidR="009D7DC9" w:rsidRDefault="009D7DC9">
      <w:pPr>
        <w:pStyle w:val="FootnoteText"/>
        <w:rPr>
          <w:rFonts w:hint="cs"/>
          <w:lang w:bidi="ar-EG"/>
        </w:rPr>
      </w:pPr>
      <w:r>
        <w:rPr>
          <w:rStyle w:val="FootnoteReference"/>
        </w:rPr>
        <w:footnoteRef/>
      </w:r>
      <w:r>
        <w:rPr>
          <w:rtl/>
        </w:rPr>
        <w:t xml:space="preserve"> </w:t>
      </w:r>
      <w:r w:rsidR="00FF46B0">
        <w:rPr>
          <w:rtl/>
          <w:lang w:bidi="ar-EG"/>
        </w:rPr>
        <w:t>كمال الدين وتمام النعمة، الشيخ الصدوق، مصدر مذكور، ص251.</w:t>
      </w:r>
    </w:p>
  </w:footnote>
  <w:footnote w:id="303">
    <w:p w:rsidR="009D7DC9" w:rsidRDefault="009D7DC9" w:rsidP="00FF46B0">
      <w:pPr>
        <w:pStyle w:val="FootnoteText"/>
        <w:rPr>
          <w:rFonts w:hint="cs"/>
          <w:lang w:bidi="ar-EG"/>
        </w:rPr>
      </w:pPr>
      <w:r>
        <w:rPr>
          <w:rStyle w:val="FootnoteReference"/>
        </w:rPr>
        <w:footnoteRef/>
      </w:r>
      <w:r>
        <w:rPr>
          <w:rtl/>
        </w:rPr>
        <w:t xml:space="preserve"> </w:t>
      </w:r>
      <w:r w:rsidR="00FF46B0">
        <w:rPr>
          <w:rtl/>
          <w:lang w:bidi="ar-EG"/>
        </w:rPr>
        <w:t>بحار الأنوار، العلّامة المجلسي، مصدر مذكور، ج52، ص203.</w:t>
      </w:r>
    </w:p>
  </w:footnote>
  <w:footnote w:id="304">
    <w:p w:rsidR="00FF46B0" w:rsidRDefault="00FF46B0">
      <w:pPr>
        <w:pStyle w:val="FootnoteText"/>
        <w:rPr>
          <w:rFonts w:hint="cs"/>
          <w:lang w:bidi="ar-EG"/>
        </w:rPr>
      </w:pPr>
      <w:r>
        <w:rPr>
          <w:rStyle w:val="FootnoteReference"/>
        </w:rPr>
        <w:footnoteRef/>
      </w:r>
      <w:r>
        <w:rPr>
          <w:rtl/>
        </w:rPr>
        <w:t xml:space="preserve"> </w:t>
      </w:r>
      <w:r>
        <w:rPr>
          <w:rtl/>
          <w:lang w:bidi="ar-EG"/>
        </w:rPr>
        <w:t>المصدر نفسه، ص193.</w:t>
      </w:r>
    </w:p>
  </w:footnote>
  <w:footnote w:id="305">
    <w:p w:rsidR="00864959" w:rsidRDefault="00864959">
      <w:pPr>
        <w:pStyle w:val="FootnoteText"/>
        <w:rPr>
          <w:rFonts w:hint="cs"/>
          <w:lang w:bidi="ar-EG"/>
        </w:rPr>
      </w:pPr>
      <w:r>
        <w:rPr>
          <w:rStyle w:val="FootnoteReference"/>
        </w:rPr>
        <w:footnoteRef/>
      </w:r>
      <w:r>
        <w:rPr>
          <w:rtl/>
        </w:rPr>
        <w:t xml:space="preserve"> </w:t>
      </w:r>
      <w:r w:rsidR="00CB373B" w:rsidRPr="00CB373B">
        <w:rPr>
          <w:rtl/>
          <w:lang w:bidi="ar-EG"/>
        </w:rPr>
        <w:t>﴿يُؤۡمِنُونَ بِمَآ أُنزِلَ  وَمَآ أُنزِلَ مِن قَبۡلِكَ وَبِ</w:t>
      </w:r>
      <w:r w:rsidR="00CB373B" w:rsidRPr="00CB373B">
        <w:rPr>
          <w:rFonts w:hint="cs"/>
          <w:rtl/>
          <w:lang w:bidi="ar-EG"/>
        </w:rPr>
        <w:t>ٱ</w:t>
      </w:r>
      <w:r w:rsidR="00CB373B" w:rsidRPr="00CB373B">
        <w:rPr>
          <w:rFonts w:hint="eastAsia"/>
          <w:rtl/>
          <w:lang w:bidi="ar-EG"/>
        </w:rPr>
        <w:t>لۡأٓخِرَةِ</w:t>
      </w:r>
      <w:r w:rsidR="00CB373B" w:rsidRPr="00CB373B">
        <w:rPr>
          <w:rtl/>
          <w:lang w:bidi="ar-EG"/>
        </w:rPr>
        <w:t xml:space="preserve"> هُمۡ يُوقِنُونَ﴾ سورة البقرة، الآية 4. وانظر أيضاً سورة لقمان، الآية 4؛ سورة النمل، الآية 3.</w:t>
      </w:r>
    </w:p>
  </w:footnote>
  <w:footnote w:id="306">
    <w:p w:rsidR="00864959" w:rsidRDefault="00864959" w:rsidP="006E7087">
      <w:pPr>
        <w:pStyle w:val="FootnoteText"/>
        <w:rPr>
          <w:rFonts w:hint="cs"/>
          <w:lang w:bidi="ar-EG"/>
        </w:rPr>
      </w:pPr>
      <w:r>
        <w:rPr>
          <w:rStyle w:val="FootnoteReference"/>
        </w:rPr>
        <w:footnoteRef/>
      </w:r>
      <w:r>
        <w:rPr>
          <w:rtl/>
        </w:rPr>
        <w:t xml:space="preserve"> </w:t>
      </w:r>
      <w:r w:rsidR="006E7087">
        <w:rPr>
          <w:rtl/>
          <w:lang w:bidi="ar-EG"/>
        </w:rPr>
        <w:t xml:space="preserve"> ﴿وَأَنَّ   يُؤۡمِنُونَ بِ</w:t>
      </w:r>
      <w:r w:rsidR="006E7087">
        <w:rPr>
          <w:rFonts w:hint="cs"/>
          <w:rtl/>
          <w:lang w:bidi="ar-EG"/>
        </w:rPr>
        <w:t>ٱ</w:t>
      </w:r>
      <w:r w:rsidR="006E7087">
        <w:rPr>
          <w:rFonts w:hint="eastAsia"/>
          <w:rtl/>
          <w:lang w:bidi="ar-EG"/>
        </w:rPr>
        <w:t>لۡأٓخِرَةِ</w:t>
      </w:r>
      <w:r w:rsidR="006E7087">
        <w:rPr>
          <w:rtl/>
          <w:lang w:bidi="ar-EG"/>
        </w:rPr>
        <w:t xml:space="preserve"> أَعۡتَدۡنَا لَهُمۡ عَذَابًا  ﴾ سورة الإسراء: 10، وأيضاً السور التالية: الفرقان: 11، وسبأ: 8، والمؤمنون: 74. </w:t>
      </w:r>
    </w:p>
  </w:footnote>
  <w:footnote w:id="307">
    <w:p w:rsidR="00864959" w:rsidRDefault="00864959" w:rsidP="006E7087">
      <w:pPr>
        <w:pStyle w:val="FootnoteText"/>
        <w:rPr>
          <w:rFonts w:hint="cs"/>
          <w:lang w:bidi="ar-EG"/>
        </w:rPr>
      </w:pPr>
      <w:r>
        <w:rPr>
          <w:rStyle w:val="FootnoteReference"/>
        </w:rPr>
        <w:footnoteRef/>
      </w:r>
      <w:r>
        <w:rPr>
          <w:rtl/>
        </w:rPr>
        <w:t xml:space="preserve"> </w:t>
      </w:r>
      <w:r w:rsidR="006E7087">
        <w:rPr>
          <w:rtl/>
          <w:lang w:bidi="ar-EG"/>
        </w:rPr>
        <w:t xml:space="preserve">﴿فَوَقَىٰهُمُ  ُ شَرَّ ذَٰلِكَ </w:t>
      </w:r>
      <w:r w:rsidR="006E7087">
        <w:rPr>
          <w:rFonts w:hint="cs"/>
          <w:rtl/>
          <w:lang w:bidi="ar-EG"/>
        </w:rPr>
        <w:t>ٱ</w:t>
      </w:r>
      <w:r w:rsidR="006E7087">
        <w:rPr>
          <w:rFonts w:hint="eastAsia"/>
          <w:rtl/>
          <w:lang w:bidi="ar-EG"/>
        </w:rPr>
        <w:t>لۡيَوۡمِ</w:t>
      </w:r>
      <w:r w:rsidR="006E7087">
        <w:rPr>
          <w:rtl/>
          <w:lang w:bidi="ar-EG"/>
        </w:rPr>
        <w:t xml:space="preserve"> وَلَقَّىٰهُمۡ   وَسُرُورٗا ١١ وَجَزَىٰهُم بِمَا صَبَرُواْ جَنَّةٗ وَحَرِيرٗا </w:t>
      </w:r>
      <w:r w:rsidR="006E7087">
        <w:rPr>
          <w:rFonts w:hint="cs"/>
          <w:rtl/>
          <w:lang w:bidi="ar-EG"/>
        </w:rPr>
        <w:t>*</w:t>
      </w:r>
      <w:r w:rsidR="006E7087">
        <w:rPr>
          <w:rFonts w:hint="eastAsia"/>
          <w:rtl/>
          <w:lang w:bidi="ar-EG"/>
        </w:rPr>
        <w:t>مُّتَّكِ‍ِٔينَ</w:t>
      </w:r>
      <w:r w:rsidR="006E7087">
        <w:rPr>
          <w:rtl/>
          <w:lang w:bidi="ar-EG"/>
        </w:rPr>
        <w:t xml:space="preserve"> فِيهَا عَلَى </w:t>
      </w:r>
      <w:r w:rsidR="006E7087">
        <w:rPr>
          <w:rFonts w:hint="cs"/>
          <w:rtl/>
          <w:lang w:bidi="ar-EG"/>
        </w:rPr>
        <w:t>ٱ</w:t>
      </w:r>
      <w:r w:rsidR="006E7087">
        <w:rPr>
          <w:rFonts w:hint="eastAsia"/>
          <w:rtl/>
          <w:lang w:bidi="ar-EG"/>
        </w:rPr>
        <w:t>لۡأَرَآئِكِۖ</w:t>
      </w:r>
      <w:r w:rsidR="006E7087">
        <w:rPr>
          <w:rtl/>
          <w:lang w:bidi="ar-EG"/>
        </w:rPr>
        <w:t xml:space="preserve"> لَا يَرَوۡنَ فِيهَا شَمۡسٗا وَلَا زَمۡهَرِيرٗا </w:t>
      </w:r>
      <w:r w:rsidR="006E7087">
        <w:rPr>
          <w:rFonts w:hint="cs"/>
          <w:rtl/>
          <w:lang w:bidi="ar-EG"/>
        </w:rPr>
        <w:t>*</w:t>
      </w:r>
      <w:r w:rsidR="006E7087">
        <w:rPr>
          <w:rtl/>
          <w:lang w:bidi="ar-EG"/>
        </w:rPr>
        <w:t xml:space="preserve"> وَدَانِيَةً عَلَيۡهِمۡ ظِلَٰلُهَا وَذُلِّلَتۡ قُطُوفُهَا تَذۡلِيلٗا </w:t>
      </w:r>
      <w:r w:rsidR="006E7087">
        <w:rPr>
          <w:rFonts w:hint="cs"/>
          <w:rtl/>
          <w:lang w:bidi="ar-EG"/>
        </w:rPr>
        <w:t>*</w:t>
      </w:r>
      <w:r w:rsidR="006E7087">
        <w:rPr>
          <w:rtl/>
          <w:lang w:bidi="ar-EG"/>
        </w:rPr>
        <w:t xml:space="preserve"> وَيُطَافُ عَلَيۡهِم بِ‍َٔانِيَةٖ مِّن فِضَّةٖ وَأَكۡوَابٖ كَانَتۡ قَوَارِيرَا۠ </w:t>
      </w:r>
      <w:r w:rsidR="006E7087">
        <w:rPr>
          <w:rFonts w:hint="cs"/>
          <w:rtl/>
          <w:lang w:bidi="ar-EG"/>
        </w:rPr>
        <w:t xml:space="preserve">* </w:t>
      </w:r>
      <w:r w:rsidR="006E7087">
        <w:rPr>
          <w:rtl/>
          <w:lang w:bidi="ar-EG"/>
        </w:rPr>
        <w:t xml:space="preserve"> قَوَارِيرَ</w:t>
      </w:r>
      <w:r w:rsidR="006E7087">
        <w:rPr>
          <w:rFonts w:hint="eastAsia"/>
          <w:rtl/>
          <w:lang w:bidi="ar-EG"/>
        </w:rPr>
        <w:t>اْ</w:t>
      </w:r>
      <w:r w:rsidR="006E7087">
        <w:rPr>
          <w:rtl/>
          <w:lang w:bidi="ar-EG"/>
        </w:rPr>
        <w:t xml:space="preserve"> مِن فِضَّةٖ قَدَّرُوهَا تَقۡدِيرٗا </w:t>
      </w:r>
      <w:r w:rsidR="006E7087">
        <w:rPr>
          <w:rFonts w:hint="cs"/>
          <w:rtl/>
          <w:lang w:bidi="ar-EG"/>
        </w:rPr>
        <w:t>*</w:t>
      </w:r>
      <w:r w:rsidR="006E7087">
        <w:rPr>
          <w:rtl/>
          <w:lang w:bidi="ar-EG"/>
        </w:rPr>
        <w:t xml:space="preserve"> وَيُسۡقَوۡنَ فِيهَا كَأۡسٗا كَانَ مِزَاجُهَا زَنجَبِيلًا </w:t>
      </w:r>
      <w:r w:rsidR="006E7087">
        <w:rPr>
          <w:rFonts w:hint="cs"/>
          <w:rtl/>
          <w:lang w:bidi="ar-EG"/>
        </w:rPr>
        <w:t>*</w:t>
      </w:r>
      <w:r w:rsidR="006E7087">
        <w:rPr>
          <w:rtl/>
          <w:lang w:bidi="ar-EG"/>
        </w:rPr>
        <w:t xml:space="preserve"> عَيۡنٗا فِيهَا تُسَمَّىٰ سَلۡسَبِيلٗا </w:t>
      </w:r>
      <w:r w:rsidR="006E7087">
        <w:rPr>
          <w:rFonts w:hint="cs"/>
          <w:rtl/>
          <w:lang w:bidi="ar-EG"/>
        </w:rPr>
        <w:t>*</w:t>
      </w:r>
      <w:r w:rsidR="006E7087">
        <w:rPr>
          <w:rtl/>
          <w:lang w:bidi="ar-EG"/>
        </w:rPr>
        <w:t xml:space="preserve"> ۞وَيَطُوفُ عَلَيۡهِمۡ وِلۡدَٰنٞ مُّخَلَّدُونَ إِذَا رَأَيۡتَهُمۡ حَسِبۡتَهُمۡ لُؤۡلُؤٗا مَّنثُورٗا </w:t>
      </w:r>
      <w:r w:rsidR="006E7087">
        <w:rPr>
          <w:rFonts w:hint="cs"/>
          <w:rtl/>
          <w:lang w:bidi="ar-EG"/>
        </w:rPr>
        <w:t>*</w:t>
      </w:r>
      <w:r w:rsidR="006E7087">
        <w:rPr>
          <w:rtl/>
          <w:lang w:bidi="ar-EG"/>
        </w:rPr>
        <w:t xml:space="preserve"> وَإِذَا رَأَ</w:t>
      </w:r>
      <w:r w:rsidR="006E7087">
        <w:rPr>
          <w:rFonts w:hint="eastAsia"/>
          <w:rtl/>
          <w:lang w:bidi="ar-EG"/>
        </w:rPr>
        <w:t>يۡتَ</w:t>
      </w:r>
      <w:r w:rsidR="006E7087">
        <w:rPr>
          <w:rtl/>
          <w:lang w:bidi="ar-EG"/>
        </w:rPr>
        <w:t xml:space="preserve"> ثَمَّ رَأَيۡتَ نَعِيمٗا وَمُلۡكٗا كَبِيرًا </w:t>
      </w:r>
      <w:r w:rsidR="006E7087">
        <w:rPr>
          <w:rFonts w:hint="cs"/>
          <w:rtl/>
          <w:lang w:bidi="ar-EG"/>
        </w:rPr>
        <w:t>*</w:t>
      </w:r>
      <w:r w:rsidR="006E7087">
        <w:rPr>
          <w:rtl/>
          <w:lang w:bidi="ar-EG"/>
        </w:rPr>
        <w:t xml:space="preserve">   ثِيَابُ سُندُسٍ خُضۡرٞ وَإِسۡتَبۡرَقٞۖ وَحُلُّوٓاْ أَسَاوِرَ مِن فِضَّةٖ وَسَقَىٰهُمۡ رَبُّهُمۡ شَرَابٗا طَهُورًا﴾ سورة الإنسان: 11-21، وانظر سورتي: الرحمن: من الآية 46 إلى آخر السورة. الواقعة: 15-38.</w:t>
      </w:r>
    </w:p>
  </w:footnote>
  <w:footnote w:id="308">
    <w:p w:rsidR="00864959" w:rsidRDefault="00864959">
      <w:pPr>
        <w:pStyle w:val="FootnoteText"/>
        <w:rPr>
          <w:rFonts w:hint="cs"/>
          <w:lang w:bidi="ar-EG"/>
        </w:rPr>
      </w:pPr>
      <w:r>
        <w:rPr>
          <w:rStyle w:val="FootnoteReference"/>
        </w:rPr>
        <w:footnoteRef/>
      </w:r>
      <w:r>
        <w:rPr>
          <w:rtl/>
        </w:rPr>
        <w:t xml:space="preserve"> </w:t>
      </w:r>
      <w:r w:rsidR="006E7087">
        <w:rPr>
          <w:rtl/>
          <w:lang w:bidi="ar-EG"/>
        </w:rPr>
        <w:t>﴿وَأَمَّا مَنۡ   كِتَٰبَهُ</w:t>
      </w:r>
      <w:r w:rsidR="006E7087">
        <w:rPr>
          <w:rFonts w:hint="cs"/>
          <w:rtl/>
          <w:lang w:bidi="ar-EG"/>
        </w:rPr>
        <w:t>ۥ</w:t>
      </w:r>
      <w:r w:rsidR="006E7087">
        <w:rPr>
          <w:rtl/>
          <w:lang w:bidi="ar-EG"/>
        </w:rPr>
        <w:t xml:space="preserve"> بِشِمَالِهِ</w:t>
      </w:r>
      <w:r w:rsidR="006E7087">
        <w:rPr>
          <w:rFonts w:hint="cs"/>
          <w:rtl/>
          <w:lang w:bidi="ar-EG"/>
        </w:rPr>
        <w:t>ۦ</w:t>
      </w:r>
      <w:r w:rsidR="006E7087">
        <w:rPr>
          <w:rtl/>
          <w:lang w:bidi="ar-EG"/>
        </w:rPr>
        <w:t xml:space="preserve"> فَيَقُولُ   لَمۡ أُوتَ كِتَٰبِيَهۡ ٢٥ وَلَمۡ أَدۡرِ مَا حِسَابِيَهۡ ٢٦ يَٰلَيۡتَهَا   </w:t>
      </w:r>
      <w:r w:rsidR="006E7087">
        <w:rPr>
          <w:rFonts w:hint="cs"/>
          <w:rtl/>
          <w:lang w:bidi="ar-EG"/>
        </w:rPr>
        <w:t>ٱ</w:t>
      </w:r>
      <w:r w:rsidR="006E7087">
        <w:rPr>
          <w:rFonts w:hint="eastAsia"/>
          <w:rtl/>
          <w:lang w:bidi="ar-EG"/>
        </w:rPr>
        <w:t>لۡقَاضِيَةَ</w:t>
      </w:r>
      <w:r w:rsidR="006E7087">
        <w:rPr>
          <w:rtl/>
          <w:lang w:bidi="ar-EG"/>
        </w:rPr>
        <w:t xml:space="preserve"> ٢٧ مَآ أَغۡنَىٰ عَنِّي مَالِيَهۡۜ ٢٨ هَلَكَ عَنِّي سُلۡطَٰنِيَهۡ ٢٩ خُذُوهُ فَغُلُّوهُ ٣٠ ثُمَّ </w:t>
      </w:r>
      <w:r w:rsidR="006E7087">
        <w:rPr>
          <w:rFonts w:hint="cs"/>
          <w:rtl/>
          <w:lang w:bidi="ar-EG"/>
        </w:rPr>
        <w:t>ٱ</w:t>
      </w:r>
      <w:r w:rsidR="006E7087">
        <w:rPr>
          <w:rFonts w:hint="eastAsia"/>
          <w:rtl/>
          <w:lang w:bidi="ar-EG"/>
        </w:rPr>
        <w:t>لۡجَحِيمَ</w:t>
      </w:r>
      <w:r w:rsidR="006E7087">
        <w:rPr>
          <w:rtl/>
          <w:lang w:bidi="ar-EG"/>
        </w:rPr>
        <w:t xml:space="preserve"> صَ</w:t>
      </w:r>
      <w:r w:rsidR="006E7087">
        <w:rPr>
          <w:rFonts w:hint="eastAsia"/>
          <w:rtl/>
          <w:lang w:bidi="ar-EG"/>
        </w:rPr>
        <w:t>لُّوهُ</w:t>
      </w:r>
      <w:r w:rsidR="006E7087">
        <w:rPr>
          <w:rtl/>
          <w:lang w:bidi="ar-EG"/>
        </w:rPr>
        <w:t xml:space="preserve"> ٣١ ثُمَّ فِي سِلۡسِلَةٖ ذَرۡعُهَا سَبۡعُونَ ذِرَاعٗا فَ</w:t>
      </w:r>
      <w:r w:rsidR="006E7087">
        <w:rPr>
          <w:rFonts w:hint="cs"/>
          <w:rtl/>
          <w:lang w:bidi="ar-EG"/>
        </w:rPr>
        <w:t>ٱ</w:t>
      </w:r>
      <w:r w:rsidR="006E7087">
        <w:rPr>
          <w:rFonts w:hint="eastAsia"/>
          <w:rtl/>
          <w:lang w:bidi="ar-EG"/>
        </w:rPr>
        <w:t>سۡلُكُوه</w:t>
      </w:r>
      <w:r w:rsidR="006E7087">
        <w:rPr>
          <w:rtl/>
          <w:lang w:bidi="ar-EG"/>
        </w:rPr>
        <w:t>﴾ سورة الحاقة: 25-32، وانظر أيضاً سورتي: الملك: 6-11، الواقعة: 42-56.</w:t>
      </w:r>
    </w:p>
  </w:footnote>
  <w:footnote w:id="309">
    <w:p w:rsidR="00864959" w:rsidRDefault="00864959">
      <w:pPr>
        <w:pStyle w:val="FootnoteText"/>
        <w:rPr>
          <w:rFonts w:hint="cs"/>
          <w:lang w:bidi="ar-EG"/>
        </w:rPr>
      </w:pPr>
      <w:r>
        <w:rPr>
          <w:rStyle w:val="FootnoteReference"/>
        </w:rPr>
        <w:footnoteRef/>
      </w:r>
      <w:r>
        <w:rPr>
          <w:rtl/>
        </w:rPr>
        <w:t xml:space="preserve"> </w:t>
      </w:r>
      <w:r w:rsidR="006E7087">
        <w:rPr>
          <w:rtl/>
          <w:lang w:bidi="ar-EG"/>
        </w:rPr>
        <w:t>﴿يَٰدَاوُ</w:t>
      </w:r>
      <w:r w:rsidR="006E7087">
        <w:rPr>
          <w:rFonts w:hint="cs"/>
          <w:rtl/>
          <w:lang w:bidi="ar-EG"/>
        </w:rPr>
        <w:t>ۥ</w:t>
      </w:r>
      <w:r w:rsidR="006E7087">
        <w:rPr>
          <w:rFonts w:hint="eastAsia"/>
          <w:rtl/>
          <w:lang w:bidi="ar-EG"/>
        </w:rPr>
        <w:t>دُ</w:t>
      </w:r>
      <w:r w:rsidR="006E7087">
        <w:rPr>
          <w:rtl/>
          <w:lang w:bidi="ar-EG"/>
        </w:rPr>
        <w:t xml:space="preserve"> إِنَّا جَعَلۡنَٰكَ خَلِيفَةٗ   فَ</w:t>
      </w:r>
      <w:r w:rsidR="006E7087">
        <w:rPr>
          <w:rFonts w:hint="cs"/>
          <w:rtl/>
          <w:lang w:bidi="ar-EG"/>
        </w:rPr>
        <w:t>ٱ</w:t>
      </w:r>
      <w:r w:rsidR="006E7087">
        <w:rPr>
          <w:rFonts w:hint="eastAsia"/>
          <w:rtl/>
          <w:lang w:bidi="ar-EG"/>
        </w:rPr>
        <w:t>حۡكُم</w:t>
      </w:r>
      <w:r w:rsidR="006E7087">
        <w:rPr>
          <w:rtl/>
          <w:lang w:bidi="ar-EG"/>
        </w:rPr>
        <w:t xml:space="preserve">   </w:t>
      </w:r>
      <w:r w:rsidR="006E7087">
        <w:rPr>
          <w:rFonts w:hint="cs"/>
          <w:rtl/>
          <w:lang w:bidi="ar-EG"/>
        </w:rPr>
        <w:t>ٱ</w:t>
      </w:r>
      <w:r w:rsidR="006E7087">
        <w:rPr>
          <w:rFonts w:hint="eastAsia"/>
          <w:rtl/>
          <w:lang w:bidi="ar-EG"/>
        </w:rPr>
        <w:t>لنَّاسِ</w:t>
      </w:r>
      <w:r w:rsidR="006E7087">
        <w:rPr>
          <w:rtl/>
          <w:lang w:bidi="ar-EG"/>
        </w:rPr>
        <w:t xml:space="preserve">   تَتَّبِعِ </w:t>
      </w:r>
      <w:r w:rsidR="006E7087">
        <w:rPr>
          <w:rFonts w:hint="cs"/>
          <w:rtl/>
          <w:lang w:bidi="ar-EG"/>
        </w:rPr>
        <w:t>ٱ</w:t>
      </w:r>
      <w:r w:rsidR="006E7087">
        <w:rPr>
          <w:rFonts w:hint="eastAsia"/>
          <w:rtl/>
          <w:lang w:bidi="ar-EG"/>
        </w:rPr>
        <w:t>لۡهَوَىٰ</w:t>
      </w:r>
      <w:r w:rsidR="006E7087">
        <w:rPr>
          <w:rtl/>
          <w:lang w:bidi="ar-EG"/>
        </w:rPr>
        <w:t xml:space="preserve"> فَيُضِلَّكَ عَن سَبِيلِ  إِنَّ </w:t>
      </w:r>
      <w:r w:rsidR="006E7087">
        <w:rPr>
          <w:rFonts w:hint="cs"/>
          <w:rtl/>
          <w:lang w:bidi="ar-EG"/>
        </w:rPr>
        <w:t>ٱ</w:t>
      </w:r>
      <w:r w:rsidR="006E7087">
        <w:rPr>
          <w:rFonts w:hint="eastAsia"/>
          <w:rtl/>
          <w:lang w:bidi="ar-EG"/>
        </w:rPr>
        <w:t>لَّذِينَ</w:t>
      </w:r>
      <w:r w:rsidR="006E7087">
        <w:rPr>
          <w:rtl/>
          <w:lang w:bidi="ar-EG"/>
        </w:rPr>
        <w:t xml:space="preserve"> يَضِلُّونَ عَن سَبِيلِ </w:t>
      </w:r>
      <w:r w:rsidR="006E7087">
        <w:rPr>
          <w:rFonts w:hint="cs"/>
          <w:rtl/>
          <w:lang w:bidi="ar-EG"/>
        </w:rPr>
        <w:t>ٱ</w:t>
      </w:r>
      <w:r w:rsidR="006E7087">
        <w:rPr>
          <w:rFonts w:hint="eastAsia"/>
          <w:rtl/>
          <w:lang w:bidi="ar-EG"/>
        </w:rPr>
        <w:t>للَّهِ</w:t>
      </w:r>
      <w:r w:rsidR="006E7087">
        <w:rPr>
          <w:rtl/>
          <w:lang w:bidi="ar-EG"/>
        </w:rPr>
        <w:t xml:space="preserve"> لَهُمۡ عَذَابٞ شَدِيدُۢ بِمَا نَسُواْ يَوۡمَ </w:t>
      </w:r>
      <w:r w:rsidR="006E7087">
        <w:rPr>
          <w:rFonts w:hint="cs"/>
          <w:rtl/>
          <w:lang w:bidi="ar-EG"/>
        </w:rPr>
        <w:t>ٱ</w:t>
      </w:r>
      <w:r w:rsidR="006E7087">
        <w:rPr>
          <w:rFonts w:hint="eastAsia"/>
          <w:rtl/>
          <w:lang w:bidi="ar-EG"/>
        </w:rPr>
        <w:t>لۡحِسَابِ</w:t>
      </w:r>
      <w:r w:rsidR="006E7087">
        <w:rPr>
          <w:rtl/>
          <w:lang w:bidi="ar-EG"/>
        </w:rPr>
        <w:t>﴾ سورة ص: 26، وانظر أيضا: سورة السجدة: 14.</w:t>
      </w:r>
    </w:p>
  </w:footnote>
  <w:footnote w:id="310">
    <w:p w:rsidR="006E7087" w:rsidRDefault="006E7087">
      <w:pPr>
        <w:pStyle w:val="FootnoteText"/>
        <w:rPr>
          <w:rFonts w:hint="cs"/>
          <w:lang w:bidi="ar-EG"/>
        </w:rPr>
      </w:pPr>
      <w:r>
        <w:rPr>
          <w:rStyle w:val="FootnoteReference"/>
        </w:rPr>
        <w:footnoteRef/>
      </w:r>
      <w:r>
        <w:rPr>
          <w:rtl/>
        </w:rPr>
        <w:t xml:space="preserve"> </w:t>
      </w:r>
      <w:r w:rsidR="00754607" w:rsidRPr="00754607">
        <w:rPr>
          <w:rtl/>
          <w:lang w:bidi="ar-EG"/>
        </w:rPr>
        <w:t>سورة القيامة، الآيات 3 - 5.</w:t>
      </w:r>
    </w:p>
  </w:footnote>
  <w:footnote w:id="311">
    <w:p w:rsidR="00754607" w:rsidRDefault="00754607">
      <w:pPr>
        <w:pStyle w:val="FootnoteText"/>
        <w:rPr>
          <w:rFonts w:hint="cs"/>
          <w:lang w:bidi="ar-EG"/>
        </w:rPr>
      </w:pPr>
      <w:r>
        <w:rPr>
          <w:rStyle w:val="FootnoteReference"/>
        </w:rPr>
        <w:footnoteRef/>
      </w:r>
      <w:r>
        <w:rPr>
          <w:rtl/>
        </w:rPr>
        <w:t xml:space="preserve"> </w:t>
      </w:r>
      <w:r w:rsidRPr="00754607">
        <w:rPr>
          <w:rtl/>
          <w:lang w:bidi="ar-EG"/>
        </w:rPr>
        <w:t xml:space="preserve"> راجع: المنهج الجديد في تعليم الفلسفة، الشيخ اليزدي، الجزء الأوّل، الدرس الثالث عشر (بتصرّف).</w:t>
      </w:r>
    </w:p>
  </w:footnote>
  <w:footnote w:id="312">
    <w:p w:rsidR="00754607" w:rsidRDefault="00754607" w:rsidP="004408BA">
      <w:pPr>
        <w:pStyle w:val="FootnoteText"/>
        <w:rPr>
          <w:rFonts w:hint="cs"/>
          <w:lang w:bidi="ar-EG"/>
        </w:rPr>
      </w:pPr>
      <w:r>
        <w:rPr>
          <w:rStyle w:val="FootnoteReference"/>
        </w:rPr>
        <w:footnoteRef/>
      </w:r>
      <w:r>
        <w:rPr>
          <w:rtl/>
        </w:rPr>
        <w:t xml:space="preserve"> </w:t>
      </w:r>
      <w:r w:rsidR="004408BA">
        <w:rPr>
          <w:rtl/>
          <w:lang w:bidi="ar-EG"/>
        </w:rPr>
        <w:t xml:space="preserve">المنهج الجديد في تعليم الفلسفة، الشيخ اليزدي، الجزء الثاني، الدرس الرابع والأربعون، والتاسع والأربعون. غير مادّي: أي مجرّداً من المادّة ولذلك أطلق على الروح أنّها موجود مجرّد. </w:t>
      </w:r>
    </w:p>
  </w:footnote>
  <w:footnote w:id="313">
    <w:p w:rsidR="00754607" w:rsidRDefault="00754607">
      <w:pPr>
        <w:pStyle w:val="FootnoteText"/>
        <w:rPr>
          <w:rFonts w:hint="cs"/>
          <w:lang w:bidi="ar-EG"/>
        </w:rPr>
      </w:pPr>
      <w:r>
        <w:rPr>
          <w:rStyle w:val="FootnoteReference"/>
        </w:rPr>
        <w:footnoteRef/>
      </w:r>
      <w:r>
        <w:rPr>
          <w:rtl/>
        </w:rPr>
        <w:t xml:space="preserve"> </w:t>
      </w:r>
      <w:r w:rsidR="004408BA">
        <w:rPr>
          <w:rtl/>
          <w:lang w:bidi="ar-EG"/>
        </w:rPr>
        <w:t>انظر: الكافي، الشيخ الكليني، مصدر مذكور، ج1، ص134.</w:t>
      </w:r>
    </w:p>
  </w:footnote>
  <w:footnote w:id="314">
    <w:p w:rsidR="00754607" w:rsidRDefault="00754607">
      <w:pPr>
        <w:pStyle w:val="FootnoteText"/>
        <w:rPr>
          <w:rFonts w:hint="cs"/>
          <w:lang w:bidi="ar-EG"/>
        </w:rPr>
      </w:pPr>
      <w:r>
        <w:rPr>
          <w:rStyle w:val="FootnoteReference"/>
        </w:rPr>
        <w:footnoteRef/>
      </w:r>
      <w:r>
        <w:rPr>
          <w:rtl/>
        </w:rPr>
        <w:t xml:space="preserve"> </w:t>
      </w:r>
      <w:r w:rsidR="004408BA">
        <w:rPr>
          <w:rtl/>
          <w:lang w:bidi="ar-EG"/>
        </w:rPr>
        <w:t>سورة السجدة، الآية 9.</w:t>
      </w:r>
    </w:p>
  </w:footnote>
  <w:footnote w:id="315">
    <w:p w:rsidR="00754607" w:rsidRDefault="00754607" w:rsidP="004408BA">
      <w:pPr>
        <w:pStyle w:val="FootnoteText"/>
        <w:rPr>
          <w:rFonts w:hint="cs"/>
          <w:rtl/>
          <w:lang w:bidi="ar-EG"/>
        </w:rPr>
      </w:pPr>
      <w:r>
        <w:rPr>
          <w:rStyle w:val="FootnoteReference"/>
        </w:rPr>
        <w:footnoteRef/>
      </w:r>
      <w:r>
        <w:rPr>
          <w:rtl/>
        </w:rPr>
        <w:t xml:space="preserve"> </w:t>
      </w:r>
      <w:r w:rsidR="004408BA">
        <w:rPr>
          <w:rtl/>
          <w:lang w:bidi="ar-EG"/>
        </w:rPr>
        <w:t>سورة الحجر، الآية 29، وسورة ص، الآية 72.</w:t>
      </w:r>
    </w:p>
  </w:footnote>
  <w:footnote w:id="316">
    <w:p w:rsidR="00FE5329" w:rsidRDefault="00FE5329">
      <w:pPr>
        <w:pStyle w:val="FootnoteText"/>
        <w:rPr>
          <w:rFonts w:hint="cs"/>
          <w:lang w:bidi="ar-EG"/>
        </w:rPr>
      </w:pPr>
      <w:r>
        <w:rPr>
          <w:rStyle w:val="FootnoteReference"/>
        </w:rPr>
        <w:footnoteRef/>
      </w:r>
      <w:r>
        <w:rPr>
          <w:rtl/>
        </w:rPr>
        <w:t xml:space="preserve"> </w:t>
      </w:r>
      <w:r w:rsidR="004408BA">
        <w:rPr>
          <w:rtl/>
          <w:lang w:bidi="ar-EG"/>
        </w:rPr>
        <w:t>سورة السجدة، الآية 10.</w:t>
      </w:r>
    </w:p>
  </w:footnote>
  <w:footnote w:id="317">
    <w:p w:rsidR="00FE5329" w:rsidRDefault="00FE5329" w:rsidP="00DB7CF2">
      <w:pPr>
        <w:pStyle w:val="FootnoteText"/>
        <w:rPr>
          <w:rFonts w:hint="cs"/>
          <w:lang w:bidi="ar-EG"/>
        </w:rPr>
      </w:pPr>
      <w:r>
        <w:rPr>
          <w:rStyle w:val="FootnoteReference"/>
        </w:rPr>
        <w:footnoteRef/>
      </w:r>
      <w:r>
        <w:rPr>
          <w:rtl/>
        </w:rPr>
        <w:t xml:space="preserve"> </w:t>
      </w:r>
      <w:r w:rsidR="00DB7CF2">
        <w:rPr>
          <w:rtl/>
          <w:lang w:bidi="ar-EG"/>
        </w:rPr>
        <w:t xml:space="preserve">سورة السجدة، الآية 11. </w:t>
      </w:r>
    </w:p>
  </w:footnote>
  <w:footnote w:id="318">
    <w:p w:rsidR="00FE5329" w:rsidRDefault="00FE5329">
      <w:pPr>
        <w:pStyle w:val="FootnoteText"/>
        <w:rPr>
          <w:rFonts w:hint="cs"/>
          <w:lang w:bidi="ar-EG"/>
        </w:rPr>
      </w:pPr>
      <w:r>
        <w:rPr>
          <w:rStyle w:val="FootnoteReference"/>
        </w:rPr>
        <w:footnoteRef/>
      </w:r>
      <w:r>
        <w:rPr>
          <w:rtl/>
        </w:rPr>
        <w:t xml:space="preserve"> </w:t>
      </w:r>
      <w:r w:rsidR="00DB7CF2">
        <w:rPr>
          <w:rtl/>
          <w:lang w:bidi="ar-EG"/>
        </w:rPr>
        <w:t>سورة الزمر، الآية 42.</w:t>
      </w:r>
    </w:p>
  </w:footnote>
  <w:footnote w:id="319">
    <w:p w:rsidR="00FE5329" w:rsidRDefault="00FE5329">
      <w:pPr>
        <w:pStyle w:val="FootnoteText"/>
        <w:rPr>
          <w:rFonts w:hint="cs"/>
          <w:lang w:bidi="ar-EG"/>
        </w:rPr>
      </w:pPr>
      <w:r>
        <w:rPr>
          <w:rStyle w:val="FootnoteReference"/>
        </w:rPr>
        <w:footnoteRef/>
      </w:r>
      <w:r>
        <w:rPr>
          <w:rtl/>
        </w:rPr>
        <w:t xml:space="preserve"> </w:t>
      </w:r>
      <w:r w:rsidR="00DB7CF2">
        <w:rPr>
          <w:rtl/>
          <w:lang w:bidi="ar-EG"/>
        </w:rPr>
        <w:t>سورة الأنعام، الآية 93.</w:t>
      </w:r>
    </w:p>
  </w:footnote>
  <w:footnote w:id="320">
    <w:p w:rsidR="00795E5D" w:rsidRDefault="00795E5D">
      <w:pPr>
        <w:pStyle w:val="FootnoteText"/>
        <w:rPr>
          <w:rFonts w:hint="cs"/>
          <w:lang w:bidi="ar-EG"/>
        </w:rPr>
      </w:pPr>
      <w:r>
        <w:rPr>
          <w:rStyle w:val="FootnoteReference"/>
        </w:rPr>
        <w:footnoteRef/>
      </w:r>
      <w:r>
        <w:rPr>
          <w:rtl/>
        </w:rPr>
        <w:t xml:space="preserve"> </w:t>
      </w:r>
      <w:r w:rsidR="009E1629" w:rsidRPr="009E1629">
        <w:rPr>
          <w:rtl/>
          <w:lang w:bidi="ar-EG"/>
        </w:rPr>
        <w:t>سورة السجدة، الآيتان 10 - 11.</w:t>
      </w:r>
    </w:p>
  </w:footnote>
  <w:footnote w:id="321">
    <w:p w:rsidR="009E1629" w:rsidRDefault="009E1629">
      <w:pPr>
        <w:pStyle w:val="FootnoteText"/>
        <w:rPr>
          <w:rFonts w:hint="cs"/>
          <w:lang w:bidi="ar-EG"/>
        </w:rPr>
      </w:pPr>
      <w:r>
        <w:rPr>
          <w:rStyle w:val="FootnoteReference"/>
        </w:rPr>
        <w:footnoteRef/>
      </w:r>
      <w:r>
        <w:rPr>
          <w:rtl/>
        </w:rPr>
        <w:t xml:space="preserve"> </w:t>
      </w:r>
      <w:r w:rsidR="00F23317" w:rsidRPr="00F23317">
        <w:rPr>
          <w:rtl/>
          <w:lang w:bidi="ar-EG"/>
        </w:rPr>
        <w:t>سورة الأحقاف، الآية 33، وانظر السور التالية: يس، الآية 81، الإسراء، الآية 99، الصافات، الآية 11، النازعات، الآية 27.</w:t>
      </w:r>
    </w:p>
  </w:footnote>
  <w:footnote w:id="322">
    <w:p w:rsidR="00763415" w:rsidRDefault="00763415" w:rsidP="006D2649">
      <w:pPr>
        <w:pStyle w:val="FootnoteText"/>
        <w:rPr>
          <w:rFonts w:hint="cs"/>
          <w:lang w:bidi="ar-EG"/>
        </w:rPr>
      </w:pPr>
      <w:r>
        <w:rPr>
          <w:rStyle w:val="FootnoteReference"/>
        </w:rPr>
        <w:footnoteRef/>
      </w:r>
      <w:r>
        <w:rPr>
          <w:rtl/>
        </w:rPr>
        <w:t xml:space="preserve"> </w:t>
      </w:r>
      <w:r w:rsidR="006D2649">
        <w:rPr>
          <w:rtl/>
          <w:lang w:bidi="ar-EG"/>
        </w:rPr>
        <w:t>الصعوبة والهون هما بلحاظ العبد، وأما بلحاظ الخالق فهما متساويان عنده.</w:t>
      </w:r>
    </w:p>
  </w:footnote>
  <w:footnote w:id="323">
    <w:p w:rsidR="00763415" w:rsidRDefault="00763415">
      <w:pPr>
        <w:pStyle w:val="FootnoteText"/>
        <w:rPr>
          <w:rFonts w:hint="cs"/>
          <w:lang w:bidi="ar-EG"/>
        </w:rPr>
      </w:pPr>
      <w:r>
        <w:rPr>
          <w:rStyle w:val="FootnoteReference"/>
        </w:rPr>
        <w:footnoteRef/>
      </w:r>
      <w:r>
        <w:rPr>
          <w:rtl/>
        </w:rPr>
        <w:t xml:space="preserve"> </w:t>
      </w:r>
      <w:r w:rsidR="006D2649">
        <w:rPr>
          <w:rtl/>
          <w:lang w:bidi="ar-EG"/>
        </w:rPr>
        <w:t>سورة الإسراء، الآية 51 وانظر السور التالية: العنكبوت، الآيتان 19-20، ق، الآية 15، الواقعة، الآية 62، يس، الآية 80، الحج، الآية 5، الطارق، الآية 8.</w:t>
      </w:r>
    </w:p>
  </w:footnote>
  <w:footnote w:id="324">
    <w:p w:rsidR="00763415" w:rsidRDefault="00763415">
      <w:pPr>
        <w:pStyle w:val="FootnoteText"/>
        <w:rPr>
          <w:rFonts w:hint="cs"/>
          <w:lang w:bidi="ar-EG"/>
        </w:rPr>
      </w:pPr>
      <w:r>
        <w:rPr>
          <w:rStyle w:val="FootnoteReference"/>
        </w:rPr>
        <w:footnoteRef/>
      </w:r>
      <w:r>
        <w:rPr>
          <w:rtl/>
        </w:rPr>
        <w:t xml:space="preserve"> </w:t>
      </w:r>
      <w:r w:rsidR="006D2649">
        <w:rPr>
          <w:rtl/>
          <w:lang w:bidi="ar-EG"/>
        </w:rPr>
        <w:t>سورة الروم، الآية 27.</w:t>
      </w:r>
    </w:p>
  </w:footnote>
  <w:footnote w:id="325">
    <w:p w:rsidR="006D2649" w:rsidRDefault="00763415" w:rsidP="006D2649">
      <w:pPr>
        <w:pStyle w:val="FootnoteText"/>
        <w:rPr>
          <w:rtl/>
          <w:lang w:bidi="ar-EG"/>
        </w:rPr>
      </w:pPr>
      <w:r>
        <w:rPr>
          <w:rStyle w:val="FootnoteReference"/>
        </w:rPr>
        <w:footnoteRef/>
      </w:r>
      <w:r>
        <w:rPr>
          <w:rtl/>
        </w:rPr>
        <w:t xml:space="preserve"> </w:t>
      </w:r>
      <w:r w:rsidR="006D2649">
        <w:rPr>
          <w:rtl/>
          <w:lang w:bidi="ar-EG"/>
        </w:rPr>
        <w:t>يقول الشيخ ناصر مكارم الشيرازي في تفسير هذه الآية "إنّ القرآن يُثبت في هذه الآية -بأوجز الاستدلال- مسألة إمكان المعاد، إذ يقول لهم: إنّكم تعتقدون أنّ بداية الخلق من قِبَل اللَّه، فعودة الخلق مرة أخرى أيسر وأهون من بداية الخلق!.</w:t>
      </w:r>
    </w:p>
    <w:p w:rsidR="006D2649" w:rsidRDefault="006D2649" w:rsidP="006D2649">
      <w:pPr>
        <w:pStyle w:val="FootnoteText"/>
        <w:rPr>
          <w:rtl/>
          <w:lang w:bidi="ar-EG"/>
        </w:rPr>
      </w:pPr>
      <w:r>
        <w:rPr>
          <w:rtl/>
          <w:lang w:bidi="ar-EG"/>
        </w:rPr>
        <w:t>والدليل على أنّ عودة الخلق أهون من البداية، هو أنّه في البداية لم يكن شيء ولكنّ اللَّه هو الذي أبدعه، وفي الإعادة توجد المواد الأصلية على الأقل، فبعضها في طيّات التراب، وبعضها متناثر في الفضاء، وإنّما تحتاج إلى نظم وإلى إعطائها صورتها الأولى فحسب، فهي أهون!</w:t>
      </w:r>
    </w:p>
    <w:p w:rsidR="00763415" w:rsidRDefault="006D2649" w:rsidP="006D2649">
      <w:pPr>
        <w:pStyle w:val="FootnoteText"/>
        <w:rPr>
          <w:rFonts w:hint="cs"/>
          <w:lang w:bidi="ar-EG"/>
        </w:rPr>
      </w:pPr>
      <w:r>
        <w:rPr>
          <w:rtl/>
          <w:lang w:bidi="ar-EG"/>
        </w:rPr>
        <w:t>ولكن من الضروري أن نلتفت إلى هذه "اللطيفة"، وهي أنّ التعبير بالهيّن والصعب، هو من خلال نافذتنا الفكرية، وأما بالنسبة للقادر المطلق فلا فرق عنده بين "الصعب والسهل". وأساساً فإنّ "الصعب والسهل" يصدقان مفهوماً في مكان يكون الكلام عن قدرة محدودة، كأن يستطيع أحد أن يؤدّي عملاً بصورة جيدة، والآخر لا يؤدّيه بصورة جيدة، بل بمشقّة، أمّا حين يكون الكلام على قدرة لا حدّ لها، فلا معنى للصعب والهيّن هناك!". (الأمثل في تفسير القرآن، ج12، ص512).</w:t>
      </w:r>
    </w:p>
  </w:footnote>
  <w:footnote w:id="326">
    <w:p w:rsidR="00F23317" w:rsidRDefault="00F23317" w:rsidP="00772A5A">
      <w:pPr>
        <w:pStyle w:val="FootnoteText"/>
        <w:rPr>
          <w:rFonts w:hint="cs"/>
          <w:lang w:bidi="ar-EG"/>
        </w:rPr>
      </w:pPr>
      <w:r>
        <w:rPr>
          <w:rStyle w:val="FootnoteReference"/>
        </w:rPr>
        <w:footnoteRef/>
      </w:r>
      <w:r>
        <w:rPr>
          <w:rtl/>
        </w:rPr>
        <w:t xml:space="preserve"> </w:t>
      </w:r>
      <w:r w:rsidR="006D2649">
        <w:rPr>
          <w:rtl/>
          <w:lang w:bidi="ar-EG"/>
        </w:rPr>
        <w:t>سورة طه، الآيتان 51 - 52، وتراجع أيضاً: سورة ق، الآيات 2 - 4.</w:t>
      </w:r>
    </w:p>
  </w:footnote>
  <w:footnote w:id="327">
    <w:p w:rsidR="00F23317" w:rsidRDefault="00F23317">
      <w:pPr>
        <w:pStyle w:val="FootnoteText"/>
        <w:rPr>
          <w:rFonts w:hint="cs"/>
          <w:lang w:bidi="ar-EG"/>
        </w:rPr>
      </w:pPr>
      <w:r>
        <w:rPr>
          <w:rStyle w:val="FootnoteReference"/>
        </w:rPr>
        <w:footnoteRef/>
      </w:r>
      <w:r>
        <w:rPr>
          <w:rtl/>
        </w:rPr>
        <w:t xml:space="preserve"> </w:t>
      </w:r>
      <w:r w:rsidR="006D2649">
        <w:rPr>
          <w:rtl/>
          <w:lang w:bidi="ar-EG"/>
        </w:rPr>
        <w:t>سورة يس، الآية 79.</w:t>
      </w:r>
    </w:p>
  </w:footnote>
  <w:footnote w:id="328">
    <w:p w:rsidR="00C82A1A" w:rsidRDefault="00C82A1A">
      <w:pPr>
        <w:pStyle w:val="FootnoteText"/>
        <w:rPr>
          <w:rFonts w:hint="cs"/>
          <w:lang w:bidi="ar-EG"/>
        </w:rPr>
      </w:pPr>
      <w:r>
        <w:rPr>
          <w:rStyle w:val="FootnoteReference"/>
        </w:rPr>
        <w:footnoteRef/>
      </w:r>
      <w:r>
        <w:rPr>
          <w:rtl/>
        </w:rPr>
        <w:t xml:space="preserve"> </w:t>
      </w:r>
      <w:r w:rsidR="00A15C40" w:rsidRPr="00A15C40">
        <w:rPr>
          <w:rtl/>
          <w:lang w:bidi="ar-EG"/>
        </w:rPr>
        <w:t>انظر: لسان العرب، لابن منظور، مصدر مذكور، مادة (شفع).</w:t>
      </w:r>
    </w:p>
  </w:footnote>
  <w:footnote w:id="329">
    <w:p w:rsidR="007769CA" w:rsidRDefault="007769CA">
      <w:pPr>
        <w:pStyle w:val="FootnoteText"/>
        <w:rPr>
          <w:rFonts w:hint="cs"/>
          <w:lang w:bidi="ar-EG"/>
        </w:rPr>
      </w:pPr>
      <w:r>
        <w:rPr>
          <w:rStyle w:val="FootnoteReference"/>
        </w:rPr>
        <w:footnoteRef/>
      </w:r>
      <w:r>
        <w:rPr>
          <w:rtl/>
        </w:rPr>
        <w:t xml:space="preserve"> </w:t>
      </w:r>
      <w:r w:rsidR="005232A1" w:rsidRPr="005232A1">
        <w:rPr>
          <w:rtl/>
          <w:lang w:bidi="ar-EG"/>
        </w:rPr>
        <w:t>سورة يونس، الآية 3.</w:t>
      </w:r>
    </w:p>
  </w:footnote>
  <w:footnote w:id="330">
    <w:p w:rsidR="00B50B26" w:rsidRDefault="00B50B26" w:rsidP="00A44793">
      <w:pPr>
        <w:pStyle w:val="FootnoteText"/>
        <w:rPr>
          <w:rFonts w:hint="cs"/>
          <w:lang w:bidi="ar-EG"/>
        </w:rPr>
      </w:pPr>
      <w:r>
        <w:rPr>
          <w:rStyle w:val="FootnoteReference"/>
        </w:rPr>
        <w:footnoteRef/>
      </w:r>
      <w:r>
        <w:rPr>
          <w:rtl/>
        </w:rPr>
        <w:t xml:space="preserve"> </w:t>
      </w:r>
      <w:r w:rsidR="00A44793">
        <w:rPr>
          <w:rtl/>
          <w:lang w:bidi="ar-EG"/>
        </w:rPr>
        <w:t xml:space="preserve"> سورة الأنفال، الآية 33. </w:t>
      </w:r>
    </w:p>
  </w:footnote>
  <w:footnote w:id="331">
    <w:p w:rsidR="00B50B26" w:rsidRDefault="00B50B26">
      <w:pPr>
        <w:pStyle w:val="FootnoteText"/>
        <w:rPr>
          <w:rFonts w:hint="cs"/>
          <w:lang w:bidi="ar-EG"/>
        </w:rPr>
      </w:pPr>
      <w:r>
        <w:rPr>
          <w:rStyle w:val="FootnoteReference"/>
        </w:rPr>
        <w:footnoteRef/>
      </w:r>
      <w:r>
        <w:rPr>
          <w:rtl/>
        </w:rPr>
        <w:t xml:space="preserve"> </w:t>
      </w:r>
      <w:r w:rsidR="00A44793">
        <w:rPr>
          <w:rtl/>
          <w:lang w:bidi="ar-EG"/>
        </w:rPr>
        <w:t>سورة النساء، الآية 64.</w:t>
      </w:r>
    </w:p>
  </w:footnote>
  <w:footnote w:id="332">
    <w:p w:rsidR="00781CC3" w:rsidRDefault="00781CC3">
      <w:pPr>
        <w:pStyle w:val="FootnoteText"/>
        <w:rPr>
          <w:rFonts w:hint="cs"/>
          <w:lang w:bidi="ar-EG"/>
        </w:rPr>
      </w:pPr>
      <w:r>
        <w:rPr>
          <w:rStyle w:val="FootnoteReference"/>
        </w:rPr>
        <w:footnoteRef/>
      </w:r>
      <w:r>
        <w:rPr>
          <w:rtl/>
        </w:rPr>
        <w:t xml:space="preserve"> </w:t>
      </w:r>
      <w:r w:rsidR="00A44793">
        <w:rPr>
          <w:rtl/>
          <w:lang w:bidi="ar-EG"/>
        </w:rPr>
        <w:t>سورة الضحى، الآية 5.</w:t>
      </w:r>
    </w:p>
  </w:footnote>
  <w:footnote w:id="333">
    <w:p w:rsidR="00781CC3" w:rsidRDefault="00781CC3">
      <w:pPr>
        <w:pStyle w:val="FootnoteText"/>
        <w:rPr>
          <w:rFonts w:hint="cs"/>
          <w:lang w:bidi="ar-EG"/>
        </w:rPr>
      </w:pPr>
      <w:r>
        <w:rPr>
          <w:rStyle w:val="FootnoteReference"/>
        </w:rPr>
        <w:footnoteRef/>
      </w:r>
      <w:r>
        <w:rPr>
          <w:rtl/>
        </w:rPr>
        <w:t xml:space="preserve"> </w:t>
      </w:r>
      <w:r w:rsidR="00A44793">
        <w:rPr>
          <w:rtl/>
          <w:lang w:bidi="ar-EG"/>
        </w:rPr>
        <w:t>سورة الإسراء، الآية 79.</w:t>
      </w:r>
    </w:p>
  </w:footnote>
  <w:footnote w:id="334">
    <w:p w:rsidR="00781CC3" w:rsidRDefault="00781CC3">
      <w:pPr>
        <w:pStyle w:val="FootnoteText"/>
        <w:rPr>
          <w:rFonts w:hint="cs"/>
          <w:lang w:bidi="ar-EG"/>
        </w:rPr>
      </w:pPr>
      <w:r>
        <w:rPr>
          <w:rStyle w:val="FootnoteReference"/>
        </w:rPr>
        <w:footnoteRef/>
      </w:r>
      <w:r>
        <w:rPr>
          <w:rtl/>
        </w:rPr>
        <w:t xml:space="preserve"> </w:t>
      </w:r>
      <w:r w:rsidR="00A44793">
        <w:rPr>
          <w:rtl/>
          <w:lang w:bidi="ar-EG"/>
        </w:rPr>
        <w:t>المفيد، الشيخ محمد بن محمد بن النعمان، النكت في مقدمات الأصول، تحقيق: السيد محمد رضا الحسيني الجلالي، دار المفيد للطباعة والنشر والتوزيع، لبنان -بيروت، 1414-1993م، ط2، ص54.</w:t>
      </w:r>
    </w:p>
  </w:footnote>
  <w:footnote w:id="335">
    <w:p w:rsidR="00A44793" w:rsidRDefault="00A44793" w:rsidP="00552997">
      <w:pPr>
        <w:pStyle w:val="FootnoteText"/>
        <w:rPr>
          <w:rFonts w:hint="cs"/>
          <w:lang w:bidi="ar-EG"/>
        </w:rPr>
      </w:pPr>
      <w:r>
        <w:rPr>
          <w:rStyle w:val="FootnoteReference"/>
        </w:rPr>
        <w:footnoteRef/>
      </w:r>
      <w:r>
        <w:rPr>
          <w:rtl/>
        </w:rPr>
        <w:t xml:space="preserve"> </w:t>
      </w:r>
      <w:r w:rsidR="00552997">
        <w:rPr>
          <w:rtl/>
          <w:lang w:bidi="ar-EG"/>
        </w:rPr>
        <w:t xml:space="preserve">سورة النساء، الآية 48. </w:t>
      </w:r>
    </w:p>
  </w:footnote>
  <w:footnote w:id="336">
    <w:p w:rsidR="00A44793" w:rsidRDefault="00A44793">
      <w:pPr>
        <w:pStyle w:val="FootnoteText"/>
        <w:rPr>
          <w:rFonts w:hint="cs"/>
          <w:lang w:bidi="ar-EG"/>
        </w:rPr>
      </w:pPr>
      <w:r>
        <w:rPr>
          <w:rStyle w:val="FootnoteReference"/>
        </w:rPr>
        <w:footnoteRef/>
      </w:r>
      <w:r>
        <w:rPr>
          <w:rtl/>
        </w:rPr>
        <w:t xml:space="preserve"> </w:t>
      </w:r>
      <w:r w:rsidR="00552997">
        <w:rPr>
          <w:rtl/>
          <w:lang w:bidi="ar-EG"/>
        </w:rPr>
        <w:t>سورة سبأ، الآية 23.</w:t>
      </w:r>
    </w:p>
  </w:footnote>
  <w:footnote w:id="337">
    <w:p w:rsidR="00A44793" w:rsidRDefault="00A44793">
      <w:pPr>
        <w:pStyle w:val="FootnoteText"/>
        <w:rPr>
          <w:rFonts w:hint="cs"/>
          <w:lang w:bidi="ar-EG"/>
        </w:rPr>
      </w:pPr>
      <w:r>
        <w:rPr>
          <w:rStyle w:val="FootnoteReference"/>
        </w:rPr>
        <w:footnoteRef/>
      </w:r>
      <w:r>
        <w:rPr>
          <w:rtl/>
        </w:rPr>
        <w:t xml:space="preserve"> </w:t>
      </w:r>
      <w:r w:rsidR="00552997">
        <w:rPr>
          <w:rtl/>
          <w:lang w:bidi="ar-EG"/>
        </w:rPr>
        <w:t>سورة الزمر، الآية 44.</w:t>
      </w:r>
    </w:p>
  </w:footnote>
  <w:footnote w:id="338">
    <w:p w:rsidR="00552997" w:rsidRDefault="00552997">
      <w:pPr>
        <w:pStyle w:val="FootnoteText"/>
        <w:rPr>
          <w:rFonts w:hint="cs"/>
          <w:lang w:bidi="ar-EG"/>
        </w:rPr>
      </w:pPr>
      <w:r>
        <w:rPr>
          <w:rStyle w:val="FootnoteReference"/>
        </w:rPr>
        <w:footnoteRef/>
      </w:r>
      <w:r>
        <w:rPr>
          <w:rtl/>
        </w:rPr>
        <w:t xml:space="preserve"> </w:t>
      </w:r>
      <w:r>
        <w:rPr>
          <w:rtl/>
          <w:lang w:bidi="ar-EG"/>
        </w:rPr>
        <w:t>سورة البقرة، الآية 254.</w:t>
      </w:r>
    </w:p>
  </w:footnote>
  <w:footnote w:id="339">
    <w:p w:rsidR="00A44793" w:rsidRDefault="00A44793">
      <w:pPr>
        <w:pStyle w:val="FootnoteText"/>
        <w:rPr>
          <w:rFonts w:hint="cs"/>
          <w:lang w:bidi="ar-EG"/>
        </w:rPr>
      </w:pPr>
      <w:r>
        <w:rPr>
          <w:rStyle w:val="FootnoteReference"/>
        </w:rPr>
        <w:footnoteRef/>
      </w:r>
      <w:r>
        <w:rPr>
          <w:rtl/>
        </w:rPr>
        <w:t xml:space="preserve"> </w:t>
      </w:r>
      <w:r w:rsidR="00552997">
        <w:rPr>
          <w:rtl/>
          <w:lang w:bidi="ar-EG"/>
        </w:rPr>
        <w:t>سورة المدثر، الآيات 42 - 48.</w:t>
      </w:r>
    </w:p>
  </w:footnote>
  <w:footnote w:id="340">
    <w:p w:rsidR="00552997" w:rsidRDefault="00552997" w:rsidP="00552997">
      <w:pPr>
        <w:pStyle w:val="FootnoteText"/>
        <w:rPr>
          <w:rFonts w:hint="cs"/>
          <w:lang w:bidi="ar-EG"/>
        </w:rPr>
      </w:pPr>
      <w:r>
        <w:rPr>
          <w:rStyle w:val="FootnoteReference"/>
        </w:rPr>
        <w:footnoteRef/>
      </w:r>
      <w:r>
        <w:rPr>
          <w:rtl/>
        </w:rPr>
        <w:t xml:space="preserve"> </w:t>
      </w:r>
      <w:r>
        <w:rPr>
          <w:rtl/>
          <w:lang w:bidi="ar-EG"/>
        </w:rPr>
        <w:t xml:space="preserve">سورة الإسراء، الآية 79. </w:t>
      </w:r>
    </w:p>
  </w:footnote>
  <w:footnote w:id="341">
    <w:p w:rsidR="00552997" w:rsidRDefault="00552997">
      <w:pPr>
        <w:pStyle w:val="FootnoteText"/>
        <w:rPr>
          <w:rFonts w:hint="cs"/>
          <w:lang w:bidi="ar-EG"/>
        </w:rPr>
      </w:pPr>
      <w:r>
        <w:rPr>
          <w:rStyle w:val="FootnoteReference"/>
        </w:rPr>
        <w:footnoteRef/>
      </w:r>
      <w:r>
        <w:rPr>
          <w:rtl/>
        </w:rPr>
        <w:t xml:space="preserve"> </w:t>
      </w:r>
      <w:r>
        <w:rPr>
          <w:rtl/>
          <w:lang w:bidi="ar-EG"/>
        </w:rPr>
        <w:t>بحار الأنوار، العلّامة المجلسي، مصدر مذكور، ج7، ص100.</w:t>
      </w:r>
    </w:p>
  </w:footnote>
  <w:footnote w:id="342">
    <w:p w:rsidR="00552997" w:rsidRDefault="00552997">
      <w:pPr>
        <w:pStyle w:val="FootnoteText"/>
        <w:rPr>
          <w:rFonts w:hint="cs"/>
          <w:lang w:bidi="ar-EG"/>
        </w:rPr>
      </w:pPr>
      <w:r>
        <w:rPr>
          <w:rStyle w:val="FootnoteReference"/>
        </w:rPr>
        <w:footnoteRef/>
      </w:r>
      <w:r>
        <w:rPr>
          <w:rtl/>
        </w:rPr>
        <w:t xml:space="preserve"> </w:t>
      </w:r>
      <w:r>
        <w:rPr>
          <w:rtl/>
          <w:lang w:bidi="ar-EG"/>
        </w:rPr>
        <w:t>مسند أحمد، أحمد بن حنبل، ج3، ص134.</w:t>
      </w:r>
    </w:p>
  </w:footnote>
  <w:footnote w:id="343">
    <w:p w:rsidR="00552997" w:rsidRDefault="00552997" w:rsidP="000B1EA2">
      <w:pPr>
        <w:pStyle w:val="FootnoteText"/>
        <w:rPr>
          <w:rFonts w:hint="cs"/>
          <w:lang w:bidi="ar-EG"/>
        </w:rPr>
      </w:pPr>
      <w:r>
        <w:rPr>
          <w:rStyle w:val="FootnoteReference"/>
        </w:rPr>
        <w:footnoteRef/>
      </w:r>
      <w:r>
        <w:rPr>
          <w:rtl/>
        </w:rPr>
        <w:t xml:space="preserve"> </w:t>
      </w:r>
      <w:r w:rsidR="004A4492">
        <w:rPr>
          <w:rtl/>
          <w:lang w:bidi="ar-EG"/>
        </w:rPr>
        <w:t xml:space="preserve">سورة الزخرف، الآية 86. </w:t>
      </w:r>
    </w:p>
  </w:footnote>
  <w:footnote w:id="344">
    <w:p w:rsidR="00552997" w:rsidRDefault="00552997">
      <w:pPr>
        <w:pStyle w:val="FootnoteText"/>
        <w:rPr>
          <w:rFonts w:hint="cs"/>
          <w:lang w:bidi="ar-EG"/>
        </w:rPr>
      </w:pPr>
      <w:r>
        <w:rPr>
          <w:rStyle w:val="FootnoteReference"/>
        </w:rPr>
        <w:footnoteRef/>
      </w:r>
      <w:r>
        <w:rPr>
          <w:rtl/>
        </w:rPr>
        <w:t xml:space="preserve"> </w:t>
      </w:r>
      <w:r w:rsidR="000B1EA2">
        <w:rPr>
          <w:rtl/>
          <w:lang w:bidi="ar-EG"/>
        </w:rPr>
        <w:t>الصواعق المحرقة، لابن حجر العسقلاني، مصدر مذكور، ص153.</w:t>
      </w:r>
    </w:p>
  </w:footnote>
  <w:footnote w:id="345">
    <w:p w:rsidR="004A4492" w:rsidRDefault="004A4492">
      <w:pPr>
        <w:pStyle w:val="FootnoteText"/>
        <w:rPr>
          <w:rFonts w:hint="cs"/>
          <w:lang w:bidi="ar-EG"/>
        </w:rPr>
      </w:pPr>
      <w:r>
        <w:rPr>
          <w:rStyle w:val="FootnoteReference"/>
        </w:rPr>
        <w:footnoteRef/>
      </w:r>
      <w:r>
        <w:rPr>
          <w:rtl/>
        </w:rPr>
        <w:t xml:space="preserve"> </w:t>
      </w:r>
      <w:r w:rsidR="000B1EA2">
        <w:rPr>
          <w:rtl/>
          <w:lang w:bidi="ar-EG"/>
        </w:rPr>
        <w:t>بحار الأنوار، العلّامة المجلسي، مصدر مذكور، ج8، ص36.</w:t>
      </w:r>
    </w:p>
  </w:footnote>
  <w:footnote w:id="346">
    <w:p w:rsidR="004A4492" w:rsidRDefault="004A4492">
      <w:pPr>
        <w:pStyle w:val="FootnoteText"/>
        <w:rPr>
          <w:rFonts w:hint="cs"/>
          <w:lang w:bidi="ar-EG"/>
        </w:rPr>
      </w:pPr>
      <w:r>
        <w:rPr>
          <w:rStyle w:val="FootnoteReference"/>
        </w:rPr>
        <w:footnoteRef/>
      </w:r>
      <w:r>
        <w:rPr>
          <w:rtl/>
        </w:rPr>
        <w:t xml:space="preserve"> </w:t>
      </w:r>
      <w:r w:rsidR="000B1EA2">
        <w:rPr>
          <w:rtl/>
          <w:lang w:bidi="ar-EG"/>
        </w:rPr>
        <w:t>عن أبي عبد اللَّه عليه السلام: "إن الجار يشفع لجاره والحميم لحميمه، ولو أنّ الملائكة المقربين والأنبياء المرسلين شفعوا في ناصب ما شفعوا". (بحار الأنوار، العلامة المجلسي، مصدر مذكور، ج8، ص42). وعنه عليه السلام أيضاً: "إن المؤمن منكم يوم القيامة ليمر به الرجل له المعرفة به في الدنيا وقد أمر به إلى النار والملك ينطلق به قال: فيقول: يا فلان أغثني فقد كنت أصنع إليك المعروف في الدنيا وأسعفك في الحاجة تطلبها مني، فهل من عندك اليوم مكافأة؟ فيقول المؤمن للملك الموكل به: خلِّ سبيله، قال: فيسمع الله قول المؤمن فيأمر الملك أن يجيز قول المؤمن فيُخلّى سبيله". (الصدوق، الشيخ محمد بن علي بن بابويه، ثواب الأعمال، تقديم: السيد محمد مهدي السيد حسن الخرسان، منشورات الشريف الرضي، إيران -قم، 1368ش، ط2، ص173-172).</w:t>
      </w:r>
    </w:p>
  </w:footnote>
  <w:footnote w:id="347">
    <w:p w:rsidR="004A4492" w:rsidRDefault="004A4492">
      <w:pPr>
        <w:pStyle w:val="FootnoteText"/>
        <w:rPr>
          <w:rFonts w:hint="cs"/>
          <w:lang w:bidi="ar-EG"/>
        </w:rPr>
      </w:pPr>
      <w:r>
        <w:rPr>
          <w:rStyle w:val="FootnoteReference"/>
        </w:rPr>
        <w:footnoteRef/>
      </w:r>
      <w:r>
        <w:rPr>
          <w:rtl/>
        </w:rPr>
        <w:t xml:space="preserve"> </w:t>
      </w:r>
      <w:r w:rsidR="000B1EA2">
        <w:rPr>
          <w:rtl/>
          <w:lang w:bidi="ar-EG"/>
        </w:rPr>
        <w:t>عن رسول اللَّه صلى الله عليه وآله وسلم: "أما علمتم أنّي أباهي بكم الأمم يوم القيامة حتى بالسقط يظل محبنطئاً على باب الجنة، فيقول اللَّه -عزَّ وجلَّ-: ادخل الجنة، فيقول: لا أدخل حتى يدخل أبواي قبلي، فيقول اللَّه -تبارك وتعالى- لملك من الملائكة: ايتني بأبويه فيأمر بهما إلى الجنة، فيقول: هذا بفضل رحمتي لك". (الكافي، للشيخ الكليني، مصدر مذكور، ج5، ص334).</w:t>
      </w:r>
    </w:p>
  </w:footnote>
  <w:footnote w:id="348">
    <w:p w:rsidR="004A4492" w:rsidRDefault="004A4492">
      <w:pPr>
        <w:pStyle w:val="FootnoteText"/>
        <w:rPr>
          <w:rFonts w:hint="cs"/>
          <w:lang w:bidi="ar-EG"/>
        </w:rPr>
      </w:pPr>
      <w:r>
        <w:rPr>
          <w:rStyle w:val="FootnoteReference"/>
        </w:rPr>
        <w:footnoteRef/>
      </w:r>
      <w:r>
        <w:rPr>
          <w:rtl/>
        </w:rPr>
        <w:t xml:space="preserve"> </w:t>
      </w:r>
      <w:r>
        <w:rPr>
          <w:rtl/>
          <w:lang w:bidi="ar-EG"/>
        </w:rPr>
        <w:t>بحار الأنوار، للعلامة المجلسي، مصدر مذكور، ج75، ص59.</w:t>
      </w:r>
    </w:p>
  </w:footnote>
  <w:footnote w:id="349">
    <w:p w:rsidR="004A4492" w:rsidRDefault="004A4492" w:rsidP="000B1EA2">
      <w:pPr>
        <w:pStyle w:val="FootnoteText"/>
        <w:rPr>
          <w:rFonts w:hint="cs"/>
          <w:lang w:bidi="ar-EG"/>
        </w:rPr>
      </w:pPr>
      <w:r>
        <w:rPr>
          <w:rStyle w:val="FootnoteReference"/>
        </w:rPr>
        <w:footnoteRef/>
      </w:r>
      <w:r>
        <w:rPr>
          <w:rtl/>
        </w:rPr>
        <w:t xml:space="preserve"> </w:t>
      </w:r>
      <w:r w:rsidR="000B1EA2">
        <w:rPr>
          <w:rtl/>
          <w:lang w:bidi="ar-EG"/>
        </w:rPr>
        <w:t xml:space="preserve">الصدوق، الشيخ محمد بن علي بن بابويه، الخصال، تصحيح وتعليق: علي أكبر الغفاري، مؤسسة النشر الإسلامي التابعة لجماعة المدرسين بقم المشرفة، إيران -قم، 1403هـ - 1362ش، لا.ط، ص156، ح197. </w:t>
      </w:r>
    </w:p>
  </w:footnote>
  <w:footnote w:id="350">
    <w:p w:rsidR="004A4492" w:rsidRDefault="004A4492">
      <w:pPr>
        <w:pStyle w:val="FootnoteText"/>
        <w:rPr>
          <w:rFonts w:hint="cs"/>
          <w:lang w:bidi="ar-EG"/>
        </w:rPr>
      </w:pPr>
      <w:r>
        <w:rPr>
          <w:rStyle w:val="FootnoteReference"/>
        </w:rPr>
        <w:footnoteRef/>
      </w:r>
      <w:r>
        <w:rPr>
          <w:rtl/>
        </w:rPr>
        <w:t xml:space="preserve"> </w:t>
      </w:r>
      <w:r w:rsidR="000B1EA2">
        <w:rPr>
          <w:rtl/>
          <w:lang w:bidi="ar-EG"/>
        </w:rPr>
        <w:t>سورة النحل، الآية 89.</w:t>
      </w:r>
    </w:p>
  </w:footnote>
  <w:footnote w:id="351">
    <w:p w:rsidR="000B1EA2" w:rsidRDefault="000B1EA2">
      <w:pPr>
        <w:pStyle w:val="FootnoteText"/>
        <w:rPr>
          <w:rFonts w:hint="cs"/>
          <w:lang w:bidi="ar-EG"/>
        </w:rPr>
      </w:pPr>
      <w:r>
        <w:rPr>
          <w:rStyle w:val="FootnoteReference"/>
        </w:rPr>
        <w:footnoteRef/>
      </w:r>
      <w:r>
        <w:rPr>
          <w:rtl/>
        </w:rPr>
        <w:t xml:space="preserve"> </w:t>
      </w:r>
      <w:r>
        <w:rPr>
          <w:rtl/>
          <w:lang w:bidi="ar-EG"/>
        </w:rPr>
        <w:t>وسائل الشيعة، الحرّ العاملي، مصدر مذكور، ج4، ص22، ح10.</w:t>
      </w:r>
    </w:p>
  </w:footnote>
  <w:footnote w:id="352">
    <w:p w:rsidR="000B1EA2" w:rsidRDefault="000B1EA2">
      <w:pPr>
        <w:pStyle w:val="FootnoteText"/>
        <w:rPr>
          <w:rFonts w:hint="cs"/>
          <w:lang w:bidi="ar-EG"/>
        </w:rPr>
      </w:pPr>
      <w:r>
        <w:rPr>
          <w:rStyle w:val="FootnoteReference"/>
        </w:rPr>
        <w:footnoteRef/>
      </w:r>
      <w:r>
        <w:rPr>
          <w:rtl/>
        </w:rPr>
        <w:t xml:space="preserve"> </w:t>
      </w:r>
      <w:r>
        <w:rPr>
          <w:rtl/>
          <w:lang w:bidi="ar-EG"/>
        </w:rPr>
        <w:t>المصدر نفسه، باب تحريم إضاعة الصلاة ح6.</w:t>
      </w:r>
    </w:p>
  </w:footnote>
  <w:footnote w:id="353">
    <w:p w:rsidR="000B1EA2" w:rsidRDefault="000B1EA2" w:rsidP="000B1EA2">
      <w:pPr>
        <w:pStyle w:val="FootnoteText"/>
        <w:rPr>
          <w:rFonts w:hint="cs"/>
          <w:lang w:bidi="ar-EG"/>
        </w:rPr>
      </w:pPr>
      <w:r>
        <w:rPr>
          <w:rStyle w:val="FootnoteReference"/>
        </w:rPr>
        <w:footnoteRef/>
      </w:r>
      <w:r>
        <w:rPr>
          <w:rtl/>
        </w:rPr>
        <w:t xml:space="preserve"> </w:t>
      </w:r>
      <w:r>
        <w:rPr>
          <w:rtl/>
          <w:lang w:bidi="ar-EG"/>
        </w:rPr>
        <w:t xml:space="preserve">بحار الأنوار، العلّامة المجلسي، مصدر مذكور، ج68، ص386. </w:t>
      </w:r>
    </w:p>
  </w:footnote>
  <w:footnote w:id="354">
    <w:p w:rsidR="000B1EA2" w:rsidRDefault="000B1EA2">
      <w:pPr>
        <w:pStyle w:val="FootnoteText"/>
        <w:rPr>
          <w:rFonts w:hint="cs"/>
          <w:lang w:bidi="ar-EG"/>
        </w:rPr>
      </w:pPr>
      <w:r>
        <w:rPr>
          <w:rStyle w:val="FootnoteReference"/>
        </w:rPr>
        <w:footnoteRef/>
      </w:r>
      <w:r>
        <w:rPr>
          <w:rtl/>
        </w:rPr>
        <w:t xml:space="preserve"> </w:t>
      </w:r>
      <w:r>
        <w:rPr>
          <w:rtl/>
          <w:lang w:bidi="ar-EG"/>
        </w:rPr>
        <w:t>الكافي، للشيخ الكليني، مصدر مذكور، ج8، ص11.</w:t>
      </w:r>
    </w:p>
  </w:footnote>
  <w:footnote w:id="355">
    <w:p w:rsidR="000B1EA2" w:rsidRDefault="000B1EA2">
      <w:pPr>
        <w:pStyle w:val="FootnoteText"/>
        <w:rPr>
          <w:rFonts w:hint="cs"/>
          <w:lang w:bidi="ar-EG"/>
        </w:rPr>
      </w:pPr>
      <w:r>
        <w:rPr>
          <w:rStyle w:val="FootnoteReference"/>
        </w:rPr>
        <w:footnoteRef/>
      </w:r>
      <w:r>
        <w:rPr>
          <w:rtl/>
        </w:rPr>
        <w:t xml:space="preserve"> </w:t>
      </w:r>
      <w:r>
        <w:rPr>
          <w:rtl/>
          <w:lang w:bidi="ar-EG"/>
        </w:rPr>
        <w:t>عيون أخبار الرضا، الشيخ الصدوق، مصدر مذكور، ج2، ص71، ح292.</w:t>
      </w:r>
    </w:p>
  </w:footnote>
  <w:footnote w:id="356">
    <w:p w:rsidR="000B1EA2" w:rsidRDefault="000B1EA2">
      <w:pPr>
        <w:pStyle w:val="FootnoteText"/>
        <w:rPr>
          <w:rFonts w:hint="cs"/>
          <w:lang w:bidi="ar-EG"/>
        </w:rPr>
      </w:pPr>
      <w:r>
        <w:rPr>
          <w:rStyle w:val="FootnoteReference"/>
        </w:rPr>
        <w:footnoteRef/>
      </w:r>
      <w:r>
        <w:rPr>
          <w:rtl/>
        </w:rPr>
        <w:t xml:space="preserve"> </w:t>
      </w:r>
      <w:r>
        <w:rPr>
          <w:rtl/>
          <w:lang w:bidi="ar-EG"/>
        </w:rPr>
        <w:t>بحار الأنوار، العلّامة المجلسي، مصدر مذكور، ج8، ص41.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E44" w:rsidRPr="004812FC" w:rsidRDefault="00EE4E44" w:rsidP="004812FC">
    <w:pPr>
      <w:pStyle w:val="Header"/>
      <w:jc w:val="lowKashida"/>
      <w:rPr>
        <w:rFonts w:cs="Traditional Arabic" w:hint="cs"/>
        <w:b/>
        <w:bCs/>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6A1"/>
    <w:multiLevelType w:val="hybridMultilevel"/>
    <w:tmpl w:val="B4EE8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3208A"/>
    <w:multiLevelType w:val="multilevel"/>
    <w:tmpl w:val="04090023"/>
    <w:numStyleLink w:val="ArticleSection"/>
  </w:abstractNum>
  <w:abstractNum w:abstractNumId="2" w15:restartNumberingAfterBreak="0">
    <w:nsid w:val="08B94A71"/>
    <w:multiLevelType w:val="hybridMultilevel"/>
    <w:tmpl w:val="76808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47A19"/>
    <w:multiLevelType w:val="hybridMultilevel"/>
    <w:tmpl w:val="8F2CF81E"/>
    <w:lvl w:ilvl="0" w:tplc="9C089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3390"/>
    <w:multiLevelType w:val="hybridMultilevel"/>
    <w:tmpl w:val="27C28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C7206"/>
    <w:multiLevelType w:val="hybridMultilevel"/>
    <w:tmpl w:val="978C8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826C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1E136F4A"/>
    <w:multiLevelType w:val="hybridMultilevel"/>
    <w:tmpl w:val="3292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10858"/>
    <w:multiLevelType w:val="hybridMultilevel"/>
    <w:tmpl w:val="95682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B3D34"/>
    <w:multiLevelType w:val="hybridMultilevel"/>
    <w:tmpl w:val="C1A0C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F3F92"/>
    <w:multiLevelType w:val="hybridMultilevel"/>
    <w:tmpl w:val="A206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F37A0"/>
    <w:multiLevelType w:val="hybridMultilevel"/>
    <w:tmpl w:val="929E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91511"/>
    <w:multiLevelType w:val="hybridMultilevel"/>
    <w:tmpl w:val="2B466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7B28"/>
    <w:multiLevelType w:val="hybridMultilevel"/>
    <w:tmpl w:val="0820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F089C"/>
    <w:multiLevelType w:val="hybridMultilevel"/>
    <w:tmpl w:val="5262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F3D32"/>
    <w:multiLevelType w:val="multilevel"/>
    <w:tmpl w:val="04090023"/>
    <w:styleLink w:val="ArticleSection"/>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99E25C1"/>
    <w:multiLevelType w:val="hybridMultilevel"/>
    <w:tmpl w:val="4330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22ED6"/>
    <w:multiLevelType w:val="hybridMultilevel"/>
    <w:tmpl w:val="9452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7462"/>
    <w:multiLevelType w:val="hybridMultilevel"/>
    <w:tmpl w:val="6C3A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81360"/>
    <w:multiLevelType w:val="hybridMultilevel"/>
    <w:tmpl w:val="2FD08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163B07"/>
    <w:multiLevelType w:val="hybridMultilevel"/>
    <w:tmpl w:val="880A4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668EA"/>
    <w:multiLevelType w:val="hybridMultilevel"/>
    <w:tmpl w:val="92183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544A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7366E8"/>
    <w:multiLevelType w:val="hybridMultilevel"/>
    <w:tmpl w:val="BA0C1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A046F"/>
    <w:multiLevelType w:val="hybridMultilevel"/>
    <w:tmpl w:val="6F3A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10CBF"/>
    <w:multiLevelType w:val="hybridMultilevel"/>
    <w:tmpl w:val="C2F83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36279"/>
    <w:multiLevelType w:val="hybridMultilevel"/>
    <w:tmpl w:val="1F9CE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F1368"/>
    <w:multiLevelType w:val="hybridMultilevel"/>
    <w:tmpl w:val="9256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161C7"/>
    <w:multiLevelType w:val="hybridMultilevel"/>
    <w:tmpl w:val="74C6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F5471"/>
    <w:multiLevelType w:val="hybridMultilevel"/>
    <w:tmpl w:val="F1D29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2"/>
  </w:num>
  <w:num w:numId="4">
    <w:abstractNumId w:val="15"/>
  </w:num>
  <w:num w:numId="5">
    <w:abstractNumId w:val="28"/>
  </w:num>
  <w:num w:numId="6">
    <w:abstractNumId w:val="23"/>
  </w:num>
  <w:num w:numId="7">
    <w:abstractNumId w:val="20"/>
  </w:num>
  <w:num w:numId="8">
    <w:abstractNumId w:val="8"/>
  </w:num>
  <w:num w:numId="9">
    <w:abstractNumId w:val="21"/>
  </w:num>
  <w:num w:numId="10">
    <w:abstractNumId w:val="5"/>
  </w:num>
  <w:num w:numId="11">
    <w:abstractNumId w:val="29"/>
  </w:num>
  <w:num w:numId="12">
    <w:abstractNumId w:val="14"/>
  </w:num>
  <w:num w:numId="13">
    <w:abstractNumId w:val="9"/>
  </w:num>
  <w:num w:numId="14">
    <w:abstractNumId w:val="17"/>
  </w:num>
  <w:num w:numId="15">
    <w:abstractNumId w:val="13"/>
  </w:num>
  <w:num w:numId="16">
    <w:abstractNumId w:val="7"/>
  </w:num>
  <w:num w:numId="17">
    <w:abstractNumId w:val="4"/>
  </w:num>
  <w:num w:numId="18">
    <w:abstractNumId w:val="10"/>
  </w:num>
  <w:num w:numId="19">
    <w:abstractNumId w:val="12"/>
  </w:num>
  <w:num w:numId="20">
    <w:abstractNumId w:val="19"/>
  </w:num>
  <w:num w:numId="21">
    <w:abstractNumId w:val="2"/>
  </w:num>
  <w:num w:numId="22">
    <w:abstractNumId w:val="27"/>
  </w:num>
  <w:num w:numId="23">
    <w:abstractNumId w:val="18"/>
  </w:num>
  <w:num w:numId="24">
    <w:abstractNumId w:val="26"/>
  </w:num>
  <w:num w:numId="25">
    <w:abstractNumId w:val="11"/>
  </w:num>
  <w:num w:numId="26">
    <w:abstractNumId w:val="16"/>
  </w:num>
  <w:num w:numId="27">
    <w:abstractNumId w:val="3"/>
  </w:num>
  <w:num w:numId="28">
    <w:abstractNumId w:val="25"/>
  </w:num>
  <w:num w:numId="29">
    <w:abstractNumId w:val="0"/>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BD"/>
    <w:rsid w:val="0000026B"/>
    <w:rsid w:val="00002130"/>
    <w:rsid w:val="0000213C"/>
    <w:rsid w:val="000033D5"/>
    <w:rsid w:val="00003539"/>
    <w:rsid w:val="00005AA2"/>
    <w:rsid w:val="0000600D"/>
    <w:rsid w:val="0001213E"/>
    <w:rsid w:val="00012AB0"/>
    <w:rsid w:val="00013F56"/>
    <w:rsid w:val="00014D6C"/>
    <w:rsid w:val="0001592F"/>
    <w:rsid w:val="000170BB"/>
    <w:rsid w:val="00017FD7"/>
    <w:rsid w:val="000208EF"/>
    <w:rsid w:val="00021D5D"/>
    <w:rsid w:val="00026D5F"/>
    <w:rsid w:val="00030436"/>
    <w:rsid w:val="00031E71"/>
    <w:rsid w:val="00034B70"/>
    <w:rsid w:val="000369BB"/>
    <w:rsid w:val="00037313"/>
    <w:rsid w:val="0004252E"/>
    <w:rsid w:val="00045780"/>
    <w:rsid w:val="00054868"/>
    <w:rsid w:val="00056C3C"/>
    <w:rsid w:val="0005757A"/>
    <w:rsid w:val="00061DDD"/>
    <w:rsid w:val="000705C2"/>
    <w:rsid w:val="0007243B"/>
    <w:rsid w:val="00072C21"/>
    <w:rsid w:val="00072E80"/>
    <w:rsid w:val="00073853"/>
    <w:rsid w:val="00073DBE"/>
    <w:rsid w:val="000750A4"/>
    <w:rsid w:val="00075842"/>
    <w:rsid w:val="000771D6"/>
    <w:rsid w:val="00077CCE"/>
    <w:rsid w:val="00080734"/>
    <w:rsid w:val="0008313D"/>
    <w:rsid w:val="00085833"/>
    <w:rsid w:val="000859F8"/>
    <w:rsid w:val="00085B55"/>
    <w:rsid w:val="000863C7"/>
    <w:rsid w:val="00086B42"/>
    <w:rsid w:val="00092296"/>
    <w:rsid w:val="000A0C93"/>
    <w:rsid w:val="000A1D3B"/>
    <w:rsid w:val="000A5A83"/>
    <w:rsid w:val="000A5AF7"/>
    <w:rsid w:val="000A5F4B"/>
    <w:rsid w:val="000A72D9"/>
    <w:rsid w:val="000A7EDC"/>
    <w:rsid w:val="000B1558"/>
    <w:rsid w:val="000B1DDB"/>
    <w:rsid w:val="000B1EA2"/>
    <w:rsid w:val="000B31EC"/>
    <w:rsid w:val="000B3F73"/>
    <w:rsid w:val="000C0872"/>
    <w:rsid w:val="000C1D33"/>
    <w:rsid w:val="000C1F90"/>
    <w:rsid w:val="000C1FB1"/>
    <w:rsid w:val="000C2027"/>
    <w:rsid w:val="000C27EE"/>
    <w:rsid w:val="000C478D"/>
    <w:rsid w:val="000D22B1"/>
    <w:rsid w:val="000D2725"/>
    <w:rsid w:val="000D774A"/>
    <w:rsid w:val="000E0C6D"/>
    <w:rsid w:val="000E152B"/>
    <w:rsid w:val="000E1C14"/>
    <w:rsid w:val="000E4E5F"/>
    <w:rsid w:val="000E5EEC"/>
    <w:rsid w:val="000E6696"/>
    <w:rsid w:val="000F0C17"/>
    <w:rsid w:val="000F2D47"/>
    <w:rsid w:val="000F33D3"/>
    <w:rsid w:val="000F4AA2"/>
    <w:rsid w:val="000F6908"/>
    <w:rsid w:val="00102228"/>
    <w:rsid w:val="00103DF3"/>
    <w:rsid w:val="00104B12"/>
    <w:rsid w:val="00106171"/>
    <w:rsid w:val="0010655C"/>
    <w:rsid w:val="001075AE"/>
    <w:rsid w:val="00110028"/>
    <w:rsid w:val="00113C94"/>
    <w:rsid w:val="00116463"/>
    <w:rsid w:val="0012284E"/>
    <w:rsid w:val="00122871"/>
    <w:rsid w:val="00124644"/>
    <w:rsid w:val="00126645"/>
    <w:rsid w:val="001326A0"/>
    <w:rsid w:val="00133A25"/>
    <w:rsid w:val="00135545"/>
    <w:rsid w:val="001362B5"/>
    <w:rsid w:val="001409A5"/>
    <w:rsid w:val="001409D0"/>
    <w:rsid w:val="00142A39"/>
    <w:rsid w:val="00142ED9"/>
    <w:rsid w:val="001454ED"/>
    <w:rsid w:val="001455BF"/>
    <w:rsid w:val="00145A22"/>
    <w:rsid w:val="0014640A"/>
    <w:rsid w:val="00146B1E"/>
    <w:rsid w:val="00146D2F"/>
    <w:rsid w:val="00147E68"/>
    <w:rsid w:val="001521DE"/>
    <w:rsid w:val="00152E9F"/>
    <w:rsid w:val="001549D9"/>
    <w:rsid w:val="0015596E"/>
    <w:rsid w:val="0016108C"/>
    <w:rsid w:val="00163560"/>
    <w:rsid w:val="00164663"/>
    <w:rsid w:val="00167B22"/>
    <w:rsid w:val="00170F5F"/>
    <w:rsid w:val="001723F0"/>
    <w:rsid w:val="001751C7"/>
    <w:rsid w:val="00175D15"/>
    <w:rsid w:val="00177840"/>
    <w:rsid w:val="00177FB4"/>
    <w:rsid w:val="00182DFB"/>
    <w:rsid w:val="00183117"/>
    <w:rsid w:val="00183DD9"/>
    <w:rsid w:val="00183E47"/>
    <w:rsid w:val="00185729"/>
    <w:rsid w:val="00192532"/>
    <w:rsid w:val="0019331F"/>
    <w:rsid w:val="0019729E"/>
    <w:rsid w:val="00197A02"/>
    <w:rsid w:val="001A16D5"/>
    <w:rsid w:val="001A256A"/>
    <w:rsid w:val="001A433A"/>
    <w:rsid w:val="001A5964"/>
    <w:rsid w:val="001A600E"/>
    <w:rsid w:val="001A6087"/>
    <w:rsid w:val="001A7DFD"/>
    <w:rsid w:val="001B0D7E"/>
    <w:rsid w:val="001B4339"/>
    <w:rsid w:val="001B6FAB"/>
    <w:rsid w:val="001B7157"/>
    <w:rsid w:val="001C20AC"/>
    <w:rsid w:val="001C49AE"/>
    <w:rsid w:val="001C60BC"/>
    <w:rsid w:val="001C7B0B"/>
    <w:rsid w:val="001D485C"/>
    <w:rsid w:val="001D6C0B"/>
    <w:rsid w:val="001D7E1F"/>
    <w:rsid w:val="001E2A11"/>
    <w:rsid w:val="001E3FEB"/>
    <w:rsid w:val="001F16AD"/>
    <w:rsid w:val="001F2CB1"/>
    <w:rsid w:val="001F35BA"/>
    <w:rsid w:val="001F6AC8"/>
    <w:rsid w:val="00203F70"/>
    <w:rsid w:val="00212BE6"/>
    <w:rsid w:val="00213D43"/>
    <w:rsid w:val="00215C68"/>
    <w:rsid w:val="00217FE1"/>
    <w:rsid w:val="002201A1"/>
    <w:rsid w:val="00226749"/>
    <w:rsid w:val="002273FB"/>
    <w:rsid w:val="00231062"/>
    <w:rsid w:val="00237CA4"/>
    <w:rsid w:val="00240411"/>
    <w:rsid w:val="00240807"/>
    <w:rsid w:val="00243F58"/>
    <w:rsid w:val="0024595F"/>
    <w:rsid w:val="002459D7"/>
    <w:rsid w:val="002465A2"/>
    <w:rsid w:val="00250F56"/>
    <w:rsid w:val="00253727"/>
    <w:rsid w:val="00253B83"/>
    <w:rsid w:val="002550DF"/>
    <w:rsid w:val="00255885"/>
    <w:rsid w:val="00262C35"/>
    <w:rsid w:val="00262E7F"/>
    <w:rsid w:val="002642B2"/>
    <w:rsid w:val="0026433F"/>
    <w:rsid w:val="00264721"/>
    <w:rsid w:val="00270E0C"/>
    <w:rsid w:val="00271B79"/>
    <w:rsid w:val="00272BEB"/>
    <w:rsid w:val="0027513A"/>
    <w:rsid w:val="00275A11"/>
    <w:rsid w:val="00277241"/>
    <w:rsid w:val="002772DC"/>
    <w:rsid w:val="00277D7C"/>
    <w:rsid w:val="00277E9A"/>
    <w:rsid w:val="002805E7"/>
    <w:rsid w:val="002810FD"/>
    <w:rsid w:val="00284AAB"/>
    <w:rsid w:val="00285071"/>
    <w:rsid w:val="00285BF6"/>
    <w:rsid w:val="00285C30"/>
    <w:rsid w:val="00287528"/>
    <w:rsid w:val="00292FF4"/>
    <w:rsid w:val="00294253"/>
    <w:rsid w:val="002954A7"/>
    <w:rsid w:val="00295899"/>
    <w:rsid w:val="00295B1E"/>
    <w:rsid w:val="002A03D4"/>
    <w:rsid w:val="002A067F"/>
    <w:rsid w:val="002A175F"/>
    <w:rsid w:val="002A1AD6"/>
    <w:rsid w:val="002A26EA"/>
    <w:rsid w:val="002A2A47"/>
    <w:rsid w:val="002A3336"/>
    <w:rsid w:val="002A4407"/>
    <w:rsid w:val="002A4495"/>
    <w:rsid w:val="002B2890"/>
    <w:rsid w:val="002B5F51"/>
    <w:rsid w:val="002B7B5F"/>
    <w:rsid w:val="002C09C9"/>
    <w:rsid w:val="002C26AD"/>
    <w:rsid w:val="002C2874"/>
    <w:rsid w:val="002C38BF"/>
    <w:rsid w:val="002C4C0C"/>
    <w:rsid w:val="002C5605"/>
    <w:rsid w:val="002C5881"/>
    <w:rsid w:val="002C675B"/>
    <w:rsid w:val="002C6E2E"/>
    <w:rsid w:val="002C7B87"/>
    <w:rsid w:val="002D144B"/>
    <w:rsid w:val="002D248B"/>
    <w:rsid w:val="002D3F84"/>
    <w:rsid w:val="002E0CA3"/>
    <w:rsid w:val="002E0CB5"/>
    <w:rsid w:val="002E215D"/>
    <w:rsid w:val="002E40F9"/>
    <w:rsid w:val="002E61A1"/>
    <w:rsid w:val="002F29EF"/>
    <w:rsid w:val="002F7FB7"/>
    <w:rsid w:val="003001E3"/>
    <w:rsid w:val="0030776A"/>
    <w:rsid w:val="00313EBE"/>
    <w:rsid w:val="003150B4"/>
    <w:rsid w:val="00316CE6"/>
    <w:rsid w:val="003202A3"/>
    <w:rsid w:val="00323239"/>
    <w:rsid w:val="0032360E"/>
    <w:rsid w:val="00323775"/>
    <w:rsid w:val="00326307"/>
    <w:rsid w:val="0033117E"/>
    <w:rsid w:val="00332593"/>
    <w:rsid w:val="00337799"/>
    <w:rsid w:val="003407B6"/>
    <w:rsid w:val="00341E8A"/>
    <w:rsid w:val="003456D3"/>
    <w:rsid w:val="00347216"/>
    <w:rsid w:val="00350B17"/>
    <w:rsid w:val="003527CD"/>
    <w:rsid w:val="003603FD"/>
    <w:rsid w:val="00360CA6"/>
    <w:rsid w:val="00366485"/>
    <w:rsid w:val="00373432"/>
    <w:rsid w:val="0037636A"/>
    <w:rsid w:val="0038093C"/>
    <w:rsid w:val="003829AB"/>
    <w:rsid w:val="00382F75"/>
    <w:rsid w:val="00390432"/>
    <w:rsid w:val="0039280D"/>
    <w:rsid w:val="00392F9C"/>
    <w:rsid w:val="003932AB"/>
    <w:rsid w:val="00394D29"/>
    <w:rsid w:val="00394E8F"/>
    <w:rsid w:val="00394FF9"/>
    <w:rsid w:val="00395B7F"/>
    <w:rsid w:val="003962E6"/>
    <w:rsid w:val="003A0C5B"/>
    <w:rsid w:val="003A2086"/>
    <w:rsid w:val="003A2867"/>
    <w:rsid w:val="003A4C3D"/>
    <w:rsid w:val="003A7F1F"/>
    <w:rsid w:val="003B4D0B"/>
    <w:rsid w:val="003B6120"/>
    <w:rsid w:val="003B622E"/>
    <w:rsid w:val="003B65F6"/>
    <w:rsid w:val="003C2B2E"/>
    <w:rsid w:val="003C3B1A"/>
    <w:rsid w:val="003C3E1B"/>
    <w:rsid w:val="003C4202"/>
    <w:rsid w:val="003D1AE2"/>
    <w:rsid w:val="003D23E4"/>
    <w:rsid w:val="003D379A"/>
    <w:rsid w:val="003D3F3D"/>
    <w:rsid w:val="003D50B0"/>
    <w:rsid w:val="003E0D0A"/>
    <w:rsid w:val="003E1F81"/>
    <w:rsid w:val="003E34F6"/>
    <w:rsid w:val="003E39FE"/>
    <w:rsid w:val="003F2CE2"/>
    <w:rsid w:val="003F3674"/>
    <w:rsid w:val="003F5619"/>
    <w:rsid w:val="00401A69"/>
    <w:rsid w:val="00402701"/>
    <w:rsid w:val="00403C05"/>
    <w:rsid w:val="004060FC"/>
    <w:rsid w:val="00407DEF"/>
    <w:rsid w:val="0041351D"/>
    <w:rsid w:val="00413E54"/>
    <w:rsid w:val="00414015"/>
    <w:rsid w:val="004166E6"/>
    <w:rsid w:val="004216E6"/>
    <w:rsid w:val="00426318"/>
    <w:rsid w:val="0042754A"/>
    <w:rsid w:val="00430BDE"/>
    <w:rsid w:val="00431DA2"/>
    <w:rsid w:val="004326F9"/>
    <w:rsid w:val="004345E8"/>
    <w:rsid w:val="00434705"/>
    <w:rsid w:val="0043517E"/>
    <w:rsid w:val="00435AE0"/>
    <w:rsid w:val="00436319"/>
    <w:rsid w:val="004366F0"/>
    <w:rsid w:val="00436C7A"/>
    <w:rsid w:val="004408BA"/>
    <w:rsid w:val="0044252C"/>
    <w:rsid w:val="00445684"/>
    <w:rsid w:val="00446C1A"/>
    <w:rsid w:val="00446DC8"/>
    <w:rsid w:val="00451F13"/>
    <w:rsid w:val="00453A79"/>
    <w:rsid w:val="00456E52"/>
    <w:rsid w:val="00461B0D"/>
    <w:rsid w:val="0046451E"/>
    <w:rsid w:val="0046481E"/>
    <w:rsid w:val="00464C49"/>
    <w:rsid w:val="00465E69"/>
    <w:rsid w:val="004662D5"/>
    <w:rsid w:val="00467F39"/>
    <w:rsid w:val="00471459"/>
    <w:rsid w:val="00471836"/>
    <w:rsid w:val="004776B8"/>
    <w:rsid w:val="004812FC"/>
    <w:rsid w:val="0048330B"/>
    <w:rsid w:val="00485FE2"/>
    <w:rsid w:val="00486FE2"/>
    <w:rsid w:val="00491B31"/>
    <w:rsid w:val="00491C6B"/>
    <w:rsid w:val="0049240A"/>
    <w:rsid w:val="00492A43"/>
    <w:rsid w:val="004A07D0"/>
    <w:rsid w:val="004A0E6F"/>
    <w:rsid w:val="004A1290"/>
    <w:rsid w:val="004A2192"/>
    <w:rsid w:val="004A4492"/>
    <w:rsid w:val="004A4CA7"/>
    <w:rsid w:val="004A4E9B"/>
    <w:rsid w:val="004A579F"/>
    <w:rsid w:val="004A5C0E"/>
    <w:rsid w:val="004A5EAD"/>
    <w:rsid w:val="004A6E16"/>
    <w:rsid w:val="004B66C9"/>
    <w:rsid w:val="004C14D4"/>
    <w:rsid w:val="004C1A0B"/>
    <w:rsid w:val="004C622D"/>
    <w:rsid w:val="004C7335"/>
    <w:rsid w:val="004D3658"/>
    <w:rsid w:val="004D5339"/>
    <w:rsid w:val="004D541C"/>
    <w:rsid w:val="004D6978"/>
    <w:rsid w:val="004D7325"/>
    <w:rsid w:val="004E15D4"/>
    <w:rsid w:val="004E2986"/>
    <w:rsid w:val="004E40AD"/>
    <w:rsid w:val="004E4F30"/>
    <w:rsid w:val="004E568B"/>
    <w:rsid w:val="004E5EAA"/>
    <w:rsid w:val="004F0221"/>
    <w:rsid w:val="004F1EE2"/>
    <w:rsid w:val="004F3177"/>
    <w:rsid w:val="004F49D5"/>
    <w:rsid w:val="004F6FDB"/>
    <w:rsid w:val="005007C7"/>
    <w:rsid w:val="00503937"/>
    <w:rsid w:val="005067E4"/>
    <w:rsid w:val="00507635"/>
    <w:rsid w:val="00507E33"/>
    <w:rsid w:val="00512DA2"/>
    <w:rsid w:val="005144F3"/>
    <w:rsid w:val="00515FC9"/>
    <w:rsid w:val="00516558"/>
    <w:rsid w:val="00517BEA"/>
    <w:rsid w:val="00521363"/>
    <w:rsid w:val="00523164"/>
    <w:rsid w:val="005232A1"/>
    <w:rsid w:val="00525F97"/>
    <w:rsid w:val="005314F0"/>
    <w:rsid w:val="0053372E"/>
    <w:rsid w:val="00536396"/>
    <w:rsid w:val="00536BE6"/>
    <w:rsid w:val="00542365"/>
    <w:rsid w:val="00544753"/>
    <w:rsid w:val="00545018"/>
    <w:rsid w:val="0054600C"/>
    <w:rsid w:val="00547809"/>
    <w:rsid w:val="005514CD"/>
    <w:rsid w:val="00551BE2"/>
    <w:rsid w:val="00552997"/>
    <w:rsid w:val="00552ADB"/>
    <w:rsid w:val="00555D28"/>
    <w:rsid w:val="00560596"/>
    <w:rsid w:val="00562C83"/>
    <w:rsid w:val="005660FE"/>
    <w:rsid w:val="005713AD"/>
    <w:rsid w:val="005719E5"/>
    <w:rsid w:val="00571B40"/>
    <w:rsid w:val="00571B42"/>
    <w:rsid w:val="00575F1B"/>
    <w:rsid w:val="00577FF7"/>
    <w:rsid w:val="00581B25"/>
    <w:rsid w:val="005820AB"/>
    <w:rsid w:val="00582D1B"/>
    <w:rsid w:val="005843B7"/>
    <w:rsid w:val="0058466A"/>
    <w:rsid w:val="00590000"/>
    <w:rsid w:val="00592288"/>
    <w:rsid w:val="0059343D"/>
    <w:rsid w:val="00595045"/>
    <w:rsid w:val="00596C76"/>
    <w:rsid w:val="0059793C"/>
    <w:rsid w:val="005A22BC"/>
    <w:rsid w:val="005A2429"/>
    <w:rsid w:val="005A585C"/>
    <w:rsid w:val="005B0D62"/>
    <w:rsid w:val="005B25C0"/>
    <w:rsid w:val="005B30A4"/>
    <w:rsid w:val="005B3694"/>
    <w:rsid w:val="005B380A"/>
    <w:rsid w:val="005B3A21"/>
    <w:rsid w:val="005B71B4"/>
    <w:rsid w:val="005C1556"/>
    <w:rsid w:val="005C3743"/>
    <w:rsid w:val="005C438F"/>
    <w:rsid w:val="005C5A42"/>
    <w:rsid w:val="005D1AD3"/>
    <w:rsid w:val="005D26D9"/>
    <w:rsid w:val="005D3543"/>
    <w:rsid w:val="005D47AB"/>
    <w:rsid w:val="005D4EAD"/>
    <w:rsid w:val="005D68D0"/>
    <w:rsid w:val="005E0839"/>
    <w:rsid w:val="005E1A67"/>
    <w:rsid w:val="005E23DF"/>
    <w:rsid w:val="005E36BC"/>
    <w:rsid w:val="005E3BB0"/>
    <w:rsid w:val="005E4712"/>
    <w:rsid w:val="005E4CEC"/>
    <w:rsid w:val="005F00FD"/>
    <w:rsid w:val="005F1702"/>
    <w:rsid w:val="005F35EF"/>
    <w:rsid w:val="005F401F"/>
    <w:rsid w:val="005F6023"/>
    <w:rsid w:val="005F7414"/>
    <w:rsid w:val="00600613"/>
    <w:rsid w:val="006017C5"/>
    <w:rsid w:val="006035EC"/>
    <w:rsid w:val="00604BBC"/>
    <w:rsid w:val="00604BBE"/>
    <w:rsid w:val="00606477"/>
    <w:rsid w:val="006066AF"/>
    <w:rsid w:val="00606C6E"/>
    <w:rsid w:val="00606CE7"/>
    <w:rsid w:val="006078D6"/>
    <w:rsid w:val="0061059E"/>
    <w:rsid w:val="00612114"/>
    <w:rsid w:val="00616998"/>
    <w:rsid w:val="00616DF9"/>
    <w:rsid w:val="00621B8A"/>
    <w:rsid w:val="00621D05"/>
    <w:rsid w:val="006220F7"/>
    <w:rsid w:val="0062637F"/>
    <w:rsid w:val="006266FB"/>
    <w:rsid w:val="00627A21"/>
    <w:rsid w:val="00627CF1"/>
    <w:rsid w:val="00630F96"/>
    <w:rsid w:val="00632892"/>
    <w:rsid w:val="00633CD8"/>
    <w:rsid w:val="00634E2E"/>
    <w:rsid w:val="00635B93"/>
    <w:rsid w:val="00635F8C"/>
    <w:rsid w:val="0064103D"/>
    <w:rsid w:val="00641144"/>
    <w:rsid w:val="0064690F"/>
    <w:rsid w:val="00646C52"/>
    <w:rsid w:val="00652585"/>
    <w:rsid w:val="00655D7D"/>
    <w:rsid w:val="006565A5"/>
    <w:rsid w:val="006602E9"/>
    <w:rsid w:val="006649DC"/>
    <w:rsid w:val="00665E95"/>
    <w:rsid w:val="006722C3"/>
    <w:rsid w:val="006727E1"/>
    <w:rsid w:val="006729E6"/>
    <w:rsid w:val="00674DBF"/>
    <w:rsid w:val="00680FBC"/>
    <w:rsid w:val="00681AC0"/>
    <w:rsid w:val="00682403"/>
    <w:rsid w:val="006833CE"/>
    <w:rsid w:val="00683BF5"/>
    <w:rsid w:val="0068405C"/>
    <w:rsid w:val="00685589"/>
    <w:rsid w:val="00685903"/>
    <w:rsid w:val="00686958"/>
    <w:rsid w:val="006873CA"/>
    <w:rsid w:val="0069063D"/>
    <w:rsid w:val="006909A6"/>
    <w:rsid w:val="00691778"/>
    <w:rsid w:val="0069763F"/>
    <w:rsid w:val="006B10C4"/>
    <w:rsid w:val="006B2553"/>
    <w:rsid w:val="006B2F20"/>
    <w:rsid w:val="006B301D"/>
    <w:rsid w:val="006B4F48"/>
    <w:rsid w:val="006B7531"/>
    <w:rsid w:val="006C0B00"/>
    <w:rsid w:val="006C25F8"/>
    <w:rsid w:val="006C2C23"/>
    <w:rsid w:val="006C2F21"/>
    <w:rsid w:val="006C5654"/>
    <w:rsid w:val="006C7E4B"/>
    <w:rsid w:val="006D1215"/>
    <w:rsid w:val="006D1547"/>
    <w:rsid w:val="006D2649"/>
    <w:rsid w:val="006D5A10"/>
    <w:rsid w:val="006E5C43"/>
    <w:rsid w:val="006E614D"/>
    <w:rsid w:val="006E69B2"/>
    <w:rsid w:val="006E7087"/>
    <w:rsid w:val="006F1840"/>
    <w:rsid w:val="006F53A6"/>
    <w:rsid w:val="006F6A68"/>
    <w:rsid w:val="00702B4A"/>
    <w:rsid w:val="00705124"/>
    <w:rsid w:val="00711197"/>
    <w:rsid w:val="00711BBD"/>
    <w:rsid w:val="00711E67"/>
    <w:rsid w:val="007127BA"/>
    <w:rsid w:val="00713798"/>
    <w:rsid w:val="00714943"/>
    <w:rsid w:val="00721779"/>
    <w:rsid w:val="00721857"/>
    <w:rsid w:val="007239E6"/>
    <w:rsid w:val="007240D6"/>
    <w:rsid w:val="00724C43"/>
    <w:rsid w:val="00724C87"/>
    <w:rsid w:val="0072557C"/>
    <w:rsid w:val="00727EDD"/>
    <w:rsid w:val="00731C38"/>
    <w:rsid w:val="00732BEA"/>
    <w:rsid w:val="007332FB"/>
    <w:rsid w:val="0073731B"/>
    <w:rsid w:val="0074131F"/>
    <w:rsid w:val="0074191B"/>
    <w:rsid w:val="00742F99"/>
    <w:rsid w:val="00743FCA"/>
    <w:rsid w:val="00744556"/>
    <w:rsid w:val="00744723"/>
    <w:rsid w:val="00745A61"/>
    <w:rsid w:val="00745DBE"/>
    <w:rsid w:val="007461BE"/>
    <w:rsid w:val="007475D6"/>
    <w:rsid w:val="0075054C"/>
    <w:rsid w:val="00754607"/>
    <w:rsid w:val="00755C4C"/>
    <w:rsid w:val="00755C50"/>
    <w:rsid w:val="00757D5F"/>
    <w:rsid w:val="00763415"/>
    <w:rsid w:val="00765951"/>
    <w:rsid w:val="007673A9"/>
    <w:rsid w:val="00767B57"/>
    <w:rsid w:val="007715FB"/>
    <w:rsid w:val="00771D84"/>
    <w:rsid w:val="00772A5A"/>
    <w:rsid w:val="007731EE"/>
    <w:rsid w:val="00773AA8"/>
    <w:rsid w:val="00774A0C"/>
    <w:rsid w:val="007769CA"/>
    <w:rsid w:val="00776F5E"/>
    <w:rsid w:val="00780A5C"/>
    <w:rsid w:val="00780B0D"/>
    <w:rsid w:val="00781CC3"/>
    <w:rsid w:val="007925FB"/>
    <w:rsid w:val="0079568B"/>
    <w:rsid w:val="00795E5D"/>
    <w:rsid w:val="007976CB"/>
    <w:rsid w:val="007A09AE"/>
    <w:rsid w:val="007A14AE"/>
    <w:rsid w:val="007B3169"/>
    <w:rsid w:val="007B4486"/>
    <w:rsid w:val="007B5DB7"/>
    <w:rsid w:val="007B710C"/>
    <w:rsid w:val="007B7378"/>
    <w:rsid w:val="007C0C7B"/>
    <w:rsid w:val="007C1693"/>
    <w:rsid w:val="007C1763"/>
    <w:rsid w:val="007C35DC"/>
    <w:rsid w:val="007C3876"/>
    <w:rsid w:val="007C3BB3"/>
    <w:rsid w:val="007C7FCD"/>
    <w:rsid w:val="007D1D03"/>
    <w:rsid w:val="007D384F"/>
    <w:rsid w:val="007D407F"/>
    <w:rsid w:val="007D45DB"/>
    <w:rsid w:val="007D4764"/>
    <w:rsid w:val="007D6AD9"/>
    <w:rsid w:val="007D7054"/>
    <w:rsid w:val="007E16B6"/>
    <w:rsid w:val="007E181E"/>
    <w:rsid w:val="007E216E"/>
    <w:rsid w:val="007E3946"/>
    <w:rsid w:val="007E3E34"/>
    <w:rsid w:val="007E4711"/>
    <w:rsid w:val="007E5864"/>
    <w:rsid w:val="007E6CD6"/>
    <w:rsid w:val="007E784F"/>
    <w:rsid w:val="007F0A4A"/>
    <w:rsid w:val="0080132B"/>
    <w:rsid w:val="00801A2A"/>
    <w:rsid w:val="008032A3"/>
    <w:rsid w:val="008038FC"/>
    <w:rsid w:val="00803D0D"/>
    <w:rsid w:val="008041B3"/>
    <w:rsid w:val="00804F12"/>
    <w:rsid w:val="00807871"/>
    <w:rsid w:val="00810334"/>
    <w:rsid w:val="00811515"/>
    <w:rsid w:val="008122D8"/>
    <w:rsid w:val="00812E53"/>
    <w:rsid w:val="0081333B"/>
    <w:rsid w:val="00813F30"/>
    <w:rsid w:val="008145ED"/>
    <w:rsid w:val="00814A4E"/>
    <w:rsid w:val="00815E3C"/>
    <w:rsid w:val="0082193A"/>
    <w:rsid w:val="00824654"/>
    <w:rsid w:val="00825C8E"/>
    <w:rsid w:val="00826AAF"/>
    <w:rsid w:val="008277C2"/>
    <w:rsid w:val="00830CBD"/>
    <w:rsid w:val="00832490"/>
    <w:rsid w:val="00834BF5"/>
    <w:rsid w:val="00835165"/>
    <w:rsid w:val="00837670"/>
    <w:rsid w:val="00840F6B"/>
    <w:rsid w:val="00842D45"/>
    <w:rsid w:val="00846694"/>
    <w:rsid w:val="008502DB"/>
    <w:rsid w:val="0085150F"/>
    <w:rsid w:val="00851F94"/>
    <w:rsid w:val="008530C7"/>
    <w:rsid w:val="008536E1"/>
    <w:rsid w:val="0085538C"/>
    <w:rsid w:val="00861DD6"/>
    <w:rsid w:val="008624DB"/>
    <w:rsid w:val="0086322F"/>
    <w:rsid w:val="0086412D"/>
    <w:rsid w:val="00864959"/>
    <w:rsid w:val="008666D3"/>
    <w:rsid w:val="00866A95"/>
    <w:rsid w:val="00866CF1"/>
    <w:rsid w:val="00867E50"/>
    <w:rsid w:val="00870160"/>
    <w:rsid w:val="008706CE"/>
    <w:rsid w:val="00874003"/>
    <w:rsid w:val="008756F6"/>
    <w:rsid w:val="00877AA0"/>
    <w:rsid w:val="008804EC"/>
    <w:rsid w:val="008811C8"/>
    <w:rsid w:val="0088715D"/>
    <w:rsid w:val="0088746C"/>
    <w:rsid w:val="00887DA6"/>
    <w:rsid w:val="00890AD6"/>
    <w:rsid w:val="00891D4D"/>
    <w:rsid w:val="00892FDD"/>
    <w:rsid w:val="008951C8"/>
    <w:rsid w:val="0089526F"/>
    <w:rsid w:val="008A1283"/>
    <w:rsid w:val="008A249F"/>
    <w:rsid w:val="008A26AE"/>
    <w:rsid w:val="008A70CC"/>
    <w:rsid w:val="008B3E25"/>
    <w:rsid w:val="008B476D"/>
    <w:rsid w:val="008B4D40"/>
    <w:rsid w:val="008B72DC"/>
    <w:rsid w:val="008C0D0E"/>
    <w:rsid w:val="008C1AF3"/>
    <w:rsid w:val="008C7179"/>
    <w:rsid w:val="008D01F3"/>
    <w:rsid w:val="008D12DA"/>
    <w:rsid w:val="008D1D5E"/>
    <w:rsid w:val="008D32C5"/>
    <w:rsid w:val="008D4E79"/>
    <w:rsid w:val="008D5841"/>
    <w:rsid w:val="008D735B"/>
    <w:rsid w:val="008D7637"/>
    <w:rsid w:val="008E053C"/>
    <w:rsid w:val="008E0E7A"/>
    <w:rsid w:val="008E1DA7"/>
    <w:rsid w:val="008E4196"/>
    <w:rsid w:val="008E4877"/>
    <w:rsid w:val="008E5957"/>
    <w:rsid w:val="008F03E0"/>
    <w:rsid w:val="008F3645"/>
    <w:rsid w:val="008F374E"/>
    <w:rsid w:val="008F5563"/>
    <w:rsid w:val="008F604D"/>
    <w:rsid w:val="008F7FBF"/>
    <w:rsid w:val="0090345F"/>
    <w:rsid w:val="009036E5"/>
    <w:rsid w:val="0090717B"/>
    <w:rsid w:val="009114C6"/>
    <w:rsid w:val="0091287D"/>
    <w:rsid w:val="00912B9A"/>
    <w:rsid w:val="00913688"/>
    <w:rsid w:val="009153ED"/>
    <w:rsid w:val="00920279"/>
    <w:rsid w:val="00920CFF"/>
    <w:rsid w:val="009225F8"/>
    <w:rsid w:val="00926AC4"/>
    <w:rsid w:val="00926CD5"/>
    <w:rsid w:val="009327FD"/>
    <w:rsid w:val="00933C0E"/>
    <w:rsid w:val="00934BA5"/>
    <w:rsid w:val="009356CE"/>
    <w:rsid w:val="00935A15"/>
    <w:rsid w:val="00936A9E"/>
    <w:rsid w:val="00940F9D"/>
    <w:rsid w:val="00942BAE"/>
    <w:rsid w:val="009430A4"/>
    <w:rsid w:val="00945CCC"/>
    <w:rsid w:val="00946367"/>
    <w:rsid w:val="009511BD"/>
    <w:rsid w:val="009563CB"/>
    <w:rsid w:val="00957556"/>
    <w:rsid w:val="009577B9"/>
    <w:rsid w:val="009613CD"/>
    <w:rsid w:val="00962A59"/>
    <w:rsid w:val="00964FF5"/>
    <w:rsid w:val="0097048F"/>
    <w:rsid w:val="00973438"/>
    <w:rsid w:val="00975DC7"/>
    <w:rsid w:val="00975E31"/>
    <w:rsid w:val="00975F08"/>
    <w:rsid w:val="0097758B"/>
    <w:rsid w:val="00977E0D"/>
    <w:rsid w:val="00980C06"/>
    <w:rsid w:val="00980E88"/>
    <w:rsid w:val="00981FE6"/>
    <w:rsid w:val="00982520"/>
    <w:rsid w:val="009840C2"/>
    <w:rsid w:val="00984CAF"/>
    <w:rsid w:val="00991297"/>
    <w:rsid w:val="0099378E"/>
    <w:rsid w:val="009964CD"/>
    <w:rsid w:val="009A0448"/>
    <w:rsid w:val="009A1F92"/>
    <w:rsid w:val="009A45D7"/>
    <w:rsid w:val="009A7F70"/>
    <w:rsid w:val="009B1539"/>
    <w:rsid w:val="009B2038"/>
    <w:rsid w:val="009B2AE5"/>
    <w:rsid w:val="009B4313"/>
    <w:rsid w:val="009B5042"/>
    <w:rsid w:val="009B5BB0"/>
    <w:rsid w:val="009B6645"/>
    <w:rsid w:val="009B6651"/>
    <w:rsid w:val="009C3304"/>
    <w:rsid w:val="009C703F"/>
    <w:rsid w:val="009D0164"/>
    <w:rsid w:val="009D17AC"/>
    <w:rsid w:val="009D2164"/>
    <w:rsid w:val="009D2E58"/>
    <w:rsid w:val="009D4BFF"/>
    <w:rsid w:val="009D7DC9"/>
    <w:rsid w:val="009D7F35"/>
    <w:rsid w:val="009E0293"/>
    <w:rsid w:val="009E1629"/>
    <w:rsid w:val="009E2287"/>
    <w:rsid w:val="009E6B01"/>
    <w:rsid w:val="009F21B0"/>
    <w:rsid w:val="009F2BE0"/>
    <w:rsid w:val="009F4A16"/>
    <w:rsid w:val="009F4D99"/>
    <w:rsid w:val="00A02EC5"/>
    <w:rsid w:val="00A05944"/>
    <w:rsid w:val="00A0799F"/>
    <w:rsid w:val="00A1021A"/>
    <w:rsid w:val="00A11B0E"/>
    <w:rsid w:val="00A11E07"/>
    <w:rsid w:val="00A11FE8"/>
    <w:rsid w:val="00A132C0"/>
    <w:rsid w:val="00A14A83"/>
    <w:rsid w:val="00A15C40"/>
    <w:rsid w:val="00A16A1F"/>
    <w:rsid w:val="00A16F39"/>
    <w:rsid w:val="00A174FB"/>
    <w:rsid w:val="00A22094"/>
    <w:rsid w:val="00A23F9F"/>
    <w:rsid w:val="00A24312"/>
    <w:rsid w:val="00A24349"/>
    <w:rsid w:val="00A246D7"/>
    <w:rsid w:val="00A301FF"/>
    <w:rsid w:val="00A31EC0"/>
    <w:rsid w:val="00A3546D"/>
    <w:rsid w:val="00A3556C"/>
    <w:rsid w:val="00A41FA3"/>
    <w:rsid w:val="00A4436D"/>
    <w:rsid w:val="00A44793"/>
    <w:rsid w:val="00A45422"/>
    <w:rsid w:val="00A53837"/>
    <w:rsid w:val="00A53962"/>
    <w:rsid w:val="00A54B2E"/>
    <w:rsid w:val="00A56167"/>
    <w:rsid w:val="00A6390D"/>
    <w:rsid w:val="00A65FD9"/>
    <w:rsid w:val="00A66F4E"/>
    <w:rsid w:val="00A70496"/>
    <w:rsid w:val="00A706DC"/>
    <w:rsid w:val="00A730F4"/>
    <w:rsid w:val="00A75972"/>
    <w:rsid w:val="00A8017A"/>
    <w:rsid w:val="00A8317F"/>
    <w:rsid w:val="00A83E7A"/>
    <w:rsid w:val="00A84151"/>
    <w:rsid w:val="00A85222"/>
    <w:rsid w:val="00A871BF"/>
    <w:rsid w:val="00A9169A"/>
    <w:rsid w:val="00A94248"/>
    <w:rsid w:val="00A95B54"/>
    <w:rsid w:val="00A95EA3"/>
    <w:rsid w:val="00A96AAA"/>
    <w:rsid w:val="00AA19FA"/>
    <w:rsid w:val="00AA35CD"/>
    <w:rsid w:val="00AA4A99"/>
    <w:rsid w:val="00AB3B00"/>
    <w:rsid w:val="00AB5887"/>
    <w:rsid w:val="00AC0810"/>
    <w:rsid w:val="00AC170D"/>
    <w:rsid w:val="00AC171B"/>
    <w:rsid w:val="00AC2185"/>
    <w:rsid w:val="00AC5445"/>
    <w:rsid w:val="00AD0CB8"/>
    <w:rsid w:val="00AD26A7"/>
    <w:rsid w:val="00AD61AE"/>
    <w:rsid w:val="00AE0687"/>
    <w:rsid w:val="00AE6CA7"/>
    <w:rsid w:val="00AE7C21"/>
    <w:rsid w:val="00AF0449"/>
    <w:rsid w:val="00AF1F24"/>
    <w:rsid w:val="00B00F12"/>
    <w:rsid w:val="00B02F70"/>
    <w:rsid w:val="00B0387F"/>
    <w:rsid w:val="00B04EE6"/>
    <w:rsid w:val="00B05E85"/>
    <w:rsid w:val="00B05F2C"/>
    <w:rsid w:val="00B14306"/>
    <w:rsid w:val="00B16242"/>
    <w:rsid w:val="00B1723E"/>
    <w:rsid w:val="00B21749"/>
    <w:rsid w:val="00B26929"/>
    <w:rsid w:val="00B27008"/>
    <w:rsid w:val="00B271F2"/>
    <w:rsid w:val="00B30284"/>
    <w:rsid w:val="00B3200A"/>
    <w:rsid w:val="00B33D2B"/>
    <w:rsid w:val="00B3532B"/>
    <w:rsid w:val="00B4068C"/>
    <w:rsid w:val="00B44A18"/>
    <w:rsid w:val="00B45288"/>
    <w:rsid w:val="00B50B26"/>
    <w:rsid w:val="00B52754"/>
    <w:rsid w:val="00B528D0"/>
    <w:rsid w:val="00B53DE3"/>
    <w:rsid w:val="00B545BE"/>
    <w:rsid w:val="00B60635"/>
    <w:rsid w:val="00B610F2"/>
    <w:rsid w:val="00B6188B"/>
    <w:rsid w:val="00B61EFF"/>
    <w:rsid w:val="00B62BF1"/>
    <w:rsid w:val="00B640F4"/>
    <w:rsid w:val="00B66C48"/>
    <w:rsid w:val="00B67371"/>
    <w:rsid w:val="00B673F0"/>
    <w:rsid w:val="00B72EFE"/>
    <w:rsid w:val="00B74F2D"/>
    <w:rsid w:val="00B7592E"/>
    <w:rsid w:val="00B76A07"/>
    <w:rsid w:val="00B7707D"/>
    <w:rsid w:val="00B7762D"/>
    <w:rsid w:val="00B80BF0"/>
    <w:rsid w:val="00B81BC3"/>
    <w:rsid w:val="00B828B9"/>
    <w:rsid w:val="00B84E53"/>
    <w:rsid w:val="00B85D18"/>
    <w:rsid w:val="00B90B65"/>
    <w:rsid w:val="00B910F5"/>
    <w:rsid w:val="00B92EF9"/>
    <w:rsid w:val="00B94AC5"/>
    <w:rsid w:val="00B94E40"/>
    <w:rsid w:val="00BA17B5"/>
    <w:rsid w:val="00BB127C"/>
    <w:rsid w:val="00BB1313"/>
    <w:rsid w:val="00BB2EB1"/>
    <w:rsid w:val="00BB61D6"/>
    <w:rsid w:val="00BB63A2"/>
    <w:rsid w:val="00BB685C"/>
    <w:rsid w:val="00BC386C"/>
    <w:rsid w:val="00BD2A29"/>
    <w:rsid w:val="00BD596C"/>
    <w:rsid w:val="00BD6C2C"/>
    <w:rsid w:val="00BE15DA"/>
    <w:rsid w:val="00BE6862"/>
    <w:rsid w:val="00BE735A"/>
    <w:rsid w:val="00BF1FE8"/>
    <w:rsid w:val="00BF2A09"/>
    <w:rsid w:val="00BF37E9"/>
    <w:rsid w:val="00BF4B53"/>
    <w:rsid w:val="00BF7674"/>
    <w:rsid w:val="00C06615"/>
    <w:rsid w:val="00C122A2"/>
    <w:rsid w:val="00C12A01"/>
    <w:rsid w:val="00C12D82"/>
    <w:rsid w:val="00C150EE"/>
    <w:rsid w:val="00C15982"/>
    <w:rsid w:val="00C2166F"/>
    <w:rsid w:val="00C2176A"/>
    <w:rsid w:val="00C217FB"/>
    <w:rsid w:val="00C2316B"/>
    <w:rsid w:val="00C23278"/>
    <w:rsid w:val="00C255F4"/>
    <w:rsid w:val="00C2659B"/>
    <w:rsid w:val="00C34147"/>
    <w:rsid w:val="00C34438"/>
    <w:rsid w:val="00C34B24"/>
    <w:rsid w:val="00C37470"/>
    <w:rsid w:val="00C37DF0"/>
    <w:rsid w:val="00C41817"/>
    <w:rsid w:val="00C4298F"/>
    <w:rsid w:val="00C42F7E"/>
    <w:rsid w:val="00C4635C"/>
    <w:rsid w:val="00C60383"/>
    <w:rsid w:val="00C6201D"/>
    <w:rsid w:val="00C65208"/>
    <w:rsid w:val="00C676D1"/>
    <w:rsid w:val="00C67936"/>
    <w:rsid w:val="00C67D06"/>
    <w:rsid w:val="00C70482"/>
    <w:rsid w:val="00C71C7E"/>
    <w:rsid w:val="00C726F3"/>
    <w:rsid w:val="00C74952"/>
    <w:rsid w:val="00C7768F"/>
    <w:rsid w:val="00C82A1A"/>
    <w:rsid w:val="00C837EE"/>
    <w:rsid w:val="00C851CD"/>
    <w:rsid w:val="00C85E55"/>
    <w:rsid w:val="00C910FA"/>
    <w:rsid w:val="00C91778"/>
    <w:rsid w:val="00C927B9"/>
    <w:rsid w:val="00C95DF2"/>
    <w:rsid w:val="00CA07C2"/>
    <w:rsid w:val="00CA21C0"/>
    <w:rsid w:val="00CA3EC8"/>
    <w:rsid w:val="00CA431F"/>
    <w:rsid w:val="00CA4509"/>
    <w:rsid w:val="00CA4A3D"/>
    <w:rsid w:val="00CB2646"/>
    <w:rsid w:val="00CB373B"/>
    <w:rsid w:val="00CB4513"/>
    <w:rsid w:val="00CB55F2"/>
    <w:rsid w:val="00CB63D9"/>
    <w:rsid w:val="00CB659B"/>
    <w:rsid w:val="00CB68B5"/>
    <w:rsid w:val="00CB7692"/>
    <w:rsid w:val="00CC5B68"/>
    <w:rsid w:val="00CD0AB9"/>
    <w:rsid w:val="00CD2736"/>
    <w:rsid w:val="00CD2C9F"/>
    <w:rsid w:val="00CD3169"/>
    <w:rsid w:val="00CD5C01"/>
    <w:rsid w:val="00CD5C62"/>
    <w:rsid w:val="00CD6C2E"/>
    <w:rsid w:val="00CE0448"/>
    <w:rsid w:val="00CE0671"/>
    <w:rsid w:val="00CE40AC"/>
    <w:rsid w:val="00CE4A9A"/>
    <w:rsid w:val="00CE4D01"/>
    <w:rsid w:val="00CE5888"/>
    <w:rsid w:val="00CF3D90"/>
    <w:rsid w:val="00CF5B84"/>
    <w:rsid w:val="00D011FC"/>
    <w:rsid w:val="00D017A7"/>
    <w:rsid w:val="00D02E06"/>
    <w:rsid w:val="00D04616"/>
    <w:rsid w:val="00D04C9C"/>
    <w:rsid w:val="00D04E2E"/>
    <w:rsid w:val="00D050A6"/>
    <w:rsid w:val="00D05E62"/>
    <w:rsid w:val="00D06CA8"/>
    <w:rsid w:val="00D11873"/>
    <w:rsid w:val="00D12E68"/>
    <w:rsid w:val="00D14471"/>
    <w:rsid w:val="00D149E6"/>
    <w:rsid w:val="00D16925"/>
    <w:rsid w:val="00D2175F"/>
    <w:rsid w:val="00D21C2C"/>
    <w:rsid w:val="00D22557"/>
    <w:rsid w:val="00D2331E"/>
    <w:rsid w:val="00D24F5A"/>
    <w:rsid w:val="00D27F24"/>
    <w:rsid w:val="00D300E6"/>
    <w:rsid w:val="00D33069"/>
    <w:rsid w:val="00D37F35"/>
    <w:rsid w:val="00D41658"/>
    <w:rsid w:val="00D43027"/>
    <w:rsid w:val="00D44927"/>
    <w:rsid w:val="00D46DA2"/>
    <w:rsid w:val="00D51BD5"/>
    <w:rsid w:val="00D51D95"/>
    <w:rsid w:val="00D520FD"/>
    <w:rsid w:val="00D53F0F"/>
    <w:rsid w:val="00D540C0"/>
    <w:rsid w:val="00D54FC3"/>
    <w:rsid w:val="00D56142"/>
    <w:rsid w:val="00D572C2"/>
    <w:rsid w:val="00D60728"/>
    <w:rsid w:val="00D660BF"/>
    <w:rsid w:val="00D70B6A"/>
    <w:rsid w:val="00D71E45"/>
    <w:rsid w:val="00D74952"/>
    <w:rsid w:val="00D75677"/>
    <w:rsid w:val="00D8010C"/>
    <w:rsid w:val="00D8250F"/>
    <w:rsid w:val="00D84CD0"/>
    <w:rsid w:val="00D852B3"/>
    <w:rsid w:val="00D925E5"/>
    <w:rsid w:val="00D93E24"/>
    <w:rsid w:val="00DA07E2"/>
    <w:rsid w:val="00DA0BC5"/>
    <w:rsid w:val="00DA46F1"/>
    <w:rsid w:val="00DA5BB6"/>
    <w:rsid w:val="00DA5F57"/>
    <w:rsid w:val="00DB1E8F"/>
    <w:rsid w:val="00DB44A9"/>
    <w:rsid w:val="00DB4551"/>
    <w:rsid w:val="00DB524E"/>
    <w:rsid w:val="00DB6763"/>
    <w:rsid w:val="00DB7CF2"/>
    <w:rsid w:val="00DC3314"/>
    <w:rsid w:val="00DC3749"/>
    <w:rsid w:val="00DC4E27"/>
    <w:rsid w:val="00DC606A"/>
    <w:rsid w:val="00DD0AF3"/>
    <w:rsid w:val="00DD1736"/>
    <w:rsid w:val="00DD32A3"/>
    <w:rsid w:val="00DD444B"/>
    <w:rsid w:val="00DD69B9"/>
    <w:rsid w:val="00DD7617"/>
    <w:rsid w:val="00DD7A2A"/>
    <w:rsid w:val="00DE2301"/>
    <w:rsid w:val="00DE7C14"/>
    <w:rsid w:val="00DE7CE5"/>
    <w:rsid w:val="00DF0537"/>
    <w:rsid w:val="00DF2551"/>
    <w:rsid w:val="00DF263C"/>
    <w:rsid w:val="00DF28B9"/>
    <w:rsid w:val="00DF38CA"/>
    <w:rsid w:val="00DF7173"/>
    <w:rsid w:val="00DF7681"/>
    <w:rsid w:val="00E01F92"/>
    <w:rsid w:val="00E02FA8"/>
    <w:rsid w:val="00E06101"/>
    <w:rsid w:val="00E06B2B"/>
    <w:rsid w:val="00E11FD4"/>
    <w:rsid w:val="00E1451A"/>
    <w:rsid w:val="00E15475"/>
    <w:rsid w:val="00E15858"/>
    <w:rsid w:val="00E23239"/>
    <w:rsid w:val="00E304E5"/>
    <w:rsid w:val="00E31B28"/>
    <w:rsid w:val="00E31D81"/>
    <w:rsid w:val="00E349F0"/>
    <w:rsid w:val="00E351B3"/>
    <w:rsid w:val="00E35ED8"/>
    <w:rsid w:val="00E378DD"/>
    <w:rsid w:val="00E37E90"/>
    <w:rsid w:val="00E417B4"/>
    <w:rsid w:val="00E427E6"/>
    <w:rsid w:val="00E42C0E"/>
    <w:rsid w:val="00E44D42"/>
    <w:rsid w:val="00E46341"/>
    <w:rsid w:val="00E470B8"/>
    <w:rsid w:val="00E50D04"/>
    <w:rsid w:val="00E52AC5"/>
    <w:rsid w:val="00E52B45"/>
    <w:rsid w:val="00E62300"/>
    <w:rsid w:val="00E6470C"/>
    <w:rsid w:val="00E65489"/>
    <w:rsid w:val="00E670AA"/>
    <w:rsid w:val="00E7227D"/>
    <w:rsid w:val="00E727AE"/>
    <w:rsid w:val="00E739EF"/>
    <w:rsid w:val="00E7546E"/>
    <w:rsid w:val="00E759EC"/>
    <w:rsid w:val="00E775D6"/>
    <w:rsid w:val="00E82E49"/>
    <w:rsid w:val="00E83FA6"/>
    <w:rsid w:val="00E90144"/>
    <w:rsid w:val="00E91256"/>
    <w:rsid w:val="00E937BE"/>
    <w:rsid w:val="00E947F3"/>
    <w:rsid w:val="00E96CAA"/>
    <w:rsid w:val="00EA0176"/>
    <w:rsid w:val="00EA5756"/>
    <w:rsid w:val="00EA5CB8"/>
    <w:rsid w:val="00EB01A7"/>
    <w:rsid w:val="00EB113A"/>
    <w:rsid w:val="00EB19F9"/>
    <w:rsid w:val="00EB21B0"/>
    <w:rsid w:val="00EB2EC7"/>
    <w:rsid w:val="00EB7003"/>
    <w:rsid w:val="00EB7904"/>
    <w:rsid w:val="00EC09D4"/>
    <w:rsid w:val="00EC2D53"/>
    <w:rsid w:val="00ED0536"/>
    <w:rsid w:val="00ED2411"/>
    <w:rsid w:val="00ED2755"/>
    <w:rsid w:val="00ED28C1"/>
    <w:rsid w:val="00EE0213"/>
    <w:rsid w:val="00EE2009"/>
    <w:rsid w:val="00EE2370"/>
    <w:rsid w:val="00EE3C89"/>
    <w:rsid w:val="00EE4BA8"/>
    <w:rsid w:val="00EE4CDD"/>
    <w:rsid w:val="00EE4E44"/>
    <w:rsid w:val="00EE70D7"/>
    <w:rsid w:val="00EF1BD6"/>
    <w:rsid w:val="00F01CAE"/>
    <w:rsid w:val="00F01D08"/>
    <w:rsid w:val="00F0297E"/>
    <w:rsid w:val="00F07218"/>
    <w:rsid w:val="00F07628"/>
    <w:rsid w:val="00F10C5A"/>
    <w:rsid w:val="00F12E5D"/>
    <w:rsid w:val="00F1329D"/>
    <w:rsid w:val="00F13A3E"/>
    <w:rsid w:val="00F206A7"/>
    <w:rsid w:val="00F20936"/>
    <w:rsid w:val="00F21966"/>
    <w:rsid w:val="00F23317"/>
    <w:rsid w:val="00F23F38"/>
    <w:rsid w:val="00F24A2F"/>
    <w:rsid w:val="00F27FEE"/>
    <w:rsid w:val="00F35B84"/>
    <w:rsid w:val="00F43410"/>
    <w:rsid w:val="00F4552B"/>
    <w:rsid w:val="00F4710C"/>
    <w:rsid w:val="00F47214"/>
    <w:rsid w:val="00F4725C"/>
    <w:rsid w:val="00F509E6"/>
    <w:rsid w:val="00F5145E"/>
    <w:rsid w:val="00F52610"/>
    <w:rsid w:val="00F53458"/>
    <w:rsid w:val="00F5606D"/>
    <w:rsid w:val="00F625A9"/>
    <w:rsid w:val="00F67E12"/>
    <w:rsid w:val="00F7042E"/>
    <w:rsid w:val="00F7186C"/>
    <w:rsid w:val="00F71AA6"/>
    <w:rsid w:val="00F73696"/>
    <w:rsid w:val="00F7497A"/>
    <w:rsid w:val="00F76261"/>
    <w:rsid w:val="00F77F77"/>
    <w:rsid w:val="00F80BB3"/>
    <w:rsid w:val="00F8127F"/>
    <w:rsid w:val="00F86609"/>
    <w:rsid w:val="00F8721D"/>
    <w:rsid w:val="00F9322F"/>
    <w:rsid w:val="00FA0117"/>
    <w:rsid w:val="00FA1E65"/>
    <w:rsid w:val="00FA2B01"/>
    <w:rsid w:val="00FA5369"/>
    <w:rsid w:val="00FA634F"/>
    <w:rsid w:val="00FA65E5"/>
    <w:rsid w:val="00FA7BCD"/>
    <w:rsid w:val="00FB14FD"/>
    <w:rsid w:val="00FB24FF"/>
    <w:rsid w:val="00FB2C67"/>
    <w:rsid w:val="00FB3976"/>
    <w:rsid w:val="00FB41EC"/>
    <w:rsid w:val="00FB6286"/>
    <w:rsid w:val="00FB6F75"/>
    <w:rsid w:val="00FC4127"/>
    <w:rsid w:val="00FC44F5"/>
    <w:rsid w:val="00FC6D53"/>
    <w:rsid w:val="00FD1000"/>
    <w:rsid w:val="00FD11CC"/>
    <w:rsid w:val="00FE0EDE"/>
    <w:rsid w:val="00FE0FCC"/>
    <w:rsid w:val="00FE5143"/>
    <w:rsid w:val="00FE5329"/>
    <w:rsid w:val="00FE6BC7"/>
    <w:rsid w:val="00FF092D"/>
    <w:rsid w:val="00FF19B0"/>
    <w:rsid w:val="00FF2521"/>
    <w:rsid w:val="00FF3702"/>
    <w:rsid w:val="00FF3C35"/>
    <w:rsid w:val="00FF46B0"/>
    <w:rsid w:val="00FF496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6C3907-4C00-4934-8AE2-139B7503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Indent"/>
    <w:qFormat/>
    <w:rsid w:val="00FA0117"/>
    <w:pPr>
      <w:keepNext/>
      <w:numPr>
        <w:numId w:val="2"/>
      </w:numPr>
      <w:spacing w:before="240" w:after="60"/>
      <w:outlineLvl w:val="0"/>
    </w:pPr>
    <w:rPr>
      <w:rFonts w:ascii="Arial" w:hAnsi="Arial" w:cs="Arial"/>
      <w:b/>
      <w:bCs/>
      <w:kern w:val="32"/>
      <w:sz w:val="32"/>
      <w:szCs w:val="32"/>
      <w:lang w:bidi="ar-LB"/>
    </w:rPr>
  </w:style>
  <w:style w:type="paragraph" w:styleId="Heading2">
    <w:name w:val="heading 2"/>
    <w:basedOn w:val="Normal"/>
    <w:next w:val="Normal"/>
    <w:qFormat/>
    <w:rsid w:val="00FA0117"/>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FA0117"/>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4D541C"/>
    <w:pPr>
      <w:keepNext/>
      <w:numPr>
        <w:ilvl w:val="3"/>
        <w:numId w:val="2"/>
      </w:numPr>
      <w:spacing w:before="240" w:after="60"/>
      <w:outlineLvl w:val="3"/>
    </w:pPr>
    <w:rPr>
      <w:b/>
      <w:bCs/>
      <w:sz w:val="28"/>
      <w:szCs w:val="28"/>
    </w:rPr>
  </w:style>
  <w:style w:type="paragraph" w:styleId="Heading5">
    <w:name w:val="heading 5"/>
    <w:basedOn w:val="Normal"/>
    <w:next w:val="Normal"/>
    <w:qFormat/>
    <w:rsid w:val="004D541C"/>
    <w:pPr>
      <w:numPr>
        <w:ilvl w:val="4"/>
        <w:numId w:val="2"/>
      </w:numPr>
      <w:spacing w:before="240" w:after="60"/>
      <w:outlineLvl w:val="4"/>
    </w:pPr>
    <w:rPr>
      <w:b/>
      <w:bCs/>
      <w:i/>
      <w:iCs/>
      <w:sz w:val="26"/>
      <w:szCs w:val="26"/>
    </w:rPr>
  </w:style>
  <w:style w:type="paragraph" w:styleId="Heading6">
    <w:name w:val="heading 6"/>
    <w:basedOn w:val="Normal"/>
    <w:next w:val="Normal"/>
    <w:qFormat/>
    <w:rsid w:val="004D541C"/>
    <w:pPr>
      <w:numPr>
        <w:ilvl w:val="5"/>
        <w:numId w:val="2"/>
      </w:numPr>
      <w:spacing w:before="240" w:after="60"/>
      <w:outlineLvl w:val="5"/>
    </w:pPr>
    <w:rPr>
      <w:b/>
      <w:bCs/>
      <w:sz w:val="22"/>
      <w:szCs w:val="22"/>
    </w:rPr>
  </w:style>
  <w:style w:type="paragraph" w:styleId="Heading7">
    <w:name w:val="heading 7"/>
    <w:basedOn w:val="Normal"/>
    <w:next w:val="Normal"/>
    <w:qFormat/>
    <w:rsid w:val="004D541C"/>
    <w:pPr>
      <w:numPr>
        <w:ilvl w:val="6"/>
        <w:numId w:val="2"/>
      </w:numPr>
      <w:spacing w:before="240" w:after="60"/>
      <w:outlineLvl w:val="6"/>
    </w:pPr>
  </w:style>
  <w:style w:type="paragraph" w:styleId="Heading8">
    <w:name w:val="heading 8"/>
    <w:basedOn w:val="Normal"/>
    <w:next w:val="Normal"/>
    <w:qFormat/>
    <w:rsid w:val="004D541C"/>
    <w:pPr>
      <w:numPr>
        <w:ilvl w:val="7"/>
        <w:numId w:val="2"/>
      </w:numPr>
      <w:spacing w:before="240" w:after="60"/>
      <w:outlineLvl w:val="7"/>
    </w:pPr>
    <w:rPr>
      <w:i/>
      <w:iCs/>
    </w:rPr>
  </w:style>
  <w:style w:type="paragraph" w:styleId="Heading9">
    <w:name w:val="heading 9"/>
    <w:basedOn w:val="Normal"/>
    <w:next w:val="Normal"/>
    <w:qFormat/>
    <w:rsid w:val="004D541C"/>
    <w:pPr>
      <w:numPr>
        <w:ilvl w:val="8"/>
        <w:numId w:val="2"/>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11BB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A70CC"/>
    <w:pPr>
      <w:tabs>
        <w:tab w:val="center" w:pos="4153"/>
        <w:tab w:val="right" w:pos="8306"/>
      </w:tabs>
    </w:pPr>
  </w:style>
  <w:style w:type="paragraph" w:styleId="Footer">
    <w:name w:val="footer"/>
    <w:basedOn w:val="Normal"/>
    <w:rsid w:val="008A70CC"/>
    <w:pPr>
      <w:tabs>
        <w:tab w:val="center" w:pos="4153"/>
        <w:tab w:val="right" w:pos="8306"/>
      </w:tabs>
    </w:pPr>
  </w:style>
  <w:style w:type="numbering" w:styleId="111111">
    <w:name w:val="Outline List 2"/>
    <w:basedOn w:val="NoList"/>
    <w:rsid w:val="004D541C"/>
    <w:pPr>
      <w:numPr>
        <w:numId w:val="1"/>
      </w:numPr>
    </w:pPr>
  </w:style>
  <w:style w:type="paragraph" w:styleId="NormalIndent">
    <w:name w:val="Normal Indent"/>
    <w:basedOn w:val="Normal"/>
    <w:rsid w:val="00FA0117"/>
    <w:pPr>
      <w:ind w:left="720"/>
    </w:pPr>
  </w:style>
  <w:style w:type="numbering" w:styleId="1ai">
    <w:name w:val="Outline List 1"/>
    <w:basedOn w:val="NoList"/>
    <w:rsid w:val="004D541C"/>
    <w:pPr>
      <w:numPr>
        <w:numId w:val="3"/>
      </w:numPr>
    </w:pPr>
  </w:style>
  <w:style w:type="numbering" w:styleId="ArticleSection">
    <w:name w:val="Outline List 3"/>
    <w:basedOn w:val="NoList"/>
    <w:rsid w:val="004D541C"/>
    <w:pPr>
      <w:numPr>
        <w:numId w:val="4"/>
      </w:numPr>
    </w:pPr>
  </w:style>
  <w:style w:type="paragraph" w:styleId="PlainText">
    <w:name w:val="Plain Text"/>
    <w:basedOn w:val="Normal"/>
    <w:rsid w:val="004D541C"/>
    <w:rPr>
      <w:rFonts w:ascii="Courier New" w:hAnsi="Courier New" w:cs="Courier New"/>
      <w:sz w:val="20"/>
      <w:szCs w:val="20"/>
    </w:rPr>
  </w:style>
  <w:style w:type="character" w:styleId="PageNumber">
    <w:name w:val="page number"/>
    <w:basedOn w:val="DefaultParagraphFont"/>
    <w:rsid w:val="00711E67"/>
  </w:style>
  <w:style w:type="paragraph" w:customStyle="1" w:styleId="Regulartableofcontent">
    <w:name w:val="Regular (table of content)"/>
    <w:basedOn w:val="Normal"/>
    <w:rsid w:val="00680FBC"/>
    <w:pPr>
      <w:widowControl w:val="0"/>
      <w:tabs>
        <w:tab w:val="right" w:leader="dot" w:pos="7040"/>
        <w:tab w:val="right" w:leader="dot" w:pos="7100"/>
      </w:tabs>
      <w:suppressAutoHyphens/>
      <w:autoSpaceDE w:val="0"/>
      <w:autoSpaceDN w:val="0"/>
      <w:adjustRightInd w:val="0"/>
      <w:spacing w:line="360" w:lineRule="atLeast"/>
      <w:ind w:firstLine="340"/>
      <w:jc w:val="both"/>
      <w:textAlignment w:val="center"/>
    </w:pPr>
    <w:rPr>
      <w:rFonts w:ascii="AXtManal" w:cs="AXtManal"/>
      <w:color w:val="EC008B"/>
      <w:sz w:val="32"/>
      <w:szCs w:val="32"/>
    </w:rPr>
  </w:style>
  <w:style w:type="paragraph" w:customStyle="1" w:styleId="3nwanDares">
    <w:name w:val="3nwan Dares"/>
    <w:basedOn w:val="Normal"/>
    <w:uiPriority w:val="99"/>
    <w:rsid w:val="00A4436D"/>
    <w:pPr>
      <w:widowControl w:val="0"/>
      <w:autoSpaceDE w:val="0"/>
      <w:autoSpaceDN w:val="0"/>
      <w:adjustRightInd w:val="0"/>
      <w:spacing w:before="57" w:line="440" w:lineRule="atLeast"/>
      <w:jc w:val="center"/>
      <w:textAlignment w:val="center"/>
    </w:pPr>
    <w:rPr>
      <w:rFonts w:ascii="GEFlow-Bold" w:hAnsi="QCF_P544" w:cs="GEFlow-Bold"/>
      <w:b/>
      <w:bCs/>
      <w:color w:val="000000"/>
      <w:sz w:val="48"/>
      <w:szCs w:val="48"/>
      <w:lang w:bidi="ar-YE"/>
    </w:rPr>
  </w:style>
  <w:style w:type="paragraph" w:customStyle="1" w:styleId="3nwanRaisi">
    <w:name w:val="3nwan Raisi"/>
    <w:basedOn w:val="Normal"/>
    <w:uiPriority w:val="99"/>
    <w:rsid w:val="00394FF9"/>
    <w:pPr>
      <w:widowControl w:val="0"/>
      <w:autoSpaceDE w:val="0"/>
      <w:autoSpaceDN w:val="0"/>
      <w:adjustRightInd w:val="0"/>
      <w:spacing w:before="170" w:line="470" w:lineRule="atLeast"/>
      <w:ind w:firstLine="283"/>
      <w:jc w:val="both"/>
      <w:textAlignment w:val="center"/>
    </w:pPr>
    <w:rPr>
      <w:rFonts w:ascii="Insan-Regular" w:hAnsi="QCF_P544" w:cs="Insan-Regular"/>
      <w:color w:val="000000"/>
      <w:sz w:val="36"/>
      <w:szCs w:val="36"/>
      <w:lang w:bidi="ar-YE"/>
    </w:rPr>
  </w:style>
  <w:style w:type="paragraph" w:customStyle="1" w:styleId="BasicParagraph">
    <w:name w:val="[Basic Paragraph]"/>
    <w:basedOn w:val="Normal"/>
    <w:uiPriority w:val="99"/>
    <w:rsid w:val="00394FF9"/>
    <w:pPr>
      <w:widowControl w:val="0"/>
      <w:autoSpaceDE w:val="0"/>
      <w:autoSpaceDN w:val="0"/>
      <w:adjustRightInd w:val="0"/>
      <w:spacing w:line="288" w:lineRule="auto"/>
      <w:textAlignment w:val="center"/>
    </w:pPr>
    <w:rPr>
      <w:rFonts w:ascii="WinSoftPro-Medium" w:hAnsi="WinSoftPro-Medium" w:cs="WinSoftPro-Medium"/>
      <w:color w:val="000000"/>
      <w:lang w:bidi="ar-YE"/>
    </w:rPr>
  </w:style>
  <w:style w:type="paragraph" w:styleId="FootnoteText">
    <w:name w:val="footnote text"/>
    <w:basedOn w:val="Normal"/>
    <w:semiHidden/>
    <w:rsid w:val="00CD6C2E"/>
    <w:rPr>
      <w:sz w:val="20"/>
      <w:szCs w:val="20"/>
    </w:rPr>
  </w:style>
  <w:style w:type="character" w:styleId="FootnoteReference">
    <w:name w:val="footnote reference"/>
    <w:semiHidden/>
    <w:rsid w:val="00CD6C2E"/>
    <w:rPr>
      <w:vertAlign w:val="superscript"/>
    </w:rPr>
  </w:style>
  <w:style w:type="paragraph" w:styleId="BalloonText">
    <w:name w:val="Balloon Text"/>
    <w:basedOn w:val="Normal"/>
    <w:semiHidden/>
    <w:rsid w:val="00CA3EC8"/>
    <w:rPr>
      <w:rFonts w:ascii="Tahoma" w:hAnsi="Tahoma" w:cs="Tahoma"/>
      <w:sz w:val="16"/>
      <w:szCs w:val="16"/>
    </w:rPr>
  </w:style>
  <w:style w:type="character" w:styleId="Hyperlink">
    <w:name w:val="Hyperlink"/>
    <w:rsid w:val="005D26D9"/>
    <w:rPr>
      <w:rFonts w:ascii="Tahoma" w:hAnsi="Tahoma" w:cs="Tahoma" w:hint="default"/>
      <w:strike w:val="0"/>
      <w:dstrike w:val="0"/>
      <w:color w:val="A80000"/>
      <w:sz w:val="15"/>
      <w:szCs w:val="15"/>
      <w:u w:val="none"/>
      <w:effect w:val="none"/>
    </w:rPr>
  </w:style>
  <w:style w:type="character" w:styleId="FollowedHyperlink">
    <w:name w:val="FollowedHyperlink"/>
    <w:rsid w:val="005D26D9"/>
    <w:rPr>
      <w:rFonts w:ascii="Tahoma" w:hAnsi="Tahoma" w:cs="Tahoma" w:hint="default"/>
      <w:strike w:val="0"/>
      <w:dstrike w:val="0"/>
      <w:color w:val="A80000"/>
      <w:sz w:val="15"/>
      <w:szCs w:val="15"/>
      <w:u w:val="none"/>
      <w:effect w:val="none"/>
    </w:rPr>
  </w:style>
  <w:style w:type="paragraph" w:customStyle="1" w:styleId="bgmain">
    <w:name w:val="bgmain"/>
    <w:basedOn w:val="Normal"/>
    <w:rsid w:val="005D26D9"/>
    <w:pPr>
      <w:shd w:val="clear" w:color="auto" w:fill="FFFFFF"/>
      <w:bidi w:val="0"/>
      <w:spacing w:before="100" w:beforeAutospacing="1" w:after="100" w:afterAutospacing="1"/>
    </w:pPr>
  </w:style>
  <w:style w:type="paragraph" w:customStyle="1" w:styleId="lastnews">
    <w:name w:val="lastnews"/>
    <w:basedOn w:val="Normal"/>
    <w:rsid w:val="005D26D9"/>
    <w:pPr>
      <w:pBdr>
        <w:bottom w:val="single" w:sz="4" w:space="2" w:color="000000"/>
      </w:pBdr>
      <w:bidi w:val="0"/>
      <w:spacing w:before="100" w:beforeAutospacing="1" w:after="100" w:afterAutospacing="1"/>
    </w:pPr>
    <w:rPr>
      <w:rFonts w:ascii="Tahoma" w:hAnsi="Tahoma" w:cs="Tahoma"/>
      <w:color w:val="000000"/>
      <w:sz w:val="14"/>
      <w:szCs w:val="14"/>
    </w:rPr>
  </w:style>
  <w:style w:type="paragraph" w:customStyle="1" w:styleId="news">
    <w:name w:val="news"/>
    <w:basedOn w:val="Normal"/>
    <w:rsid w:val="005D26D9"/>
    <w:pPr>
      <w:bidi w:val="0"/>
      <w:spacing w:before="100" w:beforeAutospacing="1" w:after="100" w:afterAutospacing="1"/>
    </w:pPr>
    <w:rPr>
      <w:rFonts w:ascii="Traditional Arabic" w:hAnsi="Traditional Arabic" w:cs="Traditional Arabic"/>
      <w:b/>
      <w:bCs/>
      <w:color w:val="275066"/>
      <w:sz w:val="30"/>
      <w:szCs w:val="30"/>
    </w:rPr>
  </w:style>
  <w:style w:type="paragraph" w:customStyle="1" w:styleId="title">
    <w:name w:val="title"/>
    <w:basedOn w:val="Normal"/>
    <w:rsid w:val="005D26D9"/>
    <w:pPr>
      <w:bidi w:val="0"/>
      <w:spacing w:before="100" w:beforeAutospacing="1" w:after="100" w:afterAutospacing="1"/>
    </w:pPr>
    <w:rPr>
      <w:rFonts w:ascii="Tahoma" w:hAnsi="Tahoma" w:cs="Tahoma"/>
      <w:color w:val="FFFFFF"/>
      <w:sz w:val="18"/>
      <w:szCs w:val="18"/>
    </w:rPr>
  </w:style>
  <w:style w:type="paragraph" w:customStyle="1" w:styleId="righttitleblock">
    <w:name w:val="righttitleblock"/>
    <w:basedOn w:val="Normal"/>
    <w:rsid w:val="005D26D9"/>
    <w:pPr>
      <w:shd w:val="clear" w:color="auto" w:fill="5E594C"/>
      <w:bidi w:val="0"/>
      <w:spacing w:before="100" w:beforeAutospacing="1" w:after="100" w:afterAutospacing="1"/>
      <w:jc w:val="right"/>
      <w:textAlignment w:val="top"/>
    </w:pPr>
    <w:rPr>
      <w:rFonts w:ascii="Tahoma" w:hAnsi="Tahoma" w:cs="Tahoma"/>
      <w:color w:val="FFFFFF"/>
      <w:sz w:val="18"/>
      <w:szCs w:val="18"/>
    </w:rPr>
  </w:style>
  <w:style w:type="paragraph" w:customStyle="1" w:styleId="titleblock">
    <w:name w:val="titleblock"/>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8"/>
      <w:szCs w:val="28"/>
    </w:rPr>
  </w:style>
  <w:style w:type="paragraph" w:customStyle="1" w:styleId="datablock">
    <w:name w:val="datablock"/>
    <w:basedOn w:val="Normal"/>
    <w:rsid w:val="005D26D9"/>
    <w:pPr>
      <w:bidi w:val="0"/>
      <w:spacing w:before="100" w:beforeAutospacing="1" w:after="100" w:afterAutospacing="1" w:line="313" w:lineRule="atLeast"/>
      <w:jc w:val="both"/>
      <w:textAlignment w:val="top"/>
    </w:pPr>
    <w:rPr>
      <w:rFonts w:ascii="Arial" w:hAnsi="Arial" w:cs="Arial"/>
      <w:color w:val="1A3643"/>
      <w:sz w:val="19"/>
      <w:szCs w:val="19"/>
    </w:rPr>
  </w:style>
  <w:style w:type="paragraph" w:customStyle="1" w:styleId="titleblock2">
    <w:name w:val="titleblock2"/>
    <w:basedOn w:val="Normal"/>
    <w:rsid w:val="005D26D9"/>
    <w:pPr>
      <w:shd w:val="clear" w:color="auto" w:fill="5E594C"/>
      <w:bidi w:val="0"/>
      <w:spacing w:before="100" w:beforeAutospacing="1" w:after="100" w:afterAutospacing="1"/>
      <w:ind w:firstLine="25"/>
      <w:textAlignment w:val="top"/>
    </w:pPr>
    <w:rPr>
      <w:rFonts w:ascii="Traditional Arabic" w:hAnsi="Traditional Arabic" w:cs="Traditional Arabic"/>
      <w:b/>
      <w:bCs/>
      <w:color w:val="FBFBFB"/>
      <w:sz w:val="25"/>
      <w:szCs w:val="25"/>
    </w:rPr>
  </w:style>
  <w:style w:type="paragraph" w:customStyle="1" w:styleId="datablock2">
    <w:name w:val="datablock2"/>
    <w:basedOn w:val="Normal"/>
    <w:rsid w:val="005D26D9"/>
    <w:pPr>
      <w:bidi w:val="0"/>
      <w:spacing w:before="100" w:beforeAutospacing="1" w:after="100" w:afterAutospacing="1"/>
      <w:textAlignment w:val="top"/>
    </w:pPr>
    <w:rPr>
      <w:rFonts w:ascii="Tahoma" w:hAnsi="Tahoma" w:cs="Tahoma"/>
      <w:color w:val="1A3643"/>
      <w:sz w:val="16"/>
      <w:szCs w:val="16"/>
    </w:rPr>
  </w:style>
  <w:style w:type="paragraph" w:customStyle="1" w:styleId="datablock3">
    <w:name w:val="datablock3"/>
    <w:basedOn w:val="Normal"/>
    <w:rsid w:val="005D26D9"/>
    <w:pPr>
      <w:bidi w:val="0"/>
      <w:spacing w:before="100" w:beforeAutospacing="1" w:after="100" w:afterAutospacing="1" w:line="188" w:lineRule="atLeast"/>
      <w:jc w:val="both"/>
    </w:pPr>
    <w:rPr>
      <w:rFonts w:ascii="Tahoma" w:hAnsi="Tahoma" w:cs="Tahoma"/>
      <w:color w:val="1A3643"/>
      <w:sz w:val="13"/>
      <w:szCs w:val="13"/>
      <w:vertAlign w:val="superscript"/>
    </w:rPr>
  </w:style>
  <w:style w:type="paragraph" w:customStyle="1" w:styleId="pagtitle">
    <w:name w:val="pagtitle"/>
    <w:basedOn w:val="Normal"/>
    <w:rsid w:val="005D26D9"/>
    <w:pPr>
      <w:bidi w:val="0"/>
      <w:spacing w:before="100" w:beforeAutospacing="1" w:after="100" w:afterAutospacing="1"/>
    </w:pPr>
    <w:rPr>
      <w:rFonts w:ascii="Traditional Arabic" w:hAnsi="Traditional Arabic" w:cs="Traditional Arabic"/>
      <w:b/>
      <w:bCs/>
      <w:color w:val="FFFFFF"/>
      <w:sz w:val="25"/>
      <w:szCs w:val="25"/>
    </w:rPr>
  </w:style>
  <w:style w:type="paragraph" w:customStyle="1" w:styleId="adad">
    <w:name w:val="adad"/>
    <w:basedOn w:val="Normal"/>
    <w:rsid w:val="005D26D9"/>
    <w:pPr>
      <w:bidi w:val="0"/>
      <w:spacing w:before="100" w:beforeAutospacing="1" w:after="100" w:afterAutospacing="1"/>
    </w:pPr>
    <w:rPr>
      <w:rFonts w:ascii="Tahoma" w:hAnsi="Tahoma" w:cs="Tahoma"/>
      <w:color w:val="1E4474"/>
      <w:sz w:val="15"/>
      <w:szCs w:val="15"/>
    </w:rPr>
  </w:style>
  <w:style w:type="paragraph" w:customStyle="1" w:styleId="pagnb">
    <w:name w:val="pagnb"/>
    <w:basedOn w:val="Normal"/>
    <w:rsid w:val="005D26D9"/>
    <w:pPr>
      <w:pBdr>
        <w:top w:val="dotted" w:sz="4" w:space="0" w:color="C2E0E7"/>
        <w:bottom w:val="dotted" w:sz="4" w:space="3" w:color="8FC5D2"/>
      </w:pBdr>
      <w:bidi w:val="0"/>
      <w:spacing w:before="100" w:beforeAutospacing="1" w:after="100" w:afterAutospacing="1"/>
    </w:pPr>
    <w:rPr>
      <w:rFonts w:ascii="Tahoma" w:hAnsi="Tahoma" w:cs="Tahoma"/>
      <w:color w:val="000000"/>
      <w:sz w:val="16"/>
      <w:szCs w:val="16"/>
    </w:rPr>
  </w:style>
  <w:style w:type="paragraph" w:customStyle="1" w:styleId="supp">
    <w:name w:val="supp"/>
    <w:basedOn w:val="Normal"/>
    <w:rsid w:val="005D26D9"/>
    <w:pPr>
      <w:bidi w:val="0"/>
      <w:spacing w:before="100" w:beforeAutospacing="1" w:after="100" w:afterAutospacing="1"/>
    </w:pPr>
    <w:rPr>
      <w:sz w:val="13"/>
      <w:szCs w:val="13"/>
      <w:vertAlign w:val="superscript"/>
    </w:rPr>
  </w:style>
  <w:style w:type="paragraph" w:styleId="NormalWeb">
    <w:name w:val="Normal (Web)"/>
    <w:basedOn w:val="Normal"/>
    <w:rsid w:val="005D26D9"/>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395">
      <w:bodyDiv w:val="1"/>
      <w:marLeft w:val="0"/>
      <w:marRight w:val="0"/>
      <w:marTop w:val="0"/>
      <w:marBottom w:val="0"/>
      <w:divBdr>
        <w:top w:val="none" w:sz="0" w:space="0" w:color="auto"/>
        <w:left w:val="none" w:sz="0" w:space="0" w:color="auto"/>
        <w:bottom w:val="none" w:sz="0" w:space="0" w:color="auto"/>
        <w:right w:val="none" w:sz="0" w:space="0" w:color="auto"/>
      </w:divBdr>
    </w:div>
    <w:div w:id="225459177">
      <w:bodyDiv w:val="1"/>
      <w:marLeft w:val="0"/>
      <w:marRight w:val="0"/>
      <w:marTop w:val="0"/>
      <w:marBottom w:val="0"/>
      <w:divBdr>
        <w:top w:val="none" w:sz="0" w:space="0" w:color="auto"/>
        <w:left w:val="none" w:sz="0" w:space="0" w:color="auto"/>
        <w:bottom w:val="none" w:sz="0" w:space="0" w:color="auto"/>
        <w:right w:val="none" w:sz="0" w:space="0" w:color="auto"/>
      </w:divBdr>
    </w:div>
    <w:div w:id="380597318">
      <w:bodyDiv w:val="1"/>
      <w:marLeft w:val="0"/>
      <w:marRight w:val="0"/>
      <w:marTop w:val="0"/>
      <w:marBottom w:val="0"/>
      <w:divBdr>
        <w:top w:val="none" w:sz="0" w:space="0" w:color="auto"/>
        <w:left w:val="none" w:sz="0" w:space="0" w:color="auto"/>
        <w:bottom w:val="none" w:sz="0" w:space="0" w:color="auto"/>
        <w:right w:val="none" w:sz="0" w:space="0" w:color="auto"/>
      </w:divBdr>
    </w:div>
    <w:div w:id="686445261">
      <w:bodyDiv w:val="1"/>
      <w:marLeft w:val="0"/>
      <w:marRight w:val="0"/>
      <w:marTop w:val="0"/>
      <w:marBottom w:val="0"/>
      <w:divBdr>
        <w:top w:val="none" w:sz="0" w:space="0" w:color="auto"/>
        <w:left w:val="none" w:sz="0" w:space="0" w:color="auto"/>
        <w:bottom w:val="none" w:sz="0" w:space="0" w:color="auto"/>
        <w:right w:val="none" w:sz="0" w:space="0" w:color="auto"/>
      </w:divBdr>
    </w:div>
    <w:div w:id="1054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5C730-A250-4E33-A5FA-5DDB35E8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38830</Words>
  <Characters>221333</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دراسات في المذاهب الإسلامية</vt:lpstr>
    </vt:vector>
  </TitlesOfParts>
  <Company>Microsoft Corporation</Company>
  <LinksUpToDate>false</LinksUpToDate>
  <CharactersWithSpaces>259644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دراسات في المذاهب الإسلامية</dc:title>
  <dc:subject/>
  <dc:creator>Home</dc:creator>
  <cp:keywords/>
  <dc:description/>
  <cp:lastModifiedBy>شبكة المعارف الإسلامية الالكترونية</cp:lastModifiedBy>
  <cp:revision>2</cp:revision>
  <cp:lastPrinted>2016-08-11T10:34:00Z</cp:lastPrinted>
  <dcterms:created xsi:type="dcterms:W3CDTF">2024-01-22T09:07:00Z</dcterms:created>
  <dcterms:modified xsi:type="dcterms:W3CDTF">2024-01-22T09:07:00Z</dcterms:modified>
</cp:coreProperties>
</file>